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DDE" w:rsidRPr="00544C3E" w:rsidRDefault="00A01DDE" w:rsidP="00A01DD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92-0008                                              SECTION  92C                                                PAGE 0267</w:t>
      </w:r>
    </w:p>
    <w:p w:rsidR="00A01DDE" w:rsidRPr="00544C3E" w:rsidRDefault="00A01DDE" w:rsidP="00A01DD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GOVERNOR'S OFF-MANSION AND GROUNDS                                               </w:t>
      </w:r>
    </w:p>
    <w:p w:rsidR="00A01DDE" w:rsidRPr="00544C3E" w:rsidRDefault="00A01DDE" w:rsidP="00A01DD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01DDE" w:rsidRPr="00544C3E" w:rsidRDefault="00A01DDE" w:rsidP="00A01DD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01DDE" w:rsidRPr="00544C3E" w:rsidRDefault="00A01DDE" w:rsidP="00A01DD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01DDE" w:rsidRPr="00544C3E" w:rsidRDefault="00A01DDE" w:rsidP="00A01DD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01DDE" w:rsidRPr="00544C3E" w:rsidRDefault="00A01DDE" w:rsidP="00A01DD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01DDE" w:rsidRPr="00544C3E" w:rsidRDefault="00A01DDE" w:rsidP="00A01DD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01DDE" w:rsidRPr="00544C3E" w:rsidRDefault="00A01DDE" w:rsidP="00A01DD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01DDE" w:rsidRPr="00544C3E" w:rsidRDefault="00A01DDE" w:rsidP="00A01DD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A01DDE" w:rsidRDefault="00A01DDE" w:rsidP="00A01DD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CLASSIFIED POSITIONS                70,696      60,696      70,696      60,696      70,696      60,696                        </w:t>
      </w:r>
    </w:p>
    <w:p w:rsidR="00A01DDE" w:rsidRPr="00544C3E" w:rsidRDefault="00A01DDE" w:rsidP="00A01D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(2.00)      (1.00)      (2.00)      (1.00)      (2.00)      (1.00)                        </w:t>
      </w:r>
    </w:p>
    <w:p w:rsidR="00A01DDE" w:rsidRDefault="00A01DDE" w:rsidP="00A01DD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UNCLASSIFIED POSITIONS             146,570      96,570     150,456     100,456     150,456     100,456                        </w:t>
      </w:r>
    </w:p>
    <w:p w:rsidR="00A01DDE" w:rsidRPr="00544C3E" w:rsidRDefault="00A01DDE" w:rsidP="00A01D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(7.00)      (3.50)      (7.00)      (3.50)      (7.00)      (3.50)                        </w:t>
      </w:r>
    </w:p>
    <w:p w:rsidR="00A01DDE" w:rsidRPr="00544C3E" w:rsidRDefault="00A01DDE" w:rsidP="00A01DD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OTHER PERSONAL SERVICES             23,260      23,260      23,260      23,260      23,260      23,260                        </w:t>
      </w:r>
    </w:p>
    <w:p w:rsidR="00A01DDE" w:rsidRPr="00544C3E" w:rsidRDefault="00A01DDE" w:rsidP="00A01D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DDE" w:rsidRDefault="00A01DDE" w:rsidP="00A01D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PERSONAL SERVICE              240,526     180,526     244,412     184,412     244,412     184,412                        </w:t>
      </w:r>
    </w:p>
    <w:p w:rsidR="00A01DDE" w:rsidRPr="00544C3E" w:rsidRDefault="00A01DDE" w:rsidP="00A01D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(9.00)      (4.50)      (9.00)      (4.50)      (9.00)      (4.50)                        </w:t>
      </w:r>
    </w:p>
    <w:p w:rsidR="00A01DDE" w:rsidRPr="00544C3E" w:rsidRDefault="00A01DDE" w:rsidP="00A01DD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OTHER OPERATING EXPENSES            193,284      60,867     193,284      60,867     193,284      60,867                        </w:t>
      </w:r>
    </w:p>
    <w:p w:rsidR="00A01DDE" w:rsidRDefault="00A01DDE" w:rsidP="00A01DD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01DDE" w:rsidRDefault="00A01DDE" w:rsidP="00A01D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TOTAL ADMINISTRATION                 433,810     241,393     437,696     245,279     437,696     245,279                        </w:t>
      </w:r>
    </w:p>
    <w:p w:rsidR="00A01DDE" w:rsidRPr="00544C3E" w:rsidRDefault="00A01DDE" w:rsidP="00A01D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 (9.00)      (4.50)      (9.00)      (4.50)      (9.00)      (4.50)                        </w:t>
      </w:r>
    </w:p>
    <w:p w:rsidR="00A01DDE" w:rsidRPr="00544C3E" w:rsidRDefault="00A01DDE" w:rsidP="00A01DD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01DDE" w:rsidRPr="00544C3E" w:rsidRDefault="00A01DDE" w:rsidP="00A01DD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A01DDE" w:rsidRPr="00544C3E" w:rsidRDefault="00A01DDE" w:rsidP="00A01DD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A01DDE" w:rsidRPr="00544C3E" w:rsidRDefault="00A01DDE" w:rsidP="00A01DD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EMPLOYER CONTRIBUTIONS              71,731      64,148      73,837      66,254      73,837      66,254                        </w:t>
      </w:r>
    </w:p>
    <w:p w:rsidR="00A01DDE" w:rsidRPr="00544C3E" w:rsidRDefault="00A01DDE" w:rsidP="00A01D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DDE" w:rsidRPr="00544C3E" w:rsidRDefault="00A01DDE" w:rsidP="00A01D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TOTAL FRINGE BENEFITS                71,731      64,148      73,837      66,254      73,837      66,254                        </w:t>
      </w:r>
    </w:p>
    <w:p w:rsidR="00A01DDE" w:rsidRDefault="00A01DDE" w:rsidP="00A01DD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01DDE" w:rsidRPr="00544C3E" w:rsidRDefault="00A01DDE" w:rsidP="00A01D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TOTAL EMPLOYEE BENEFITS               71,731      64,148      73,837      66,254      73,837      66,254                        </w:t>
      </w:r>
    </w:p>
    <w:p w:rsidR="00A01DDE" w:rsidRPr="00544C3E" w:rsidRDefault="00A01DDE" w:rsidP="00A01DD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01DDE" w:rsidRPr="00544C3E" w:rsidRDefault="00A01DDE" w:rsidP="00A01DD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GOVERNOR'S OFF-MANSION AND                                                                                                      </w:t>
      </w:r>
    </w:p>
    <w:p w:rsidR="00A01DDE" w:rsidRPr="00544C3E" w:rsidRDefault="00A01DDE" w:rsidP="00A01DD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GROUNDS                                                                                                                        </w:t>
      </w:r>
    </w:p>
    <w:p w:rsidR="00A01DDE" w:rsidRDefault="00A01DDE" w:rsidP="00A01DD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A01DDE" w:rsidRDefault="00A01DDE" w:rsidP="00A01D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TOTAL FUNDS AVAILABLE                505,541     305,541     511,533     311,533     511,533     311,533                        </w:t>
      </w:r>
    </w:p>
    <w:p w:rsidR="00A01DDE" w:rsidRPr="00544C3E" w:rsidRDefault="00A01DDE" w:rsidP="00A01D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TOTAL AUTHORIZED FTE POSITIONS        (9.00)      (4.50)      (9.00)      (4.50)      (9.00)      (4.50)                        </w:t>
      </w:r>
    </w:p>
    <w:p w:rsidR="00A01DDE" w:rsidRPr="00544C3E" w:rsidRDefault="00A01DDE" w:rsidP="00A01DD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01DDE" w:rsidRDefault="00A01DDE" w:rsidP="00A01DDE">
      <w:pPr>
        <w:spacing w:line="170" w:lineRule="exact"/>
        <w:rPr>
          <w:rFonts w:ascii="Letter Gothic" w:hAnsi="Letter Gothic"/>
          <w:sz w:val="18"/>
        </w:rPr>
      </w:pPr>
    </w:p>
    <w:sectPr w:rsidR="00A01DDE" w:rsidSect="00A01DD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DDE" w:rsidRDefault="00A01DDE" w:rsidP="00DA542B">
      <w:r>
        <w:separator/>
      </w:r>
    </w:p>
  </w:endnote>
  <w:endnote w:type="continuationSeparator" w:id="0">
    <w:p w:rsidR="00A01DDE" w:rsidRDefault="00A01DD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73AF29-DE3B-4CA7-BE86-70192E0E2BE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546B12C-DB0E-4C7C-B06D-2B78972430B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717DB7C-490F-42BD-876E-61D51582E00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904F126-5CED-49CC-958A-4B603D2B83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619493-C0BF-472A-9F40-8E1C948C454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DDE" w:rsidRDefault="00A01DDE" w:rsidP="00DA542B">
      <w:r>
        <w:separator/>
      </w:r>
    </w:p>
  </w:footnote>
  <w:footnote w:type="continuationSeparator" w:id="0">
    <w:p w:rsidR="00A01DDE" w:rsidRDefault="00A01DD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DD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0719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01DDE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3733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</Pages>
  <Words>210</Words>
  <Characters>1858</Characters>
  <Application>Microsoft Office Word</Application>
  <DocSecurity>0</DocSecurity>
  <Lines>37</Lines>
  <Paragraphs>36</Paragraphs>
  <ScaleCrop>false</ScaleCrop>
  <LinksUpToDate>false</LinksUpToDate>
  <CharactersWithSpaces>4921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92C - As Passed by the House - South Carolina Legislature Online</dc:title>
  <dc:subject/>
  <dc:creator/>
  <cp:keywords/>
  <dc:description/>
  <cp:lastModifiedBy/>
  <cp:revision>1</cp:revision>
  <dcterms:created xsi:type="dcterms:W3CDTF">2015-03-18T13:56:00Z</dcterms:created>
  <dcterms:modified xsi:type="dcterms:W3CDTF">2015-03-18T19:09:00Z</dcterms:modified>
</cp:coreProperties>
</file>