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ADMINISTRATION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 84,053      49,085      84,053      49,085      84,053      49,085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  367,051     115,051     380,501     128,501     380,501     128,501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524,891     164,136     538,341     177,586     538,341     177,586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1,029,526     259,242   1,042,976     272,692   1,042,976     272,692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 RESEARCH &amp; EXTENSION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  753,721      72,996     753,721      72,996     753,721      72,996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(16.00)      (1.00)     (16.00)      (1.00)     (16.00)      (1.00)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UNCLASSIFIED POSITIONS             812,668     307,161     812,668     307,161     812,668     307,161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1,916,532     380,157   1,916,532     380,157   1,916,532     380,157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(45.00)      (6.00)     (45.00)      (6.00)     (45.00)      (6.00)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OTHER OPERATING EXPENSES          3,648,019   2,223,644   3,648,019   2,223,644   3,648,019   2,223,644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RESEARCH &amp; EXTENSION         5,564,551   2,603,801   5,564,551   2,603,801   5,564,551   2,603,801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(45.00)      (6.00)     (45.00)      (6.00)     (45.00)      (6.00)</w:t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III.  EMPLOYEE BENEFITS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C. STATE EMPLOYER CONTRIBUTIONS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EMPLOYER CONTRIBUTIONS             964,908     522,201     971,414     528,707     971,414     528,707</w:t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FRINGE BENEFITS               964,908     522,201     971,414     528,707     971,414     528,707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EMPLOYEE BENEFITS              964,908     522,201     971,414     528,707     971,414     528,707</w:t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SC STATE UNIV (PUBLIC SERVICE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ACTIVITIES)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</w:p>
    <w:p w:rsidR="00DE13FA" w:rsidRDefault="00DE13FA" w:rsidP="00DE13F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 7,558,985   3,385,244   7,578,941   3,405,200   7,578,941   3,405,200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 (54.00)      (9.00)     (54.00)      (9.00)     (54.00)      (9.00)</w:t>
      </w:r>
    </w:p>
    <w:p w:rsidR="00DE13FA" w:rsidRPr="00406163" w:rsidRDefault="00DE13FA" w:rsidP="00DE13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E13FA" w:rsidRDefault="00DE13FA" w:rsidP="00DE13F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E13FA" w:rsidSect="00DE13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3FA" w:rsidRDefault="00DE13FA" w:rsidP="00DA542B">
      <w:r>
        <w:separator/>
      </w:r>
    </w:p>
  </w:endnote>
  <w:endnote w:type="continuationSeparator" w:id="0">
    <w:p w:rsidR="00DE13FA" w:rsidRDefault="00DE13F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ED9DD7-7D10-4A00-9037-64D8755441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AEE111-A3C2-42F0-A27D-812A0CDD8E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12E1FA-AE4C-4FF3-8EFE-F5348230056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E7DC445-0ED3-4BC6-906E-C9D3DDC324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7965C7-E072-49B9-9D01-3298A33C52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3FA" w:rsidRDefault="00DE13FA" w:rsidP="00DA542B">
      <w:r>
        <w:separator/>
      </w:r>
    </w:p>
  </w:footnote>
  <w:footnote w:type="continuationSeparator" w:id="0">
    <w:p w:rsidR="00DE13FA" w:rsidRDefault="00DE13F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3F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13FA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347</Words>
  <Characters>3010</Characters>
  <Application>Microsoft Office Word</Application>
  <DocSecurity>0</DocSecurity>
  <Lines>62</Lines>
  <Paragraphs>58</Paragraphs>
  <ScaleCrop>false</ScaleCrop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46 -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