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0070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EDUCATION AND GENERAL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  611,053      86,286     612,759      87,992     612,759      87,992     612,759      87,992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(18.75)      (6.54)     (21.75)      (6.54)     (21.75)      (6.54)     (21.75)      (6.54)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 1,121,788     401,031   1,152,479     431,722   1,152,479     431,722   1,183,969     463,212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(16.07)     (11.06)     (13.07)     (11.06)     (13.07)     (11.06)     (13.07)     (11.06)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  215,000                 215,000                 215,000                 215,000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 1,947,841     487,317   1,980,238     519,714   1,980,238     519,714   2,011,728     551,204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(34.82)     (17.60)     (34.82)     (17.60)     (34.82)     (17.60)     (34.82)     (17.60)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  826,499      28,363     648,136                 648,136                 648,136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UNRESTRICTED                2,774,340     515,680   2,628,374     519,714   2,628,374     519,714   2,659,864     551,204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(34.82)     (17.60)     (34.82)     (17.60)     (34.82)     (17.60)     (34.82)     (17.60)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B.  RESTRICTED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    11,416                  11,416                  11,416                  11,416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UNCLASSIFIED POSITIONS            134,456                 134,456                 134,456                 134,456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OTHER PERSONAL SERVICES            40,220                  40,220                  40,220                  40,220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TOTAL PERSONAL SERVICE             186,092                 186,092                 186,092                 186,092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OTHER OPERATING EXPENSES         2,818,820               2,818,820               2,818,820               2,818,820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RESTRICTED                  3,004,912               3,004,912               3,004,912               3,004,912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EDUCATION &amp; GENERAL          5,779,252     515,680   5,633,286     519,714   5,633,286     519,714   5,664,776     551,204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(34.82)     (17.60)     (34.82)     (17.60)     (34.82)     (17.60)     (34.82)     (17.60)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II. AUXILIARY SERVICES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PERSONAL SERVICE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CLASSIFIED POSITIONS                41,472                  41,472                  41,472                  41,472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OTHER PERSONAL SERVICES             10,667                  10,667                  10,667                  10,667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PERSONAL SERVICE               52,139                  52,139                  52,139                  52,139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OTHER OPERATING EXPENSES            210,000                 210,000                 210,000                 210,000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AUXILIARY SERVICES             262,139                 262,139                 262,139                 262,139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III. EMPLOYEE BENEFITS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C.  STATE EMPLOYER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CONTRIBUTIONS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EMPLOYER CONTRIBUTIONS             685,417     121,815     852,074     138,472     852,074     138,472     867,584     153,982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</w:p>
    <w:p w:rsidR="00061305" w:rsidRDefault="00061305" w:rsidP="0006130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20-0019                                              SECTION  20H                                                PAGE 0071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FRINGE BENEFITS               685,417     121,815     852,074     138,472     852,074     138,472     867,584     153,982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EMPLOYEE BENEFITS              685,417     121,815     852,074     138,472     852,074     138,472     867,584     153,982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U S C - UNION CAMPUS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FUNDS AVAILABLE              6,726,808     637,495   6,747,499     658,186   6,747,499     658,186   6,794,499     705,186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AUTHORIZED FTE POSITIONS       (34.82)     (17.60)     (34.82)     (17.60)     (34.82)     (17.60)     (34.82)     (17.60)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 </w:t>
      </w:r>
      <w:r w:rsidRPr="00DB3E02">
        <w:rPr>
          <w:rFonts w:ascii="Letter Gothic" w:hAnsi="Letter Gothic"/>
          <w:sz w:val="16"/>
          <w:szCs w:val="16"/>
        </w:rPr>
        <w:t xml:space="preserve">1286,166,936  134,384,171 1299,048,525  142,065,760 </w:t>
      </w:r>
      <w:r>
        <w:rPr>
          <w:rFonts w:ascii="Letter Gothic" w:hAnsi="Letter Gothic"/>
          <w:sz w:val="16"/>
          <w:szCs w:val="16"/>
        </w:rPr>
        <w:t xml:space="preserve"> </w:t>
      </w:r>
      <w:r w:rsidRPr="00DB3E02">
        <w:rPr>
          <w:rFonts w:ascii="Letter Gothic" w:hAnsi="Letter Gothic"/>
          <w:sz w:val="16"/>
          <w:szCs w:val="16"/>
        </w:rPr>
        <w:t xml:space="preserve">1299,048,525  142,065,760  1319,802,924 </w:t>
      </w:r>
      <w:r>
        <w:rPr>
          <w:rFonts w:ascii="Letter Gothic" w:hAnsi="Letter Gothic"/>
          <w:sz w:val="16"/>
          <w:szCs w:val="16"/>
        </w:rPr>
        <w:t xml:space="preserve"> </w:t>
      </w:r>
      <w:r w:rsidRPr="00DB3E02">
        <w:rPr>
          <w:rFonts w:ascii="Letter Gothic" w:hAnsi="Letter Gothic"/>
          <w:sz w:val="16"/>
          <w:szCs w:val="16"/>
        </w:rPr>
        <w:t>142,820,159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AUTHORIZED FTE POSITIONS     (6181.23)   (3151.47)   (6180.23)   (3151.47)   (6180.23)   (3151.47)   (6280.23)   (3151.47)</w:t>
      </w:r>
    </w:p>
    <w:p w:rsidR="00061305" w:rsidRPr="00A95CDA" w:rsidRDefault="00061305" w:rsidP="00061305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61305" w:rsidRDefault="00061305" w:rsidP="0006130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61305" w:rsidSect="000613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305" w:rsidRDefault="00061305" w:rsidP="00DA542B">
      <w:r>
        <w:separator/>
      </w:r>
    </w:p>
  </w:endnote>
  <w:endnote w:type="continuationSeparator" w:id="0">
    <w:p w:rsidR="00061305" w:rsidRDefault="0006130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FB28D5-C5A4-4D75-96A9-F29177B694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8111762-B997-423B-A996-32DB61D45E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6693703-EF47-4017-8968-09CCAC7BAC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3D574C7-37D9-4F3C-A57B-8A843B59F4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68B8D2-E4B0-487D-A4BD-57229F963A1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305" w:rsidRDefault="00061305" w:rsidP="00DA542B">
      <w:r>
        <w:separator/>
      </w:r>
    </w:p>
  </w:footnote>
  <w:footnote w:type="continuationSeparator" w:id="0">
    <w:p w:rsidR="00061305" w:rsidRDefault="0006130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05"/>
    <w:rsid w:val="000046BD"/>
    <w:rsid w:val="00005E8A"/>
    <w:rsid w:val="0002128A"/>
    <w:rsid w:val="00036E0A"/>
    <w:rsid w:val="00047E19"/>
    <w:rsid w:val="00061305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461</Words>
  <Characters>4289</Characters>
  <Application>Microsoft Office Word</Application>
  <DocSecurity>0</DocSecurity>
  <Lines>77</Lines>
  <Paragraphs>73</Paragraphs>
  <ScaleCrop>false</ScaleCrop>
  <LinksUpToDate>false</LinksUpToDate>
  <CharactersWithSpaces>7977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20H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