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400D" w:rsidRPr="00A95CDA" w:rsidRDefault="003F400D" w:rsidP="003F40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5CDA">
        <w:rPr>
          <w:rFonts w:ascii="Letter Gothic" w:hAnsi="Letter Gothic"/>
          <w:sz w:val="18"/>
        </w:rPr>
        <w:t xml:space="preserve">  94-0001                                              SECTION  94                                                 PAGE 0289</w:t>
      </w:r>
    </w:p>
    <w:p w:rsidR="003F400D" w:rsidRDefault="003F400D" w:rsidP="003F400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OFFICE OF INSPECTOR GENERAL</w:t>
      </w:r>
    </w:p>
    <w:p w:rsidR="003F400D" w:rsidRPr="00A95CDA" w:rsidRDefault="003F400D" w:rsidP="003F400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3F400D" w:rsidRDefault="003F400D" w:rsidP="003F400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3F400D" w:rsidRDefault="003F400D" w:rsidP="003F400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F400D" w:rsidRDefault="003F400D" w:rsidP="003F400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F400D" w:rsidRDefault="003F400D" w:rsidP="003F400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F400D" w:rsidRDefault="003F400D" w:rsidP="003F400D">
      <w:pPr>
        <w:spacing w:line="170" w:lineRule="exact"/>
        <w:rPr>
          <w:rFonts w:ascii="Letter Gothic" w:hAnsi="Letter Gothic"/>
          <w:sz w:val="18"/>
        </w:rPr>
      </w:pPr>
    </w:p>
    <w:p w:rsidR="003F400D" w:rsidRDefault="003F400D" w:rsidP="003F400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I. OFFICE OF INSPECTOR GENERAL</w:t>
      </w:r>
    </w:p>
    <w:p w:rsidR="003F400D" w:rsidRDefault="003F400D" w:rsidP="003F400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PERSONAL SERVICE:</w:t>
      </w:r>
    </w:p>
    <w:p w:rsidR="003F400D" w:rsidRDefault="003F400D" w:rsidP="003F400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INSPECTOR GENERAL                  111,076     111,076     115,519     115,519     115,519     115,519     115,519     115,519</w:t>
      </w:r>
    </w:p>
    <w:p w:rsidR="003F400D" w:rsidRPr="00A95CDA" w:rsidRDefault="003F400D" w:rsidP="003F40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3F400D" w:rsidRDefault="003F400D" w:rsidP="003F400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CLASSIFIED POSITIONS               312,374     312,374     318,412     318,412     318,412     318,412     318,412     318,412</w:t>
      </w:r>
    </w:p>
    <w:p w:rsidR="003F400D" w:rsidRPr="00A95CDA" w:rsidRDefault="003F400D" w:rsidP="003F40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                                      (6.00)      (6.00)      (6.00)      (6.00)      (6.00)      (6.00)      (6.00)      (6.00)</w:t>
      </w:r>
    </w:p>
    <w:p w:rsidR="003F400D" w:rsidRPr="00A95CDA" w:rsidRDefault="003F400D" w:rsidP="003F400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400D" w:rsidRDefault="003F400D" w:rsidP="003F40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7  TOTAL PERSONAL SERVICE              423,450     423,450     433,931     433,931     433,931     433,931     433,931     433,931</w:t>
      </w:r>
    </w:p>
    <w:p w:rsidR="003F400D" w:rsidRPr="00A95CDA" w:rsidRDefault="003F400D" w:rsidP="003F40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8                                       (7.00)      (7.00)      (7.00)      (7.00)      (7.00)      (7.00)      (7.00)      (7.00)</w:t>
      </w:r>
    </w:p>
    <w:p w:rsidR="003F400D" w:rsidRPr="00A95CDA" w:rsidRDefault="003F400D" w:rsidP="003F400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 OTHER OPERATING EXPENSES            762,012      62,012     762,012      62,012      62,012      62,012      62,012      62,012</w:t>
      </w:r>
    </w:p>
    <w:p w:rsidR="003F400D" w:rsidRDefault="003F400D" w:rsidP="003F400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SPECIAL ITEMS:</w:t>
      </w:r>
    </w:p>
    <w:p w:rsidR="003F400D" w:rsidRPr="00A95CDA" w:rsidRDefault="003F400D" w:rsidP="003F400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  FRAUD HOTLINE                          321         321         321         321         321         321         321         321</w:t>
      </w:r>
    </w:p>
    <w:p w:rsidR="003F400D" w:rsidRPr="00A95CDA" w:rsidRDefault="003F400D" w:rsidP="003F400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400D" w:rsidRPr="00A95CDA" w:rsidRDefault="003F400D" w:rsidP="003F40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12  TOTAL SPECIAL ITEMS                     321         321         321         321         321         321         321         321</w:t>
      </w:r>
    </w:p>
    <w:p w:rsidR="003F400D" w:rsidRPr="00A95CDA" w:rsidRDefault="003F400D" w:rsidP="003F400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3F400D" w:rsidRDefault="003F400D" w:rsidP="003F400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TOTAL OFFICE OF INSPECTOR</w:t>
      </w:r>
    </w:p>
    <w:p w:rsidR="003F400D" w:rsidRDefault="003F400D" w:rsidP="003F40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15  GENERAL                           1,185,783     485,783   1,196,264     496,264     496,264     496,264     496,264     496,264</w:t>
      </w:r>
    </w:p>
    <w:p w:rsidR="003F400D" w:rsidRPr="00A95CDA" w:rsidRDefault="003F400D" w:rsidP="003F40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16                                       (7.00)      (7.00)      (7.00)      (7.00)      (7.00)      (7.00)      (7.00)      (7.00)</w:t>
      </w:r>
    </w:p>
    <w:p w:rsidR="003F400D" w:rsidRPr="00A95CDA" w:rsidRDefault="003F400D" w:rsidP="003F400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3F400D" w:rsidRDefault="003F400D" w:rsidP="003F400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II. EMPLOYEE BENEFITS</w:t>
      </w:r>
    </w:p>
    <w:p w:rsidR="003F400D" w:rsidRDefault="003F400D" w:rsidP="003F400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 C. STATE EMPLOYER CONTRIBUTIONS</w:t>
      </w:r>
    </w:p>
    <w:p w:rsidR="003F400D" w:rsidRPr="00A95CDA" w:rsidRDefault="003F400D" w:rsidP="003F400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  EMPLOYER CONTRIBUTIONS             132,309     132,309     135,857     135,857     135,857     135,857     135,857     135,857</w:t>
      </w:r>
    </w:p>
    <w:p w:rsidR="003F400D" w:rsidRPr="00A95CDA" w:rsidRDefault="003F400D" w:rsidP="003F400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400D" w:rsidRPr="00A95CDA" w:rsidRDefault="003F400D" w:rsidP="003F40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21  TOTAL FRINGE BENEFITS               132,309     132,309     135,857     135,857     135,857     135,857     135,857     135,857</w:t>
      </w:r>
    </w:p>
    <w:p w:rsidR="003F400D" w:rsidRDefault="003F400D" w:rsidP="003F400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3F400D" w:rsidRPr="00A95CDA" w:rsidRDefault="003F400D" w:rsidP="003F40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23 TOTAL EMPLOYEE BENEFITS              132,309     132,309     135,857     135,857     135,857     135,857     135,857     135,857</w:t>
      </w:r>
    </w:p>
    <w:p w:rsidR="003F400D" w:rsidRPr="00A95CDA" w:rsidRDefault="003F400D" w:rsidP="003F400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3F400D" w:rsidRDefault="003F400D" w:rsidP="003F400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25 OFFICE OF INSPECTOR GENERAL</w:t>
      </w:r>
    </w:p>
    <w:p w:rsidR="003F400D" w:rsidRDefault="003F400D" w:rsidP="003F400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</w:t>
      </w:r>
    </w:p>
    <w:p w:rsidR="003F400D" w:rsidRDefault="003F400D" w:rsidP="003F40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27 TOTAL FUNDS AVAILABLE              1,318,092     618,092   1,332,121     632,121     632,121     632,121     632,121     632,121</w:t>
      </w:r>
    </w:p>
    <w:p w:rsidR="003F400D" w:rsidRPr="00A95CDA" w:rsidRDefault="003F400D" w:rsidP="003F40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28 TOTAL AUTHORIZED FTE POSITIONS        (7.00)      (7.00)      (7.00)      (7.00)      (7.00)      (7.00)      (7.00)      (7.00)</w:t>
      </w:r>
    </w:p>
    <w:p w:rsidR="003F400D" w:rsidRPr="00A95CDA" w:rsidRDefault="003F400D" w:rsidP="003F400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3F400D" w:rsidRDefault="003F400D" w:rsidP="003F400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</w:t>
      </w:r>
    </w:p>
    <w:p w:rsidR="003F400D" w:rsidRPr="00A95CDA" w:rsidRDefault="003F400D" w:rsidP="003F40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31 TOTAL GOVERNOR'S OFFICE          111,151,580  11,511,155 278,752,214  55,989,380 278,133,064  56,070,230 279,139,214  57,076,380</w:t>
      </w:r>
    </w:p>
    <w:p w:rsidR="003F400D" w:rsidRDefault="003F400D" w:rsidP="003F400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3F400D" w:rsidRPr="00A95CDA" w:rsidRDefault="003F400D" w:rsidP="003F40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33 TOTAL AUTHORIZED FTE POSITIONS      (253.63)    (143.56)    (827.62)    (288.74)    (827.62)    (288.74)    (848.62)    (309.74)</w:t>
      </w:r>
    </w:p>
    <w:p w:rsidR="003F400D" w:rsidRPr="00A95CDA" w:rsidRDefault="003F400D" w:rsidP="003F400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3F400D" w:rsidRDefault="003F400D" w:rsidP="003F400D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3F400D" w:rsidSect="003F400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400D" w:rsidRDefault="003F400D" w:rsidP="00DA542B">
      <w:r>
        <w:separator/>
      </w:r>
    </w:p>
  </w:endnote>
  <w:endnote w:type="continuationSeparator" w:id="0">
    <w:p w:rsidR="003F400D" w:rsidRDefault="003F400D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A4F873D-E4C0-4117-8818-9ABB58D03BC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6219D286-288D-4B31-849A-C31A9805631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DA39C49E-8665-405D-A7A8-B955046DBB1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6CFC76B5-6E93-45C2-A345-6E9AE077901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9C7CCE6-E35E-46A6-B4B7-DA89EC9DFA8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400D" w:rsidRDefault="003F400D" w:rsidP="00DA542B">
      <w:r>
        <w:separator/>
      </w:r>
    </w:p>
  </w:footnote>
  <w:footnote w:type="continuationSeparator" w:id="0">
    <w:p w:rsidR="003F400D" w:rsidRDefault="003F400D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400D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3F400D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6B61F9BD.dotm</Template>
  <TotalTime>0</TotalTime>
  <Pages>1</Pages>
  <Words>299</Words>
  <Characters>2666</Characters>
  <Application>Microsoft Office Word</Application>
  <DocSecurity>0</DocSecurity>
  <Lines>45</Lines>
  <Paragraphs>44</Paragraphs>
  <ScaleCrop>false</ScaleCrop>
  <LinksUpToDate>false</LinksUpToDate>
  <CharactersWithSpaces>4806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94 - Senate Finance - South Carolina Legislature Online</dc:title>
  <dc:subject/>
  <dc:creator/>
  <cp:keywords/>
  <dc:description/>
  <cp:lastModifiedBy/>
  <cp:revision>1</cp:revision>
  <dcterms:created xsi:type="dcterms:W3CDTF">2015-04-27T18:36:00Z</dcterms:created>
  <dcterms:modified xsi:type="dcterms:W3CDTF">2015-04-27T18:36:00Z</dcterms:modified>
</cp:coreProperties>
</file>