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0068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1,773,650     399,167   1,781,541     407,058   1,781,541     407,058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(66.00)     (27.29)     (55.00)     (27.29)     (55.00)     (27.29)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3,301,139   1,555,277   3,451,884   1,706,022   3,504,144   1,758,282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(45.60)     (29.11)     (40.10)     (29.11)     (40.10)     (29.11)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417,816                 417,816                 417,816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5,492,605   1,954,444   5,651,241   2,113,080   5,703,501   2,165,340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(111.60)     (56.40)     (95.10)     (56.40)     (95.10)     (56.40)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2,314,898     150,000   2,164,898               2,164,898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UNRESTRICTED                7,807,503   2,104,444   7,816,139   2,113,080   7,868,399   2,165,340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(111.60)     (56.40)     (95.10)     (56.40)     (95.10)     (56.40)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 32,881                  32,881                  32,881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(1.46)                  (1.46)                  (1.46)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UNCLASSIFIED POSITIONS            579,988                 579,988                 579,988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(1.00)                  (1.00)                  (1.00)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272,731                 272,731                 272,731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  885,600                 885,600                 885,600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(2.46)                  (2.46)                  (2.46)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 4,095,653               4,095,653               4,095,653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RESTRICTED                  4,981,253               4,981,253               4,981,253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(2.46)                  (2.46)                  (2.46)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EDUCATION &amp; GENERAL         12,788,756   2,104,444  12,797,392   2,113,080  12,849,652   2,165,340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(114.06)     (56.40)     (97.56)     (56.40)     (97.56)     (56.40)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CLASSIFIED POSITIONS                67,342                  67,342                  67,342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(3.00)                  (3.00)                  (3.00)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PERSONAL SERVICES             25,416                  25,416                  25,416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PERSONAL SERVICE               92,758                  92,758                  92,758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(3.00)                  (3.00)                  (3.00)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OTHER OPERATING EXPENSES            427,089                 427,089                 427,089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</w:p>
    <w:p w:rsidR="00964806" w:rsidRDefault="00964806" w:rsidP="009648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20-0017                                              SECTION  20G                                                PAGE 0069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AUXILIARY SERVICES             519,847                 519,847                 519,847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EMPLOYER CONTRIBUTIONS           1,947,220     525,276   2,017,548     595,604   2,043,288     621,344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FRINGE BENEFITS             1,947,220     525,276   2,017,548     595,604   2,043,288     621,344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EMPLOYEE BENEFITS            1,947,220     525,276   2,017,548     595,604   2,043,288     621,344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U S C - SUMTER CAMPUS                                                                       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FUNDS AVAILABLE             15,255,823   2,629,720  15,334,787   2,708,684  15,412,787   2,786,684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AUTHORIZED FTE POSITIONS      (117.06)     (56.40)    (100.56)     (56.40)    (100.56)     (56.40)                        </w:t>
      </w:r>
    </w:p>
    <w:p w:rsidR="00964806" w:rsidRPr="00284D00" w:rsidRDefault="00964806" w:rsidP="009648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64806" w:rsidRDefault="00964806" w:rsidP="0096480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64806" w:rsidSect="009648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806" w:rsidRDefault="00964806" w:rsidP="00DA542B">
      <w:r>
        <w:separator/>
      </w:r>
    </w:p>
  </w:endnote>
  <w:endnote w:type="continuationSeparator" w:id="0">
    <w:p w:rsidR="00964806" w:rsidRDefault="0096480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AEB4EF-F8CD-4B67-BD8C-738DF05D32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1B325E-EC0D-436E-A30A-3383177D73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1AF2235-F7D5-4D12-B961-2DAFD9DF88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42E4559-C365-4CF0-8B95-EF0DE397A9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EE9532-3EC9-4CD3-9259-81B2AA82B3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806" w:rsidRDefault="00964806" w:rsidP="00DA542B">
      <w:r>
        <w:separator/>
      </w:r>
    </w:p>
  </w:footnote>
  <w:footnote w:type="continuationSeparator" w:id="0">
    <w:p w:rsidR="00964806" w:rsidRDefault="0096480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80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64806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395</Words>
  <Characters>3655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20G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