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0289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INSPECTOR GENERAL                  111,076     111,076     115,519     115,519     115,519     115,519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312,374     312,374     318,412     318,412     318,412     318,412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  423,450     423,450     433,931     433,931     433,931     433,931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762,012      62,012      62,012      62,012      62,012      62,012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FRAUD HOTLINE                          321         321         321         321         321         321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SPECIAL ITEMS                     321         321         321         321         321         321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GENERAL                           1,185,783     485,783     496,264     496,264     496,264     496,264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(7.00)      (7.00)      (7.00)      (7.00)      (7.00)      (7.00)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EMPLOYER CONTRIBUTIONS             132,309     132,309     135,857     135,857     135,857     135,857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FRINGE BENEFITS               132,309     132,309     135,857     135,857     135,857     135,857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EMPLOYEE BENEFITS              132,309     132,309     135,857     135,857     135,857     135,857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OFFICE OF INSPECTOR GENERAL                                                                             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FUNDS AVAILABLE              1,318,092     618,092     632,121     632,121     632,121     632,121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AUTHORIZED FTE POSITIONS        (7.00)      (7.00)      (7.00)      (7.00)      (7.00)      (7.00)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GOVERNOR'S OFFICE          111,151,580  11,511,155 278,133,064  56,070,230 279,139,214  57,076,380                        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AUTHORIZED FTE POSITIONS      (253.63)    (143.56)    (827.62)    (288.74)    (848.62)    (309.74)                        </w:t>
      </w:r>
    </w:p>
    <w:p w:rsidR="00D711A4" w:rsidRPr="00284D00" w:rsidRDefault="00D711A4" w:rsidP="00D711A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711A4" w:rsidRDefault="00D711A4" w:rsidP="00D711A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D711A4" w:rsidSect="00D711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1A4" w:rsidRDefault="00D711A4" w:rsidP="00DA542B">
      <w:r>
        <w:separator/>
      </w:r>
    </w:p>
  </w:endnote>
  <w:endnote w:type="continuationSeparator" w:id="0">
    <w:p w:rsidR="00D711A4" w:rsidRDefault="00D711A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B48EDF-A0C6-4029-92FE-06E5990C2E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776C7D2-634A-4DCC-B833-87C954DB2A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37620AF-479D-474E-A696-79B9F6E6AA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380352-0C4F-4AD7-B521-862FA5B75C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9C031E-C77C-44D5-950A-AC999C60095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1A4" w:rsidRDefault="00D711A4" w:rsidP="00DA542B">
      <w:r>
        <w:separator/>
      </w:r>
    </w:p>
  </w:footnote>
  <w:footnote w:type="continuationSeparator" w:id="0">
    <w:p w:rsidR="00D711A4" w:rsidRDefault="00D711A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A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711A4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253</Words>
  <Characters>2363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94 -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