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199" w:rsidRDefault="005B4199" w:rsidP="005B4199">
      <w:pPr>
        <w:widowControl w:val="0"/>
        <w:jc w:val="center"/>
      </w:pPr>
      <w:bookmarkStart w:id="0" w:name="_GoBack"/>
      <w:bookmarkEnd w:id="0"/>
      <w:r w:rsidRPr="005B4199">
        <w:rPr>
          <w:b/>
        </w:rPr>
        <w:t>South Carolina General Assembly</w:t>
      </w:r>
    </w:p>
    <w:p w:rsidR="005B4199" w:rsidRDefault="005B4199" w:rsidP="005B4199">
      <w:pPr>
        <w:widowControl w:val="0"/>
        <w:jc w:val="center"/>
      </w:pPr>
      <w:r>
        <w:t>121st Session, 2015-2016</w:t>
      </w:r>
    </w:p>
    <w:p w:rsidR="005B4199" w:rsidRDefault="005B4199" w:rsidP="005B4199">
      <w:pPr>
        <w:widowControl w:val="0"/>
        <w:jc w:val="left"/>
      </w:pPr>
    </w:p>
    <w:p w:rsidR="005B4199" w:rsidRDefault="005B4199" w:rsidP="005B4199">
      <w:pPr>
        <w:widowControl w:val="0"/>
        <w:jc w:val="left"/>
        <w:rPr>
          <w:b/>
        </w:rPr>
      </w:pPr>
      <w:r w:rsidRPr="005B4199">
        <w:rPr>
          <w:b/>
        </w:rPr>
        <w:t>S.</w:t>
      </w:r>
      <w:r>
        <w:rPr>
          <w:b/>
        </w:rPr>
        <w:t xml:space="preserve"> </w:t>
      </w:r>
      <w:r w:rsidRPr="005B4199">
        <w:rPr>
          <w:b/>
        </w:rPr>
        <w:t>1038</w:t>
      </w:r>
    </w:p>
    <w:p w:rsidR="005B4199" w:rsidRDefault="005B4199" w:rsidP="005B4199">
      <w:pPr>
        <w:widowControl w:val="0"/>
        <w:jc w:val="left"/>
        <w:rPr>
          <w:b/>
        </w:rPr>
      </w:pPr>
    </w:p>
    <w:p w:rsidR="005B4199" w:rsidRDefault="005B4199" w:rsidP="005B4199">
      <w:pPr>
        <w:widowControl w:val="0"/>
        <w:jc w:val="left"/>
      </w:pPr>
      <w:r w:rsidRPr="005B4199">
        <w:rPr>
          <w:b/>
        </w:rPr>
        <w:t>STATUS INFORMATION</w:t>
      </w:r>
    </w:p>
    <w:p w:rsidR="005B4199" w:rsidRDefault="005B4199" w:rsidP="005B4199">
      <w:pPr>
        <w:widowControl w:val="0"/>
        <w:jc w:val="left"/>
      </w:pPr>
    </w:p>
    <w:p w:rsidR="005B4199" w:rsidRDefault="005B4199" w:rsidP="005B4199">
      <w:pPr>
        <w:widowControl w:val="0"/>
        <w:jc w:val="left"/>
      </w:pPr>
      <w:r>
        <w:t>General Bill</w:t>
      </w:r>
    </w:p>
    <w:p w:rsidR="005B4199" w:rsidRDefault="00F41A1C" w:rsidP="005B4199">
      <w:pPr>
        <w:widowControl w:val="0"/>
        <w:jc w:val="left"/>
      </w:pPr>
      <w:r>
        <w:t>Sponsors: Senators Fair, Malloy, Sheheen, McElveen, Hutto, Coleman and Nicholson</w:t>
      </w:r>
    </w:p>
    <w:p w:rsidR="005B4199" w:rsidRDefault="005B4199" w:rsidP="005B4199">
      <w:pPr>
        <w:widowControl w:val="0"/>
        <w:jc w:val="left"/>
      </w:pPr>
      <w:r>
        <w:t>Document Path: l:\council\bills\agm\18835ab16.docx</w:t>
      </w:r>
    </w:p>
    <w:p w:rsidR="008E0368" w:rsidRDefault="008E0368" w:rsidP="005B4199">
      <w:pPr>
        <w:widowControl w:val="0"/>
        <w:jc w:val="left"/>
      </w:pPr>
      <w:r>
        <w:t>Companion/Similar bill(s): 4774</w:t>
      </w:r>
    </w:p>
    <w:p w:rsidR="005B4199" w:rsidRDefault="005B4199" w:rsidP="005B4199">
      <w:pPr>
        <w:widowControl w:val="0"/>
        <w:jc w:val="left"/>
      </w:pPr>
    </w:p>
    <w:p w:rsidR="005B4199" w:rsidRDefault="005B4199" w:rsidP="005B4199">
      <w:pPr>
        <w:widowControl w:val="0"/>
        <w:jc w:val="left"/>
      </w:pPr>
      <w:r>
        <w:t>Introduced in the Senate on January 28, 2016</w:t>
      </w:r>
    </w:p>
    <w:p w:rsidR="005B4199" w:rsidRDefault="005B4199" w:rsidP="005B4199">
      <w:pPr>
        <w:widowControl w:val="0"/>
        <w:jc w:val="left"/>
      </w:pPr>
      <w:r>
        <w:t xml:space="preserve">Currently residing in the Senate Committee on </w:t>
      </w:r>
      <w:r w:rsidRPr="005B4199">
        <w:rPr>
          <w:b/>
        </w:rPr>
        <w:t>Education</w:t>
      </w:r>
    </w:p>
    <w:p w:rsidR="005B4199" w:rsidRDefault="005B4199" w:rsidP="005B4199">
      <w:pPr>
        <w:widowControl w:val="0"/>
        <w:jc w:val="left"/>
      </w:pPr>
    </w:p>
    <w:p w:rsidR="005B4199" w:rsidRDefault="005B4199" w:rsidP="005B4199">
      <w:pPr>
        <w:widowControl w:val="0"/>
        <w:jc w:val="left"/>
      </w:pPr>
      <w:r>
        <w:t xml:space="preserve">Summary: </w:t>
      </w:r>
      <w:r w:rsidR="001E2949">
        <w:t>First Steps</w:t>
      </w:r>
    </w:p>
    <w:p w:rsidR="005B4199" w:rsidRDefault="005B4199" w:rsidP="005B4199">
      <w:pPr>
        <w:widowControl w:val="0"/>
        <w:jc w:val="left"/>
      </w:pPr>
    </w:p>
    <w:p w:rsidR="005B4199" w:rsidRDefault="005B4199" w:rsidP="005B4199">
      <w:pPr>
        <w:widowControl w:val="0"/>
        <w:jc w:val="left"/>
      </w:pPr>
    </w:p>
    <w:p w:rsidR="005B4199" w:rsidRDefault="005B4199" w:rsidP="005B41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4199">
        <w:rPr>
          <w:b/>
        </w:rPr>
        <w:t>HISTORY OF LEGISLATIVE ACTIONS</w:t>
      </w:r>
    </w:p>
    <w:p w:rsidR="005B4199" w:rsidRDefault="005B4199" w:rsidP="005B41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4199" w:rsidRPr="005B4199" w:rsidRDefault="005B4199" w:rsidP="005B41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4199">
        <w:rPr>
          <w:u w:val="single"/>
        </w:rPr>
        <w:tab/>
        <w:t>Date</w:t>
      </w:r>
      <w:r w:rsidRPr="005B4199">
        <w:rPr>
          <w:u w:val="single"/>
        </w:rPr>
        <w:tab/>
        <w:t>Body</w:t>
      </w:r>
      <w:r w:rsidRPr="005B4199">
        <w:rPr>
          <w:u w:val="single"/>
        </w:rPr>
        <w:tab/>
        <w:t>Action Description with journal page number</w:t>
      </w:r>
      <w:r w:rsidRPr="005B4199">
        <w:rPr>
          <w:u w:val="single"/>
        </w:rPr>
        <w:tab/>
      </w:r>
    </w:p>
    <w:p w:rsidR="00E65F5F" w:rsidRDefault="00E65F5F" w:rsidP="00E65F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Senate</w:t>
      </w:r>
      <w:r>
        <w:tab/>
      </w:r>
      <w:r w:rsidRPr="00EC121F">
        <w:t>Introduced and read first time (</w:t>
      </w:r>
      <w:hyperlink r:id="rId7" w:history="1">
        <w:r w:rsidRPr="007646AA">
          <w:rPr>
            <w:rStyle w:val="Hyperlink"/>
          </w:rPr>
          <w:t>Senate Journal</w:t>
        </w:r>
        <w:r w:rsidRPr="007646AA">
          <w:rPr>
            <w:rStyle w:val="Hyperlink"/>
          </w:rPr>
          <w:noBreakHyphen/>
          <w:t>page 5</w:t>
        </w:r>
      </w:hyperlink>
      <w:r w:rsidRPr="00EC121F">
        <w:t>)</w:t>
      </w:r>
    </w:p>
    <w:p w:rsidR="00E65F5F" w:rsidRDefault="00E65F5F" w:rsidP="00E65F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Senate</w:t>
      </w:r>
      <w:r>
        <w:tab/>
      </w:r>
      <w:r w:rsidRPr="00EC121F">
        <w:t>Ref</w:t>
      </w:r>
      <w:r>
        <w:t xml:space="preserve">erred to Committee on </w:t>
      </w:r>
      <w:r w:rsidRPr="00EC121F">
        <w:rPr>
          <w:b/>
        </w:rPr>
        <w:t>Education</w:t>
      </w:r>
      <w:r>
        <w:t xml:space="preserve"> </w:t>
      </w:r>
      <w:r w:rsidRPr="00EC121F">
        <w:t>(</w:t>
      </w:r>
      <w:hyperlink r:id="rId8" w:history="1">
        <w:r w:rsidRPr="007646AA">
          <w:rPr>
            <w:rStyle w:val="Hyperlink"/>
          </w:rPr>
          <w:t>Senate Journal</w:t>
        </w:r>
        <w:r w:rsidRPr="007646AA">
          <w:rPr>
            <w:rStyle w:val="Hyperlink"/>
          </w:rPr>
          <w:noBreakHyphen/>
          <w:t>page 5</w:t>
        </w:r>
      </w:hyperlink>
      <w:r w:rsidRPr="00EC121F">
        <w:t>)</w:t>
      </w:r>
    </w:p>
    <w:p w:rsidR="00E65F5F" w:rsidRDefault="00E65F5F" w:rsidP="00E65F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4199" w:rsidRDefault="005B4199" w:rsidP="005B4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B4199">
          <w:rPr>
            <w:rStyle w:val="Hyperlink"/>
          </w:rPr>
          <w:t>legislative information</w:t>
        </w:r>
      </w:hyperlink>
      <w:r>
        <w:t xml:space="preserve"> at the website</w:t>
      </w:r>
    </w:p>
    <w:p w:rsidR="005B4199" w:rsidRDefault="005B4199" w:rsidP="005B4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4199" w:rsidRPr="005B4199" w:rsidRDefault="005B4199" w:rsidP="005B4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4199" w:rsidRDefault="005B4199" w:rsidP="005B4199">
      <w:pPr>
        <w:widowControl w:val="0"/>
        <w:jc w:val="left"/>
      </w:pPr>
      <w:r w:rsidRPr="005B4199">
        <w:rPr>
          <w:b/>
        </w:rPr>
        <w:t>VERSIONS OF THIS BILL</w:t>
      </w:r>
    </w:p>
    <w:p w:rsidR="005B4199" w:rsidRDefault="005B4199" w:rsidP="005B4199">
      <w:pPr>
        <w:widowControl w:val="0"/>
        <w:jc w:val="left"/>
      </w:pPr>
    </w:p>
    <w:p w:rsidR="005B4199" w:rsidRDefault="007646AA" w:rsidP="005B4199">
      <w:pPr>
        <w:widowControl w:val="0"/>
        <w:jc w:val="left"/>
      </w:pPr>
      <w:hyperlink r:id="rId10" w:history="1">
        <w:r w:rsidR="005B4199">
          <w:rPr>
            <w:rStyle w:val="Hyperlink"/>
          </w:rPr>
          <w:t>1/28/2016</w:t>
        </w:r>
      </w:hyperlink>
    </w:p>
    <w:p w:rsidR="005B4199" w:rsidRDefault="005B4199" w:rsidP="005B4199"/>
    <w:p w:rsidR="005B4199" w:rsidRDefault="005B4199" w:rsidP="005B4199">
      <w:pPr>
        <w:sectPr w:rsidR="005B4199" w:rsidSect="005B41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2757" w:rsidRDefault="00AA275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F27" w:rsidRDefault="00F05F2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F27" w:rsidRDefault="00F05F2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F27" w:rsidRDefault="00F05F2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F27" w:rsidRDefault="00F05F2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F27" w:rsidRDefault="00F05F2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F27" w:rsidRDefault="00F05F2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2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4C8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2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0E13BE">
        <w:noBreakHyphen/>
      </w:r>
      <w:r>
        <w:t>152</w:t>
      </w:r>
      <w:r w:rsidR="000E13BE">
        <w:noBreakHyphen/>
      </w:r>
      <w:r>
        <w:t>15 SO AS TO PROVIDE THE SOUTH CAROLINA FIRST STEPS TO SCHOOL READINESS IS REAUTHORIZED UNTIL JULY 1, 2021, AND WILL AUTOMATICALLY BE REAUTHORIZED FOR FIVE</w:t>
      </w:r>
      <w:r w:rsidR="000E13BE">
        <w:noBreakHyphen/>
      </w:r>
      <w:r>
        <w:t>YEAR PERIODS AT FIVE</w:t>
      </w:r>
      <w:r w:rsidR="000E13BE">
        <w:noBreakHyphen/>
      </w:r>
      <w:r>
        <w:t>YEAR INTERVALS THEREAFTER.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4C8E" w:rsidRDefault="004F4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4C8E" w:rsidRDefault="004F4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C8E" w:rsidRDefault="004F4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2515">
        <w:t>Chapter 152, Title 59 of the 1976 Code is amended by adding:</w:t>
      </w:r>
    </w:p>
    <w:p w:rsidR="00C72515" w:rsidRDefault="00C725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515" w:rsidRDefault="00C725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0E13BE">
        <w:noBreakHyphen/>
      </w:r>
      <w:r>
        <w:t>152</w:t>
      </w:r>
      <w:r w:rsidR="000E13BE">
        <w:noBreakHyphen/>
      </w:r>
      <w:r>
        <w:t>15.</w:t>
      </w:r>
      <w:r>
        <w:tab/>
        <w:t>The South Carolina First Steps to School Readiness is reauthorized until July 1, 2021, and will automatically be reauthorized for five</w:t>
      </w:r>
      <w:r w:rsidR="000E13BE">
        <w:noBreakHyphen/>
      </w:r>
      <w:r>
        <w:t>year periods at five</w:t>
      </w:r>
      <w:r w:rsidR="000E13BE">
        <w:noBreakHyphen/>
      </w:r>
      <w:r>
        <w:t>year intervals thereafter.”</w:t>
      </w:r>
    </w:p>
    <w:p w:rsidR="004F4C8E" w:rsidRDefault="004F4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C8E" w:rsidRDefault="004F4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72515">
        <w:t>2</w:t>
      </w:r>
      <w:r>
        <w:t>.</w:t>
      </w:r>
      <w:r>
        <w:tab/>
        <w:t>This act takes effect upon approval by the Governor.</w:t>
      </w:r>
    </w:p>
    <w:p w:rsidR="00DD7855" w:rsidRDefault="000E13B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4199" w:rsidRDefault="005B4199" w:rsidP="005B4199">
      <w:pPr>
        <w:suppressAutoHyphens/>
      </w:pPr>
    </w:p>
    <w:sectPr w:rsidR="005B4199" w:rsidSect="005B419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C8E" w:rsidRDefault="004F4C8E" w:rsidP="009F0C77">
      <w:r>
        <w:separator/>
      </w:r>
    </w:p>
  </w:endnote>
  <w:endnote w:type="continuationSeparator" w:id="0">
    <w:p w:rsidR="004F4C8E" w:rsidRDefault="004F4C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C59D70-31EC-493C-A508-C1C3986E55B5}"/>
    <w:embedBold r:id="rId2" w:fontKey="{94760475-D078-400D-B53D-807037B97E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1169B8-ACAE-4632-8F4E-159B40F4A3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594E8A8-207B-4DDE-B6C8-9069735C6E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3F2E2C-B2A5-409C-9F98-7FBFFB24F9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199" w:rsidRPr="00AA2757" w:rsidRDefault="005B4199" w:rsidP="00AA27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46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C8E" w:rsidRDefault="004F4C8E" w:rsidP="009F0C77">
      <w:r>
        <w:separator/>
      </w:r>
    </w:p>
  </w:footnote>
  <w:footnote w:type="continuationSeparator" w:id="0">
    <w:p w:rsidR="004F4C8E" w:rsidRDefault="004F4C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835AB16"/>
    <w:docVar w:name="CoverBillType" w:val="b"/>
    <w:docVar w:name="docpath" w:val="L:\Council\bills\AGM\18835AB16.DOCX"/>
    <w:docVar w:name="dvBillNumber" w:val="103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4F4C8E"/>
    <w:rsid w:val="00026C9A"/>
    <w:rsid w:val="000965A1"/>
    <w:rsid w:val="000E13BE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2949"/>
    <w:rsid w:val="001F10A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D4349"/>
    <w:rsid w:val="004F4C8E"/>
    <w:rsid w:val="00511EE9"/>
    <w:rsid w:val="005211F6"/>
    <w:rsid w:val="00521E00"/>
    <w:rsid w:val="00577C6C"/>
    <w:rsid w:val="0058501B"/>
    <w:rsid w:val="005B4199"/>
    <w:rsid w:val="005E5A71"/>
    <w:rsid w:val="0061228A"/>
    <w:rsid w:val="006215AA"/>
    <w:rsid w:val="006340D9"/>
    <w:rsid w:val="00643B8E"/>
    <w:rsid w:val="006513EC"/>
    <w:rsid w:val="00665EBC"/>
    <w:rsid w:val="0069470D"/>
    <w:rsid w:val="006A476C"/>
    <w:rsid w:val="006C6A93"/>
    <w:rsid w:val="006E02F9"/>
    <w:rsid w:val="00753C04"/>
    <w:rsid w:val="00756946"/>
    <w:rsid w:val="00757F80"/>
    <w:rsid w:val="007646AA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036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2757"/>
    <w:rsid w:val="00AD4B17"/>
    <w:rsid w:val="00AF3ED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2515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D7855"/>
    <w:rsid w:val="00DE68F0"/>
    <w:rsid w:val="00DF3845"/>
    <w:rsid w:val="00DF7E17"/>
    <w:rsid w:val="00E65F5F"/>
    <w:rsid w:val="00EB00A2"/>
    <w:rsid w:val="00EB1BF3"/>
    <w:rsid w:val="00EF3EEE"/>
    <w:rsid w:val="00F05F27"/>
    <w:rsid w:val="00F149A7"/>
    <w:rsid w:val="00F41A1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1E5C92-36FC-431C-A98A-92A2EA3B4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3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3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41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2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2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038_2016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3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03791-9802-4BDC-BEA2-AFDD1821F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255</Words>
  <Characters>1459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1038: First Steps - South Carolina Legislature Online</dc:title>
  <dc:subject/>
  <dc:creator>angiemorgan</dc:creator>
  <cp:keywords/>
  <dc:description/>
  <cp:lastModifiedBy>N Cumfer</cp:lastModifiedBy>
  <cp:revision>2</cp:revision>
  <cp:lastPrinted>2016-01-11T18:24:00Z</cp:lastPrinted>
  <dcterms:created xsi:type="dcterms:W3CDTF">2016-12-02T17:25:00Z</dcterms:created>
  <dcterms:modified xsi:type="dcterms:W3CDTF">2016-12-02T17:25:00Z</dcterms:modified>
</cp:coreProperties>
</file>