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F21" w:rsidRDefault="00074F21" w:rsidP="00074F21">
      <w:pPr>
        <w:widowControl w:val="0"/>
        <w:jc w:val="center"/>
      </w:pPr>
      <w:bookmarkStart w:id="0" w:name="_GoBack"/>
      <w:bookmarkEnd w:id="0"/>
      <w:r w:rsidRPr="00074F21">
        <w:rPr>
          <w:b/>
        </w:rPr>
        <w:t>South Carolina General Assembly</w:t>
      </w:r>
    </w:p>
    <w:p w:rsidR="00074F21" w:rsidRDefault="00074F21" w:rsidP="00074F21">
      <w:pPr>
        <w:widowControl w:val="0"/>
        <w:jc w:val="center"/>
      </w:pPr>
      <w:r>
        <w:t>121st Session, 2015-2016</w:t>
      </w:r>
    </w:p>
    <w:p w:rsidR="00074F21" w:rsidRDefault="00074F21" w:rsidP="00074F21">
      <w:pPr>
        <w:widowControl w:val="0"/>
      </w:pPr>
    </w:p>
    <w:p w:rsidR="00074F21" w:rsidRDefault="00074F21" w:rsidP="00074F21">
      <w:pPr>
        <w:widowControl w:val="0"/>
        <w:rPr>
          <w:b/>
        </w:rPr>
      </w:pPr>
      <w:r w:rsidRPr="00074F21">
        <w:rPr>
          <w:b/>
        </w:rPr>
        <w:t>S.</w:t>
      </w:r>
      <w:r>
        <w:rPr>
          <w:b/>
        </w:rPr>
        <w:t xml:space="preserve"> </w:t>
      </w:r>
      <w:r w:rsidRPr="00074F21">
        <w:rPr>
          <w:b/>
        </w:rPr>
        <w:t>1152</w:t>
      </w:r>
    </w:p>
    <w:p w:rsidR="00074F21" w:rsidRDefault="00074F21" w:rsidP="00074F21">
      <w:pPr>
        <w:widowControl w:val="0"/>
        <w:rPr>
          <w:b/>
        </w:rPr>
      </w:pPr>
    </w:p>
    <w:p w:rsidR="00074F21" w:rsidRDefault="00074F21" w:rsidP="00074F21">
      <w:pPr>
        <w:widowControl w:val="0"/>
      </w:pPr>
      <w:r w:rsidRPr="00074F21">
        <w:rPr>
          <w:b/>
        </w:rPr>
        <w:t>STATUS INFORMATION</w:t>
      </w:r>
    </w:p>
    <w:p w:rsidR="00074F21" w:rsidRDefault="00074F21" w:rsidP="00074F21">
      <w:pPr>
        <w:widowControl w:val="0"/>
      </w:pPr>
    </w:p>
    <w:p w:rsidR="00074F21" w:rsidRDefault="00074F21" w:rsidP="00074F21">
      <w:pPr>
        <w:widowControl w:val="0"/>
      </w:pPr>
      <w:r>
        <w:t>Senate Resolution</w:t>
      </w:r>
    </w:p>
    <w:p w:rsidR="00074F21" w:rsidRDefault="00074F21" w:rsidP="00074F21">
      <w:pPr>
        <w:widowControl w:val="0"/>
      </w:pPr>
      <w:r>
        <w:t>Sponsors: Senator Fair</w:t>
      </w:r>
    </w:p>
    <w:p w:rsidR="00074F21" w:rsidRDefault="00074F21" w:rsidP="00074F21">
      <w:pPr>
        <w:widowControl w:val="0"/>
      </w:pPr>
      <w:r>
        <w:t>Document Path: l:\s-res\mlf\003susa.kmm.mlf.docx</w:t>
      </w:r>
    </w:p>
    <w:p w:rsidR="00074F21" w:rsidRDefault="00074F21" w:rsidP="00074F21">
      <w:pPr>
        <w:widowControl w:val="0"/>
      </w:pPr>
    </w:p>
    <w:p w:rsidR="00074F21" w:rsidRDefault="00074F21" w:rsidP="00074F21">
      <w:pPr>
        <w:widowControl w:val="0"/>
      </w:pPr>
      <w:r>
        <w:t>Introduced in the Senate on March 8, 2016</w:t>
      </w:r>
    </w:p>
    <w:p w:rsidR="00074F21" w:rsidRDefault="00074F21" w:rsidP="00074F21">
      <w:pPr>
        <w:widowControl w:val="0"/>
      </w:pPr>
      <w:r>
        <w:t>Adopted by the Senate on March 8, 2016</w:t>
      </w:r>
    </w:p>
    <w:p w:rsidR="00074F21" w:rsidRDefault="00074F21" w:rsidP="00074F21">
      <w:pPr>
        <w:widowControl w:val="0"/>
      </w:pPr>
    </w:p>
    <w:p w:rsidR="00074F21" w:rsidRDefault="00074F21" w:rsidP="00074F21">
      <w:pPr>
        <w:widowControl w:val="0"/>
      </w:pPr>
      <w:r>
        <w:t xml:space="preserve">Summary: </w:t>
      </w:r>
      <w:r w:rsidR="000B20CD">
        <w:t>Susan Williamson Devenny</w:t>
      </w:r>
    </w:p>
    <w:p w:rsidR="00074F21" w:rsidRDefault="00074F21" w:rsidP="00074F21">
      <w:pPr>
        <w:widowControl w:val="0"/>
      </w:pPr>
    </w:p>
    <w:p w:rsidR="00074F21" w:rsidRDefault="00074F21" w:rsidP="00074F21">
      <w:pPr>
        <w:widowControl w:val="0"/>
      </w:pPr>
    </w:p>
    <w:p w:rsidR="00074F21" w:rsidRDefault="00074F21" w:rsidP="00074F21">
      <w:pPr>
        <w:widowControl w:val="0"/>
        <w:tabs>
          <w:tab w:val="center" w:pos="590"/>
          <w:tab w:val="center" w:pos="1440"/>
          <w:tab w:val="left" w:pos="1872"/>
          <w:tab w:val="left" w:pos="9187"/>
        </w:tabs>
      </w:pPr>
      <w:r w:rsidRPr="00074F21">
        <w:rPr>
          <w:b/>
        </w:rPr>
        <w:t>HISTORY OF LEGISLATIVE ACTIONS</w:t>
      </w:r>
    </w:p>
    <w:p w:rsidR="00074F21" w:rsidRDefault="00074F21" w:rsidP="00074F21">
      <w:pPr>
        <w:widowControl w:val="0"/>
        <w:tabs>
          <w:tab w:val="center" w:pos="590"/>
          <w:tab w:val="center" w:pos="1440"/>
          <w:tab w:val="left" w:pos="1872"/>
          <w:tab w:val="left" w:pos="9187"/>
        </w:tabs>
      </w:pPr>
    </w:p>
    <w:p w:rsidR="00074F21" w:rsidRPr="00074F21" w:rsidRDefault="00074F21" w:rsidP="00074F21">
      <w:pPr>
        <w:widowControl w:val="0"/>
        <w:tabs>
          <w:tab w:val="center" w:pos="590"/>
          <w:tab w:val="center" w:pos="1440"/>
          <w:tab w:val="left" w:pos="1872"/>
          <w:tab w:val="left" w:pos="9187"/>
        </w:tabs>
      </w:pPr>
      <w:r w:rsidRPr="00074F21">
        <w:rPr>
          <w:u w:val="single"/>
        </w:rPr>
        <w:tab/>
        <w:t>Date</w:t>
      </w:r>
      <w:r w:rsidRPr="00074F21">
        <w:rPr>
          <w:u w:val="single"/>
        </w:rPr>
        <w:tab/>
        <w:t>Body</w:t>
      </w:r>
      <w:r w:rsidRPr="00074F21">
        <w:rPr>
          <w:u w:val="single"/>
        </w:rPr>
        <w:tab/>
        <w:t>Action Description with journal page number</w:t>
      </w:r>
      <w:r w:rsidRPr="00074F21">
        <w:rPr>
          <w:u w:val="single"/>
        </w:rPr>
        <w:tab/>
      </w:r>
    </w:p>
    <w:p w:rsidR="00AB51A4" w:rsidRDefault="00AB51A4" w:rsidP="00AB51A4">
      <w:pPr>
        <w:widowControl w:val="0"/>
        <w:tabs>
          <w:tab w:val="right" w:pos="1008"/>
          <w:tab w:val="left" w:pos="1152"/>
          <w:tab w:val="left" w:pos="1872"/>
          <w:tab w:val="left" w:pos="9187"/>
        </w:tabs>
        <w:ind w:left="2088" w:hanging="2088"/>
      </w:pPr>
      <w:r>
        <w:tab/>
        <w:t>3/8/2016</w:t>
      </w:r>
      <w:r>
        <w:tab/>
        <w:t>Senate</w:t>
      </w:r>
      <w:r>
        <w:tab/>
      </w:r>
      <w:r w:rsidRPr="007C4B64">
        <w:t>Introduced and adopted (</w:t>
      </w:r>
      <w:hyperlink r:id="rId6" w:history="1">
        <w:r w:rsidRPr="004A3BB9">
          <w:rPr>
            <w:rStyle w:val="Hyperlink"/>
          </w:rPr>
          <w:t>Senate Journal</w:t>
        </w:r>
        <w:r w:rsidRPr="004A3BB9">
          <w:rPr>
            <w:rStyle w:val="Hyperlink"/>
          </w:rPr>
          <w:noBreakHyphen/>
          <w:t>page 4</w:t>
        </w:r>
      </w:hyperlink>
      <w:r w:rsidRPr="007C4B64">
        <w:t>)</w:t>
      </w:r>
    </w:p>
    <w:p w:rsidR="00AB51A4" w:rsidRDefault="00AB51A4" w:rsidP="00AB51A4">
      <w:pPr>
        <w:widowControl w:val="0"/>
        <w:tabs>
          <w:tab w:val="right" w:pos="1008"/>
          <w:tab w:val="left" w:pos="1152"/>
          <w:tab w:val="left" w:pos="1872"/>
          <w:tab w:val="left" w:pos="9187"/>
        </w:tabs>
        <w:ind w:left="2088" w:hanging="2088"/>
      </w:pPr>
    </w:p>
    <w:p w:rsidR="00074F21" w:rsidRDefault="00074F21" w:rsidP="00074F21">
      <w:pPr>
        <w:widowControl w:val="0"/>
        <w:tabs>
          <w:tab w:val="right" w:pos="1008"/>
          <w:tab w:val="left" w:pos="1152"/>
          <w:tab w:val="left" w:pos="1872"/>
          <w:tab w:val="left" w:pos="9187"/>
        </w:tabs>
        <w:ind w:left="2088" w:hanging="2088"/>
      </w:pPr>
      <w:r>
        <w:t xml:space="preserve">View the latest </w:t>
      </w:r>
      <w:hyperlink r:id="rId7" w:history="1">
        <w:r w:rsidRPr="00074F21">
          <w:rPr>
            <w:rStyle w:val="Hyperlink"/>
          </w:rPr>
          <w:t>legislative information</w:t>
        </w:r>
      </w:hyperlink>
      <w:r>
        <w:t xml:space="preserve"> at the website</w:t>
      </w:r>
    </w:p>
    <w:p w:rsidR="00074F21" w:rsidRDefault="00074F21" w:rsidP="00074F21">
      <w:pPr>
        <w:widowControl w:val="0"/>
        <w:tabs>
          <w:tab w:val="right" w:pos="1008"/>
          <w:tab w:val="left" w:pos="1152"/>
          <w:tab w:val="left" w:pos="1872"/>
          <w:tab w:val="left" w:pos="9187"/>
        </w:tabs>
        <w:ind w:left="2088" w:hanging="2088"/>
      </w:pPr>
    </w:p>
    <w:p w:rsidR="00074F21" w:rsidRPr="00074F21" w:rsidRDefault="00074F21" w:rsidP="00074F21">
      <w:pPr>
        <w:widowControl w:val="0"/>
        <w:tabs>
          <w:tab w:val="right" w:pos="1008"/>
          <w:tab w:val="left" w:pos="1152"/>
          <w:tab w:val="left" w:pos="1872"/>
          <w:tab w:val="left" w:pos="9187"/>
        </w:tabs>
        <w:ind w:left="2088" w:hanging="2088"/>
      </w:pPr>
    </w:p>
    <w:p w:rsidR="00074F21" w:rsidRDefault="00074F21" w:rsidP="00074F21">
      <w:r w:rsidRPr="00074F21">
        <w:rPr>
          <w:b/>
        </w:rPr>
        <w:t>VERSIONS OF THIS BILL</w:t>
      </w:r>
    </w:p>
    <w:p w:rsidR="00074F21" w:rsidRDefault="00074F21" w:rsidP="00074F21"/>
    <w:p w:rsidR="00074F21" w:rsidRDefault="004A3BB9" w:rsidP="00074F21">
      <w:hyperlink r:id="rId8" w:history="1">
        <w:r w:rsidR="00074F21">
          <w:rPr>
            <w:rStyle w:val="Hyperlink"/>
          </w:rPr>
          <w:t>3/8/2016</w:t>
        </w:r>
      </w:hyperlink>
    </w:p>
    <w:p w:rsidR="00074F21" w:rsidRDefault="00074F21" w:rsidP="00074F21"/>
    <w:p w:rsidR="00074F21" w:rsidRDefault="00074F21" w:rsidP="00074F21">
      <w:pPr>
        <w:sectPr w:rsidR="00074F21" w:rsidSect="00074F21">
          <w:pgSz w:w="12240" w:h="15840" w:code="1"/>
          <w:pgMar w:top="1080" w:right="1440" w:bottom="1080" w:left="1440" w:header="720" w:footer="720" w:gutter="0"/>
          <w:cols w:space="720"/>
          <w:noEndnote/>
          <w:docGrid w:linePitch="360"/>
        </w:sectPr>
      </w:pPr>
    </w:p>
    <w:p w:rsidR="00D23625" w:rsidRPr="00522CE0" w:rsidRDefault="00D23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3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71B2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RECOGNIZE AND </w:t>
      </w:r>
      <w:r w:rsidRPr="003C7E1A">
        <w:rPr>
          <w:color w:val="000000" w:themeColor="text1"/>
          <w:u w:color="000000" w:themeColor="text1"/>
        </w:rPr>
        <w:t>HONOR SUSAN WILLIAMSON DEVENNY, DIRECTOR OF SOUTH CAROLINA FIRST STEPS TO SCHOOL READINESS, ON THE OCCASION OF HER DEPARTURE FROM THE AGENCY, TO THANK HER FOR HER MANY YEARS OF OUTSTANDING AND DEDICATED SERVICE TO THE CHILDREN AND FAMILIES OF SOUTH CAROLINA, AND TO WISH HER MUCH SUCCESS AND FULFILLMENT IN HER NEW ROLE AS PRESIDENT OF LANCASTER</w:t>
      </w:r>
      <w:r w:rsidRPr="00B24216">
        <w:rPr>
          <w:color w:val="000000" w:themeColor="text1"/>
          <w:u w:color="000000" w:themeColor="text1"/>
        </w:rPr>
        <w:t>’</w:t>
      </w:r>
      <w:r>
        <w:rPr>
          <w:color w:val="000000" w:themeColor="text1"/>
          <w:u w:color="000000" w:themeColor="text1"/>
        </w:rPr>
        <w:t>S J. MARION SIMS FOUNDATION.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for sixteen years, South Carolina First Steps to School Readiness has enjoyed the professional knowledge, skill, and experience of Susan </w:t>
      </w:r>
      <w:r>
        <w:rPr>
          <w:color w:val="000000" w:themeColor="text1"/>
          <w:u w:color="000000" w:themeColor="text1"/>
        </w:rPr>
        <w:t>W</w:t>
      </w:r>
      <w:r w:rsidRPr="003C7E1A">
        <w:rPr>
          <w:color w:val="000000" w:themeColor="text1"/>
          <w:u w:color="000000" w:themeColor="text1"/>
        </w:rPr>
        <w:t xml:space="preserve">illiamson </w:t>
      </w:r>
      <w:r>
        <w:t xml:space="preserve">DeVenny of Lancaster, first as a founding board member </w:t>
      </w:r>
      <w:r w:rsidRPr="00F66DFB">
        <w:rPr>
          <w:color w:val="000000" w:themeColor="text1"/>
          <w:u w:color="000000" w:themeColor="text1"/>
        </w:rPr>
        <w:t>appointed by former Governor Jim Hodges</w:t>
      </w:r>
      <w:r>
        <w:rPr>
          <w:color w:val="000000" w:themeColor="text1"/>
          <w:u w:color="000000" w:themeColor="text1"/>
        </w:rPr>
        <w:t xml:space="preserve"> </w:t>
      </w:r>
      <w:r>
        <w:t>and later as executive director, a post she has filled with distinction for the past twelve years</w:t>
      </w:r>
      <w:r w:rsidRPr="00CB7C4D">
        <w:rPr>
          <w:color w:val="000000" w:themeColor="text1"/>
          <w:u w:color="000000" w:themeColor="text1"/>
        </w:rPr>
        <w:t>;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Pr="00F66DFB"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F66DFB">
        <w:rPr>
          <w:color w:val="000000" w:themeColor="text1"/>
          <w:u w:color="000000" w:themeColor="text1"/>
        </w:rPr>
        <w:t>First Steps</w:t>
      </w:r>
      <w:r>
        <w:rPr>
          <w:color w:val="000000" w:themeColor="text1"/>
          <w:u w:color="000000" w:themeColor="text1"/>
        </w:rPr>
        <w:t>, which</w:t>
      </w:r>
      <w:r w:rsidRPr="00F66DFB">
        <w:rPr>
          <w:color w:val="000000" w:themeColor="text1"/>
          <w:u w:color="000000" w:themeColor="text1"/>
        </w:rPr>
        <w:t xml:space="preserve"> uses state, federal, local</w:t>
      </w:r>
      <w:r>
        <w:rPr>
          <w:color w:val="000000" w:themeColor="text1"/>
          <w:u w:color="000000" w:themeColor="text1"/>
        </w:rPr>
        <w:t>,</w:t>
      </w:r>
      <w:r w:rsidRPr="00F66DFB">
        <w:rPr>
          <w:color w:val="000000" w:themeColor="text1"/>
          <w:u w:color="000000" w:themeColor="text1"/>
        </w:rPr>
        <w:t xml:space="preserve"> and private </w:t>
      </w:r>
      <w:r>
        <w:rPr>
          <w:color w:val="000000" w:themeColor="text1"/>
          <w:u w:color="000000" w:themeColor="text1"/>
        </w:rPr>
        <w:t>funds</w:t>
      </w:r>
      <w:r w:rsidRPr="00F66DFB">
        <w:rPr>
          <w:color w:val="000000" w:themeColor="text1"/>
          <w:u w:color="000000" w:themeColor="text1"/>
        </w:rPr>
        <w:t xml:space="preserve"> on health and education programs for preschool children, their families</w:t>
      </w:r>
      <w:r>
        <w:rPr>
          <w:color w:val="000000" w:themeColor="text1"/>
          <w:u w:color="000000" w:themeColor="text1"/>
        </w:rPr>
        <w:t>,</w:t>
      </w:r>
      <w:r w:rsidRPr="00F66DFB">
        <w:rPr>
          <w:color w:val="000000" w:themeColor="text1"/>
          <w:u w:color="000000" w:themeColor="text1"/>
        </w:rPr>
        <w:t xml:space="preserve"> and caregivers</w:t>
      </w:r>
      <w:r>
        <w:rPr>
          <w:color w:val="000000" w:themeColor="text1"/>
          <w:u w:color="000000" w:themeColor="text1"/>
        </w:rPr>
        <w:t>, has benefited greatly from the leadership of Susan DeVenny. Among other accomplishments during her tenure as executive director of First Steps, she has c</w:t>
      </w:r>
      <w:r w:rsidRPr="00F66DFB">
        <w:rPr>
          <w:color w:val="000000" w:themeColor="text1"/>
          <w:u w:color="000000" w:themeColor="text1"/>
        </w:rPr>
        <w:t>reat</w:t>
      </w:r>
      <w:r>
        <w:rPr>
          <w:color w:val="000000" w:themeColor="text1"/>
          <w:u w:color="000000" w:themeColor="text1"/>
        </w:rPr>
        <w:t>ed</w:t>
      </w:r>
      <w:r w:rsidRPr="00F66DFB">
        <w:rPr>
          <w:color w:val="000000" w:themeColor="text1"/>
          <w:u w:color="000000" w:themeColor="text1"/>
        </w:rPr>
        <w:t xml:space="preserve"> and manag</w:t>
      </w:r>
      <w:r>
        <w:rPr>
          <w:color w:val="000000" w:themeColor="text1"/>
          <w:u w:color="000000" w:themeColor="text1"/>
        </w:rPr>
        <w:t>ed</w:t>
      </w:r>
      <w:r w:rsidRPr="00F66DFB">
        <w:rPr>
          <w:color w:val="000000" w:themeColor="text1"/>
          <w:u w:color="000000" w:themeColor="text1"/>
        </w:rPr>
        <w:t xml:space="preserve"> a state</w:t>
      </w:r>
      <w:r>
        <w:rPr>
          <w:color w:val="000000" w:themeColor="text1"/>
          <w:u w:color="000000" w:themeColor="text1"/>
        </w:rPr>
        <w:noBreakHyphen/>
      </w:r>
      <w:r w:rsidRPr="00F66DFB">
        <w:rPr>
          <w:color w:val="000000" w:themeColor="text1"/>
          <w:u w:color="000000" w:themeColor="text1"/>
        </w:rPr>
        <w:t xml:space="preserve">funded </w:t>
      </w:r>
      <w:r>
        <w:rPr>
          <w:color w:val="000000" w:themeColor="text1"/>
          <w:u w:color="000000" w:themeColor="text1"/>
        </w:rPr>
        <w:t>four</w:t>
      </w:r>
      <w:r>
        <w:rPr>
          <w:color w:val="000000" w:themeColor="text1"/>
          <w:u w:color="000000" w:themeColor="text1"/>
        </w:rPr>
        <w:noBreakHyphen/>
      </w:r>
      <w:r w:rsidRPr="00F66DFB">
        <w:rPr>
          <w:color w:val="000000" w:themeColor="text1"/>
          <w:u w:color="000000" w:themeColor="text1"/>
        </w:rPr>
        <w:t>year</w:t>
      </w:r>
      <w:r>
        <w:rPr>
          <w:color w:val="000000" w:themeColor="text1"/>
          <w:u w:color="000000" w:themeColor="text1"/>
        </w:rPr>
        <w:noBreakHyphen/>
      </w:r>
      <w:r w:rsidRPr="00F66DFB">
        <w:rPr>
          <w:color w:val="000000" w:themeColor="text1"/>
          <w:u w:color="000000" w:themeColor="text1"/>
        </w:rPr>
        <w:t>old kindergarten program for children attending private preschools in high</w:t>
      </w:r>
      <w:r>
        <w:rPr>
          <w:color w:val="000000" w:themeColor="text1"/>
          <w:u w:color="000000" w:themeColor="text1"/>
        </w:rPr>
        <w:noBreakHyphen/>
      </w:r>
      <w:r w:rsidRPr="00F66DFB">
        <w:rPr>
          <w:color w:val="000000" w:themeColor="text1"/>
          <w:u w:color="000000" w:themeColor="text1"/>
        </w:rPr>
        <w:t>poverty communities</w:t>
      </w:r>
      <w:r>
        <w:rPr>
          <w:color w:val="000000" w:themeColor="text1"/>
          <w:u w:color="000000" w:themeColor="text1"/>
        </w:rPr>
        <w:t>; l</w:t>
      </w:r>
      <w:r w:rsidRPr="00F66DFB">
        <w:rPr>
          <w:color w:val="000000" w:themeColor="text1"/>
          <w:u w:color="000000" w:themeColor="text1"/>
        </w:rPr>
        <w:t>aunch</w:t>
      </w:r>
      <w:r>
        <w:rPr>
          <w:color w:val="000000" w:themeColor="text1"/>
          <w:u w:color="000000" w:themeColor="text1"/>
        </w:rPr>
        <w:t>ed</w:t>
      </w:r>
      <w:r w:rsidRPr="00F66DFB">
        <w:rPr>
          <w:color w:val="000000" w:themeColor="text1"/>
          <w:u w:color="000000" w:themeColor="text1"/>
        </w:rPr>
        <w:t xml:space="preserve"> a program </w:t>
      </w:r>
      <w:r>
        <w:rPr>
          <w:color w:val="000000" w:themeColor="text1"/>
          <w:u w:color="000000" w:themeColor="text1"/>
        </w:rPr>
        <w:t>in which</w:t>
      </w:r>
      <w:r w:rsidRPr="00F66DFB">
        <w:rPr>
          <w:color w:val="000000" w:themeColor="text1"/>
          <w:u w:color="000000" w:themeColor="text1"/>
        </w:rPr>
        <w:t xml:space="preserve"> nurses mentor first</w:t>
      </w:r>
      <w:r>
        <w:rPr>
          <w:color w:val="000000" w:themeColor="text1"/>
          <w:u w:color="000000" w:themeColor="text1"/>
        </w:rPr>
        <w:noBreakHyphen/>
      </w:r>
      <w:r w:rsidRPr="00F66DFB">
        <w:rPr>
          <w:color w:val="000000" w:themeColor="text1"/>
          <w:u w:color="000000" w:themeColor="text1"/>
        </w:rPr>
        <w:t>time, low</w:t>
      </w:r>
      <w:r>
        <w:rPr>
          <w:color w:val="000000" w:themeColor="text1"/>
          <w:u w:color="000000" w:themeColor="text1"/>
        </w:rPr>
        <w:noBreakHyphen/>
      </w:r>
      <w:r w:rsidRPr="00F66DFB">
        <w:rPr>
          <w:color w:val="000000" w:themeColor="text1"/>
          <w:u w:color="000000" w:themeColor="text1"/>
        </w:rPr>
        <w:t>income mothers in their homes</w:t>
      </w:r>
      <w:r>
        <w:rPr>
          <w:color w:val="000000" w:themeColor="text1"/>
          <w:u w:color="000000" w:themeColor="text1"/>
        </w:rPr>
        <w:t>; and o</w:t>
      </w:r>
      <w:r w:rsidRPr="00F66DFB">
        <w:rPr>
          <w:color w:val="000000" w:themeColor="text1"/>
          <w:u w:color="000000" w:themeColor="text1"/>
        </w:rPr>
        <w:t>versee</w:t>
      </w:r>
      <w:r>
        <w:rPr>
          <w:color w:val="000000" w:themeColor="text1"/>
          <w:u w:color="000000" w:themeColor="text1"/>
        </w:rPr>
        <w:t>n</w:t>
      </w:r>
      <w:r w:rsidRPr="00F66DFB">
        <w:rPr>
          <w:color w:val="000000" w:themeColor="text1"/>
          <w:u w:color="000000" w:themeColor="text1"/>
        </w:rPr>
        <w:t xml:space="preserve"> the </w:t>
      </w:r>
      <w:r>
        <w:rPr>
          <w:color w:val="000000" w:themeColor="text1"/>
          <w:u w:color="000000" w:themeColor="text1"/>
        </w:rPr>
        <w:t>First Steps</w:t>
      </w:r>
      <w:r w:rsidRPr="00F66DFB">
        <w:rPr>
          <w:color w:val="000000" w:themeColor="text1"/>
          <w:u w:color="000000" w:themeColor="text1"/>
        </w:rPr>
        <w:t xml:space="preserve"> budget as it </w:t>
      </w:r>
      <w:r>
        <w:rPr>
          <w:color w:val="000000" w:themeColor="text1"/>
          <w:u w:color="000000" w:themeColor="text1"/>
        </w:rPr>
        <w:t>has grown</w:t>
      </w:r>
      <w:r w:rsidRPr="00F66DFB">
        <w:rPr>
          <w:color w:val="000000" w:themeColor="text1"/>
          <w:u w:color="000000" w:themeColor="text1"/>
        </w:rPr>
        <w:t xml:space="preserve"> to $58.8 million from $18.4 million</w:t>
      </w:r>
      <w:r>
        <w:rPr>
          <w:color w:val="000000" w:themeColor="text1"/>
          <w:u w:color="000000" w:themeColor="text1"/>
        </w:rPr>
        <w:t>; and</w:t>
      </w:r>
    </w:p>
    <w:p w:rsidR="002D4A02" w:rsidRPr="00F66DFB"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on December 16, 2015, having just left First Steps, Susan DeVenny became </w:t>
      </w:r>
      <w:r w:rsidRPr="00F66DFB">
        <w:rPr>
          <w:color w:val="000000" w:themeColor="text1"/>
          <w:u w:color="000000" w:themeColor="text1"/>
        </w:rPr>
        <w:t>president and chief executive officer of the J. Marion Sims Foundation, a Lancaster</w:t>
      </w:r>
      <w:r>
        <w:rPr>
          <w:color w:val="000000" w:themeColor="text1"/>
          <w:u w:color="000000" w:themeColor="text1"/>
        </w:rPr>
        <w:noBreakHyphen/>
      </w:r>
      <w:r w:rsidRPr="00F66DFB">
        <w:rPr>
          <w:color w:val="000000" w:themeColor="text1"/>
          <w:u w:color="000000" w:themeColor="text1"/>
        </w:rPr>
        <w:t>based education and health wellness nonprofit</w:t>
      </w:r>
      <w:r>
        <w:rPr>
          <w:color w:val="000000" w:themeColor="text1"/>
          <w:u w:color="000000" w:themeColor="text1"/>
        </w:rPr>
        <w:t xml:space="preserve"> organization. As the foundation</w:t>
      </w:r>
      <w:r w:rsidRPr="00B24216">
        <w:rPr>
          <w:color w:val="000000" w:themeColor="text1"/>
          <w:u w:color="000000" w:themeColor="text1"/>
        </w:rPr>
        <w:t>’</w:t>
      </w:r>
      <w:r w:rsidRPr="00F66DFB">
        <w:rPr>
          <w:color w:val="000000" w:themeColor="text1"/>
          <w:u w:color="000000" w:themeColor="text1"/>
        </w:rPr>
        <w:t xml:space="preserve">s unanimous </w:t>
      </w:r>
      <w:r w:rsidRPr="00F66DFB">
        <w:rPr>
          <w:color w:val="000000" w:themeColor="text1"/>
          <w:u w:color="000000" w:themeColor="text1"/>
        </w:rPr>
        <w:lastRenderedPageBreak/>
        <w:t>choice</w:t>
      </w:r>
      <w:r>
        <w:rPr>
          <w:color w:val="000000" w:themeColor="text1"/>
          <w:u w:color="000000" w:themeColor="text1"/>
        </w:rPr>
        <w:t>, she was awarded the post</w:t>
      </w:r>
      <w:r w:rsidRPr="00F66DFB">
        <w:rPr>
          <w:color w:val="000000" w:themeColor="text1"/>
          <w:u w:color="000000" w:themeColor="text1"/>
        </w:rPr>
        <w:t xml:space="preserve"> </w:t>
      </w:r>
      <w:r>
        <w:rPr>
          <w:color w:val="000000" w:themeColor="text1"/>
          <w:u w:color="000000" w:themeColor="text1"/>
        </w:rPr>
        <w:t>after</w:t>
      </w:r>
      <w:r w:rsidRPr="00F66DFB">
        <w:rPr>
          <w:color w:val="000000" w:themeColor="text1"/>
          <w:u w:color="000000" w:themeColor="text1"/>
        </w:rPr>
        <w:t xml:space="preserve"> a wide</w:t>
      </w:r>
      <w:r>
        <w:rPr>
          <w:color w:val="000000" w:themeColor="text1"/>
          <w:u w:color="000000" w:themeColor="text1"/>
        </w:rPr>
        <w:noBreakHyphen/>
      </w:r>
      <w:r w:rsidRPr="00F66DFB">
        <w:rPr>
          <w:color w:val="000000" w:themeColor="text1"/>
          <w:u w:color="000000" w:themeColor="text1"/>
        </w:rPr>
        <w:t xml:space="preserve">ranging national search that reached more than </w:t>
      </w:r>
      <w:r>
        <w:rPr>
          <w:color w:val="000000" w:themeColor="text1"/>
          <w:u w:color="000000" w:themeColor="text1"/>
        </w:rPr>
        <w:t>two hundred</w:t>
      </w:r>
      <w:r w:rsidRPr="00F66DFB">
        <w:rPr>
          <w:color w:val="000000" w:themeColor="text1"/>
          <w:u w:color="000000" w:themeColor="text1"/>
        </w:rPr>
        <w:t xml:space="preserve"> candidates in </w:t>
      </w:r>
      <w:r>
        <w:rPr>
          <w:color w:val="000000" w:themeColor="text1"/>
          <w:u w:color="000000" w:themeColor="text1"/>
        </w:rPr>
        <w:t>nineteen</w:t>
      </w:r>
      <w:r w:rsidRPr="00F66DFB">
        <w:rPr>
          <w:color w:val="000000" w:themeColor="text1"/>
          <w:u w:color="000000" w:themeColor="text1"/>
        </w:rPr>
        <w:t xml:space="preserve"> states</w:t>
      </w:r>
      <w:r>
        <w:rPr>
          <w:color w:val="000000" w:themeColor="text1"/>
          <w:u w:color="000000" w:themeColor="text1"/>
        </w:rPr>
        <w:t>;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aware that she has </w:t>
      </w:r>
      <w:r w:rsidRPr="00F66DFB">
        <w:rPr>
          <w:color w:val="000000" w:themeColor="text1"/>
          <w:u w:color="000000" w:themeColor="text1"/>
        </w:rPr>
        <w:t xml:space="preserve">poised </w:t>
      </w:r>
      <w:r>
        <w:rPr>
          <w:color w:val="000000" w:themeColor="text1"/>
          <w:u w:color="000000" w:themeColor="text1"/>
        </w:rPr>
        <w:t xml:space="preserve">First Steps </w:t>
      </w:r>
      <w:r w:rsidRPr="00F66DFB">
        <w:rPr>
          <w:color w:val="000000" w:themeColor="text1"/>
          <w:u w:color="000000" w:themeColor="text1"/>
        </w:rPr>
        <w:t xml:space="preserve">to continue its </w:t>
      </w:r>
      <w:r>
        <w:rPr>
          <w:color w:val="000000" w:themeColor="text1"/>
          <w:u w:color="000000" w:themeColor="text1"/>
        </w:rPr>
        <w:t xml:space="preserve">valuable </w:t>
      </w:r>
      <w:r w:rsidRPr="00F66DFB">
        <w:rPr>
          <w:color w:val="000000" w:themeColor="text1"/>
          <w:u w:color="000000" w:themeColor="text1"/>
        </w:rPr>
        <w:t>work into the next generation,</w:t>
      </w:r>
      <w:r>
        <w:rPr>
          <w:color w:val="000000" w:themeColor="text1"/>
          <w:u w:color="000000" w:themeColor="text1"/>
        </w:rPr>
        <w:t xml:space="preserve"> First Steps chairman Ken Wingate appreciatively says of her, “</w:t>
      </w:r>
      <w:r w:rsidRPr="00F66DFB">
        <w:rPr>
          <w:color w:val="000000" w:themeColor="text1"/>
          <w:u w:color="000000" w:themeColor="text1"/>
        </w:rPr>
        <w:t>Susan has been a strong and consistent voice for South Carolina</w:t>
      </w:r>
      <w:r w:rsidRPr="00B24216">
        <w:rPr>
          <w:color w:val="000000" w:themeColor="text1"/>
          <w:u w:color="000000" w:themeColor="text1"/>
        </w:rPr>
        <w:t>’</w:t>
      </w:r>
      <w:r w:rsidRPr="00F66DFB">
        <w:rPr>
          <w:color w:val="000000" w:themeColor="text1"/>
          <w:u w:color="000000" w:themeColor="text1"/>
        </w:rPr>
        <w:t>s youngest learners, and she leaves big shoes to fill</w:t>
      </w:r>
      <w:r>
        <w:rPr>
          <w:color w:val="000000" w:themeColor="text1"/>
          <w:u w:color="000000" w:themeColor="text1"/>
        </w:rPr>
        <w:t>”;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Susan believes strongly in personal involvement in her community, and as a woman of faith she is a committed member of Lancaster</w:t>
      </w:r>
      <w:r w:rsidRPr="00B24216">
        <w:rPr>
          <w:color w:val="000000" w:themeColor="text1"/>
          <w:u w:color="000000" w:themeColor="text1"/>
        </w:rPr>
        <w:t>’</w:t>
      </w:r>
      <w:r>
        <w:rPr>
          <w:color w:val="000000" w:themeColor="text1"/>
          <w:u w:color="000000" w:themeColor="text1"/>
        </w:rPr>
        <w:t xml:space="preserve">s First Baptist Church. This graduate of Furman University and the University of Georgia is also the loving wife of Alston and proud mother of Miller, </w:t>
      </w:r>
      <w:r w:rsidRPr="003C7E1A">
        <w:rPr>
          <w:color w:val="000000" w:themeColor="text1"/>
          <w:u w:color="000000" w:themeColor="text1"/>
        </w:rPr>
        <w:t>Sarah Katherine, Emm</w:t>
      </w:r>
      <w:r>
        <w:rPr>
          <w:color w:val="000000" w:themeColor="text1"/>
          <w:u w:color="000000" w:themeColor="text1"/>
        </w:rPr>
        <w:t>a, and Mary Alston DeVenny;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w:t>
      </w:r>
      <w:r>
        <w:t>on the occasion of her departure from First Steps, Susan</w:t>
      </w:r>
      <w:r w:rsidRPr="00B24216">
        <w:t>’</w:t>
      </w:r>
      <w:r>
        <w:t>s colleagues gathered to honor this outstanding servant leader at a farewell event, held on December 14, 2015, at First Baptist Church of Columbia; and</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Senate</w:t>
      </w:r>
      <w:r w:rsidRPr="003C7E1A">
        <w:rPr>
          <w:color w:val="000000" w:themeColor="text1"/>
          <w:u w:color="000000" w:themeColor="text1"/>
        </w:rPr>
        <w:t>, grateful for the legacy of consistent commitment and excellence Susan DeVenny has bestowed on the children, families</w:t>
      </w:r>
      <w:r>
        <w:rPr>
          <w:color w:val="000000" w:themeColor="text1"/>
          <w:u w:color="000000" w:themeColor="text1"/>
        </w:rPr>
        <w:t>,</w:t>
      </w:r>
      <w:r w:rsidRPr="003C7E1A">
        <w:rPr>
          <w:color w:val="000000" w:themeColor="text1"/>
          <w:u w:color="000000" w:themeColor="text1"/>
        </w:rPr>
        <w:t xml:space="preserve"> and taxpayers of South Carolina, takes great pleasure in wishing her well as she transitions to a new leadership role as </w:t>
      </w:r>
      <w:r>
        <w:rPr>
          <w:color w:val="000000" w:themeColor="text1"/>
          <w:u w:color="000000" w:themeColor="text1"/>
        </w:rPr>
        <w:t>p</w:t>
      </w:r>
      <w:r w:rsidRPr="003C7E1A">
        <w:rPr>
          <w:color w:val="000000" w:themeColor="text1"/>
          <w:u w:color="000000" w:themeColor="text1"/>
        </w:rPr>
        <w:t>resident of Lancaster</w:t>
      </w:r>
      <w:r w:rsidRPr="00B24216">
        <w:rPr>
          <w:color w:val="000000" w:themeColor="text1"/>
          <w:u w:color="000000" w:themeColor="text1"/>
        </w:rPr>
        <w:t>’</w:t>
      </w:r>
      <w:r w:rsidRPr="003C7E1A">
        <w:rPr>
          <w:color w:val="000000" w:themeColor="text1"/>
          <w:u w:color="000000" w:themeColor="text1"/>
        </w:rPr>
        <w:t>s J. Marion S</w:t>
      </w:r>
      <w:r>
        <w:rPr>
          <w:color w:val="000000" w:themeColor="text1"/>
          <w:u w:color="000000" w:themeColor="text1"/>
        </w:rPr>
        <w:t>ims Foundation. Now, therefore,</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That </w:t>
      </w:r>
      <w:r>
        <w:rPr>
          <w:color w:val="000000" w:themeColor="text1"/>
        </w:rPr>
        <w:t xml:space="preserve">the members of the South Carolina Senate, by this resolution, recognize and </w:t>
      </w:r>
      <w:r w:rsidRPr="003C7E1A">
        <w:rPr>
          <w:color w:val="000000" w:themeColor="text1"/>
          <w:u w:color="000000" w:themeColor="text1"/>
        </w:rPr>
        <w:t xml:space="preserve">honor </w:t>
      </w:r>
      <w:r>
        <w:rPr>
          <w:color w:val="000000" w:themeColor="text1"/>
          <w:u w:color="000000" w:themeColor="text1"/>
        </w:rPr>
        <w:t>S</w:t>
      </w:r>
      <w:r w:rsidRPr="003C7E1A">
        <w:rPr>
          <w:color w:val="000000" w:themeColor="text1"/>
          <w:u w:color="000000" w:themeColor="text1"/>
        </w:rPr>
        <w:t xml:space="preserve">usan </w:t>
      </w:r>
      <w:r>
        <w:rPr>
          <w:color w:val="000000" w:themeColor="text1"/>
          <w:u w:color="000000" w:themeColor="text1"/>
        </w:rPr>
        <w:t>W</w:t>
      </w:r>
      <w:r w:rsidRPr="003C7E1A">
        <w:rPr>
          <w:color w:val="000000" w:themeColor="text1"/>
          <w:u w:color="000000" w:themeColor="text1"/>
        </w:rPr>
        <w:t xml:space="preserve">illiamson </w:t>
      </w:r>
      <w:r>
        <w:rPr>
          <w:color w:val="000000" w:themeColor="text1"/>
          <w:u w:color="000000" w:themeColor="text1"/>
        </w:rPr>
        <w:t>D</w:t>
      </w:r>
      <w:r w:rsidRPr="003C7E1A">
        <w:rPr>
          <w:color w:val="000000" w:themeColor="text1"/>
          <w:u w:color="000000" w:themeColor="text1"/>
        </w:rPr>
        <w:t>e</w:t>
      </w:r>
      <w:r>
        <w:rPr>
          <w:color w:val="000000" w:themeColor="text1"/>
          <w:u w:color="000000" w:themeColor="text1"/>
        </w:rPr>
        <w:t>V</w:t>
      </w:r>
      <w:r w:rsidRPr="003C7E1A">
        <w:rPr>
          <w:color w:val="000000" w:themeColor="text1"/>
          <w:u w:color="000000" w:themeColor="text1"/>
        </w:rPr>
        <w:t xml:space="preserve">enny, director of </w:t>
      </w:r>
      <w:r>
        <w:rPr>
          <w:color w:val="000000" w:themeColor="text1"/>
          <w:u w:color="000000" w:themeColor="text1"/>
        </w:rPr>
        <w:t>S</w:t>
      </w:r>
      <w:r w:rsidRPr="003C7E1A">
        <w:rPr>
          <w:color w:val="000000" w:themeColor="text1"/>
          <w:u w:color="000000" w:themeColor="text1"/>
        </w:rPr>
        <w:t xml:space="preserve">outh </w:t>
      </w:r>
      <w:r>
        <w:rPr>
          <w:color w:val="000000" w:themeColor="text1"/>
          <w:u w:color="000000" w:themeColor="text1"/>
        </w:rPr>
        <w:t>C</w:t>
      </w:r>
      <w:r w:rsidRPr="003C7E1A">
        <w:rPr>
          <w:color w:val="000000" w:themeColor="text1"/>
          <w:u w:color="000000" w:themeColor="text1"/>
        </w:rPr>
        <w:t xml:space="preserve">arolina </w:t>
      </w:r>
      <w:r>
        <w:rPr>
          <w:color w:val="000000" w:themeColor="text1"/>
          <w:u w:color="000000" w:themeColor="text1"/>
        </w:rPr>
        <w:t>F</w:t>
      </w:r>
      <w:r w:rsidRPr="003C7E1A">
        <w:rPr>
          <w:color w:val="000000" w:themeColor="text1"/>
          <w:u w:color="000000" w:themeColor="text1"/>
        </w:rPr>
        <w:t xml:space="preserve">irst </w:t>
      </w:r>
      <w:r>
        <w:rPr>
          <w:color w:val="000000" w:themeColor="text1"/>
          <w:u w:color="000000" w:themeColor="text1"/>
        </w:rPr>
        <w:t>S</w:t>
      </w:r>
      <w:r w:rsidRPr="003C7E1A">
        <w:rPr>
          <w:color w:val="000000" w:themeColor="text1"/>
          <w:u w:color="000000" w:themeColor="text1"/>
        </w:rPr>
        <w:t xml:space="preserve">teps to </w:t>
      </w:r>
      <w:r>
        <w:rPr>
          <w:color w:val="000000" w:themeColor="text1"/>
          <w:u w:color="000000" w:themeColor="text1"/>
        </w:rPr>
        <w:t>S</w:t>
      </w:r>
      <w:r w:rsidRPr="003C7E1A">
        <w:rPr>
          <w:color w:val="000000" w:themeColor="text1"/>
          <w:u w:color="000000" w:themeColor="text1"/>
        </w:rPr>
        <w:t xml:space="preserve">chool </w:t>
      </w:r>
      <w:r>
        <w:rPr>
          <w:color w:val="000000" w:themeColor="text1"/>
          <w:u w:color="000000" w:themeColor="text1"/>
        </w:rPr>
        <w:t>R</w:t>
      </w:r>
      <w:r w:rsidRPr="003C7E1A">
        <w:rPr>
          <w:color w:val="000000" w:themeColor="text1"/>
          <w:u w:color="000000" w:themeColor="text1"/>
        </w:rPr>
        <w:t xml:space="preserve">eadiness, on the occasion of her departure from the agency, thank her for her many years of outstanding and dedicated service to the children and families of </w:t>
      </w:r>
      <w:r>
        <w:rPr>
          <w:color w:val="000000" w:themeColor="text1"/>
          <w:u w:color="000000" w:themeColor="text1"/>
        </w:rPr>
        <w:t>S</w:t>
      </w:r>
      <w:r w:rsidRPr="003C7E1A">
        <w:rPr>
          <w:color w:val="000000" w:themeColor="text1"/>
          <w:u w:color="000000" w:themeColor="text1"/>
        </w:rPr>
        <w:t xml:space="preserve">outh </w:t>
      </w:r>
      <w:r>
        <w:rPr>
          <w:color w:val="000000" w:themeColor="text1"/>
          <w:u w:color="000000" w:themeColor="text1"/>
        </w:rPr>
        <w:t>C</w:t>
      </w:r>
      <w:r w:rsidRPr="003C7E1A">
        <w:rPr>
          <w:color w:val="000000" w:themeColor="text1"/>
          <w:u w:color="000000" w:themeColor="text1"/>
        </w:rPr>
        <w:t xml:space="preserve">arolina, and wish her much success and fulfillment in her new role as president of </w:t>
      </w:r>
      <w:r>
        <w:rPr>
          <w:color w:val="000000" w:themeColor="text1"/>
          <w:u w:color="000000" w:themeColor="text1"/>
        </w:rPr>
        <w:t>L</w:t>
      </w:r>
      <w:r w:rsidRPr="003C7E1A">
        <w:rPr>
          <w:color w:val="000000" w:themeColor="text1"/>
          <w:u w:color="000000" w:themeColor="text1"/>
        </w:rPr>
        <w:t>ancaster</w:t>
      </w:r>
      <w:r w:rsidRPr="00B24216">
        <w:rPr>
          <w:color w:val="000000" w:themeColor="text1"/>
          <w:u w:color="000000" w:themeColor="text1"/>
        </w:rPr>
        <w:t>’</w:t>
      </w:r>
      <w:r>
        <w:rPr>
          <w:color w:val="000000" w:themeColor="text1"/>
          <w:u w:color="000000" w:themeColor="text1"/>
        </w:rPr>
        <w:t>s J. Marion Sims Foundation.</w:t>
      </w:r>
    </w:p>
    <w:p w:rsidR="002D4A02"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71B22" w:rsidRPr="00522CE0" w:rsidRDefault="002D4A02" w:rsidP="002D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Be it further resolved that a copy of this resolution be presented to Susan </w:t>
      </w:r>
      <w:r>
        <w:rPr>
          <w:color w:val="000000" w:themeColor="text1"/>
          <w:u w:color="000000" w:themeColor="text1"/>
        </w:rPr>
        <w:t>W</w:t>
      </w:r>
      <w:r w:rsidRPr="003C7E1A">
        <w:rPr>
          <w:color w:val="000000" w:themeColor="text1"/>
          <w:u w:color="000000" w:themeColor="text1"/>
        </w:rPr>
        <w:t>illiamson</w:t>
      </w:r>
      <w:r>
        <w:t xml:space="preserve"> DeVenny.</w:t>
      </w:r>
    </w:p>
    <w:p w:rsidR="004308B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74F21" w:rsidRDefault="00074F21" w:rsidP="00074F21">
      <w:pPr>
        <w:suppressAutoHyphens/>
        <w:jc w:val="both"/>
        <w:rPr>
          <w:rFonts w:eastAsia="Times New Roman"/>
        </w:rPr>
      </w:pPr>
    </w:p>
    <w:sectPr w:rsidR="00074F21" w:rsidSect="00074F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B22" w:rsidRDefault="00B71B22" w:rsidP="00522CE0">
      <w:r>
        <w:separator/>
      </w:r>
    </w:p>
  </w:endnote>
  <w:endnote w:type="continuationSeparator" w:id="0">
    <w:p w:rsidR="00B71B22" w:rsidRDefault="00B71B2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72C7FD-FD00-4450-A2FC-A72932138A89}"/>
    <w:embedBold r:id="rId2" w:fontKey="{C036A77C-9134-4C86-AAA7-88ACDE88D9AF}"/>
  </w:font>
  <w:font w:name="Calibri">
    <w:panose1 w:val="020F0502020204030204"/>
    <w:charset w:val="00"/>
    <w:family w:val="swiss"/>
    <w:pitch w:val="variable"/>
    <w:sig w:usb0="E00002FF" w:usb1="4000ACFF" w:usb2="00000001" w:usb3="00000000" w:csb0="0000019F" w:csb1="00000000"/>
    <w:embedRegular r:id="rId3" w:fontKey="{517472FD-D85C-4E3F-98F4-5AA7BCEB721B}"/>
    <w:embedBold r:id="rId4" w:fontKey="{CD5AF89D-FB59-4182-9457-2F79F9BAB4E7}"/>
  </w:font>
  <w:font w:name="Cambria">
    <w:panose1 w:val="02040503050406030204"/>
    <w:charset w:val="00"/>
    <w:family w:val="roman"/>
    <w:pitch w:val="variable"/>
    <w:sig w:usb0="E00002FF" w:usb1="400004FF" w:usb2="00000000" w:usb3="00000000" w:csb0="0000019F" w:csb1="00000000"/>
    <w:embedRegular r:id="rId5" w:fontKey="{E89E9E7C-D77B-44C5-9BB6-226A40A4C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21" w:rsidRPr="00D23625" w:rsidRDefault="00074F21" w:rsidP="00D23625">
    <w:pPr>
      <w:pStyle w:val="Footer"/>
      <w:tabs>
        <w:tab w:val="clear" w:pos="4680"/>
        <w:tab w:val="clear" w:pos="9360"/>
        <w:tab w:val="center" w:pos="2995"/>
      </w:tabs>
      <w:spacing w:before="120"/>
    </w:pPr>
    <w:r>
      <w:t>[1152]</w:t>
    </w:r>
    <w:r>
      <w:tab/>
    </w:r>
    <w:r>
      <w:fldChar w:fldCharType="begin"/>
    </w:r>
    <w:r>
      <w:instrText xml:space="preserve"> PAGE  \* MERGEFORMAT </w:instrText>
    </w:r>
    <w:r>
      <w:fldChar w:fldCharType="separate"/>
    </w:r>
    <w:r w:rsidR="004A3B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B22" w:rsidRDefault="00B71B22" w:rsidP="00522CE0">
      <w:r>
        <w:separator/>
      </w:r>
    </w:p>
  </w:footnote>
  <w:footnote w:type="continuationSeparator" w:id="0">
    <w:p w:rsidR="00B71B22" w:rsidRDefault="00B71B2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USA.KMM.MLF"/>
    <w:docVar w:name="CoverAttorneyInitials" w:val="KMM"/>
    <w:docVar w:name="CoverAttorneyLastName" w:val="Moffitt"/>
    <w:docVar w:name="CoverBillType" w:val="r"/>
    <w:docVar w:name="CoverSenator" w:val="MLF"/>
    <w:docVar w:name="dvBillNumber" w:val="1152"/>
    <w:docVar w:name="dvBillNumberPrefix" w:val="S. "/>
    <w:docVar w:name="dvOriginalBody" w:val="Senate"/>
    <w:docVar w:name="fulldraftpath" w:val="L:\S-RES\MLF\003SUSA.KMM.MLF.DOCX"/>
    <w:docVar w:name="NameofBody" w:val="S"/>
    <w:docVar w:name="vgroup2" w:val="S-RES"/>
  </w:docVars>
  <w:rsids>
    <w:rsidRoot w:val="00B71B22"/>
    <w:rsid w:val="00042AC1"/>
    <w:rsid w:val="00046516"/>
    <w:rsid w:val="0005627A"/>
    <w:rsid w:val="00074F21"/>
    <w:rsid w:val="0007601D"/>
    <w:rsid w:val="000B0720"/>
    <w:rsid w:val="000B20CD"/>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4A02"/>
    <w:rsid w:val="00307C2B"/>
    <w:rsid w:val="00315D04"/>
    <w:rsid w:val="00383247"/>
    <w:rsid w:val="003D6E2B"/>
    <w:rsid w:val="003E7597"/>
    <w:rsid w:val="004308B7"/>
    <w:rsid w:val="0044020F"/>
    <w:rsid w:val="00450668"/>
    <w:rsid w:val="004813A2"/>
    <w:rsid w:val="004952FA"/>
    <w:rsid w:val="004A3BB9"/>
    <w:rsid w:val="004B6A22"/>
    <w:rsid w:val="004D7F37"/>
    <w:rsid w:val="00522CE0"/>
    <w:rsid w:val="00565148"/>
    <w:rsid w:val="00570403"/>
    <w:rsid w:val="00593361"/>
    <w:rsid w:val="005A413B"/>
    <w:rsid w:val="005A5017"/>
    <w:rsid w:val="005A648C"/>
    <w:rsid w:val="005F1745"/>
    <w:rsid w:val="006A1802"/>
    <w:rsid w:val="006C621E"/>
    <w:rsid w:val="006C74EA"/>
    <w:rsid w:val="00720D40"/>
    <w:rsid w:val="007318D4"/>
    <w:rsid w:val="00765784"/>
    <w:rsid w:val="007819F1"/>
    <w:rsid w:val="0078289C"/>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1A4"/>
    <w:rsid w:val="00AE59C8"/>
    <w:rsid w:val="00B10098"/>
    <w:rsid w:val="00B5790D"/>
    <w:rsid w:val="00B71B22"/>
    <w:rsid w:val="00B945C5"/>
    <w:rsid w:val="00BA20EA"/>
    <w:rsid w:val="00BB5AFC"/>
    <w:rsid w:val="00BC0A56"/>
    <w:rsid w:val="00C45366"/>
    <w:rsid w:val="00C57023"/>
    <w:rsid w:val="00C74052"/>
    <w:rsid w:val="00CB187A"/>
    <w:rsid w:val="00CC0EC7"/>
    <w:rsid w:val="00D1088B"/>
    <w:rsid w:val="00D14DE6"/>
    <w:rsid w:val="00D156D2"/>
    <w:rsid w:val="00D17D33"/>
    <w:rsid w:val="00D23625"/>
    <w:rsid w:val="00D35486"/>
    <w:rsid w:val="00D53E29"/>
    <w:rsid w:val="00D86943"/>
    <w:rsid w:val="00DA47B9"/>
    <w:rsid w:val="00DE5635"/>
    <w:rsid w:val="00E058D3"/>
    <w:rsid w:val="00E2236D"/>
    <w:rsid w:val="00E76AD9"/>
    <w:rsid w:val="00E91E2F"/>
    <w:rsid w:val="00EA3546"/>
    <w:rsid w:val="00EB47AE"/>
    <w:rsid w:val="00EC34E1"/>
    <w:rsid w:val="00EE557F"/>
    <w:rsid w:val="00F0234A"/>
    <w:rsid w:val="00F05CF2"/>
    <w:rsid w:val="00F51241"/>
    <w:rsid w:val="00F52959"/>
    <w:rsid w:val="00F55884"/>
    <w:rsid w:val="00FB7F01"/>
    <w:rsid w:val="00FC0D36"/>
    <w:rsid w:val="00FE4B8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F9E4AA5-3140-4678-8FAE-BE3C44E9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74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52_2016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5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648</Words>
  <Characters>3694</Characters>
  <Application>Microsoft Office Word</Application>
  <DocSecurity>6</DocSecurity>
  <Lines>30</Lines>
  <Paragraphs>8</Paragraphs>
  <ScaleCrop>false</ScaleCrop>
  <Company> </Company>
  <LinksUpToDate>false</LinksUpToDate>
  <CharactersWithSpaces>4334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1152: Susan Williamson Devenny - South Carolina Legislature Online</dc:title>
  <dc:subject/>
  <dc:creator>Jill Holt</dc:creator>
  <cp:keywords/>
  <dc:description/>
  <cp:lastModifiedBy>N Cumfer</cp:lastModifiedBy>
  <cp:revision>2</cp:revision>
  <dcterms:created xsi:type="dcterms:W3CDTF">2016-12-02T17:30:00Z</dcterms:created>
  <dcterms:modified xsi:type="dcterms:W3CDTF">2016-12-02T17:30:00Z</dcterms:modified>
</cp:coreProperties>
</file>