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46E" w:rsidRDefault="00E6646E" w:rsidP="00E6646E">
      <w:pPr>
        <w:widowControl w:val="0"/>
        <w:jc w:val="center"/>
      </w:pPr>
      <w:bookmarkStart w:id="0" w:name="_GoBack"/>
      <w:bookmarkEnd w:id="0"/>
      <w:r w:rsidRPr="00E6646E">
        <w:rPr>
          <w:b/>
        </w:rPr>
        <w:t>South Carolina General Assembly</w:t>
      </w:r>
    </w:p>
    <w:p w:rsidR="00E6646E" w:rsidRDefault="00E6646E" w:rsidP="00E6646E">
      <w:pPr>
        <w:widowControl w:val="0"/>
        <w:jc w:val="center"/>
      </w:pPr>
      <w:r>
        <w:t>121st Session, 2015-2016</w:t>
      </w:r>
    </w:p>
    <w:p w:rsidR="00E6646E" w:rsidRDefault="00E6646E" w:rsidP="00E6646E">
      <w:pPr>
        <w:widowControl w:val="0"/>
      </w:pPr>
    </w:p>
    <w:p w:rsidR="00E6646E" w:rsidRDefault="00E6646E" w:rsidP="00E6646E">
      <w:pPr>
        <w:widowControl w:val="0"/>
        <w:rPr>
          <w:b/>
        </w:rPr>
      </w:pPr>
      <w:r w:rsidRPr="00E6646E">
        <w:rPr>
          <w:b/>
        </w:rPr>
        <w:t>S.</w:t>
      </w:r>
      <w:r>
        <w:rPr>
          <w:b/>
        </w:rPr>
        <w:t xml:space="preserve"> </w:t>
      </w:r>
      <w:r w:rsidRPr="00E6646E">
        <w:rPr>
          <w:b/>
        </w:rPr>
        <w:t>1338</w:t>
      </w:r>
    </w:p>
    <w:p w:rsidR="00E6646E" w:rsidRDefault="00E6646E" w:rsidP="00E6646E">
      <w:pPr>
        <w:widowControl w:val="0"/>
        <w:rPr>
          <w:b/>
        </w:rPr>
      </w:pPr>
    </w:p>
    <w:p w:rsidR="00E6646E" w:rsidRDefault="00E6646E" w:rsidP="00E6646E">
      <w:pPr>
        <w:widowControl w:val="0"/>
      </w:pPr>
      <w:r w:rsidRPr="00E6646E">
        <w:rPr>
          <w:b/>
        </w:rPr>
        <w:t>STATUS INFORMATION</w:t>
      </w:r>
    </w:p>
    <w:p w:rsidR="00E6646E" w:rsidRDefault="00E6646E" w:rsidP="00E6646E">
      <w:pPr>
        <w:widowControl w:val="0"/>
      </w:pPr>
    </w:p>
    <w:p w:rsidR="00E6646E" w:rsidRDefault="00E6646E" w:rsidP="00E6646E">
      <w:pPr>
        <w:widowControl w:val="0"/>
      </w:pPr>
      <w:r>
        <w:t>Senate Resolution</w:t>
      </w:r>
    </w:p>
    <w:p w:rsidR="00E6646E" w:rsidRDefault="00E6646E" w:rsidP="00E6646E">
      <w:pPr>
        <w:widowControl w:val="0"/>
      </w:pPr>
      <w:r>
        <w:t>Sponsors: Senator Alexander</w:t>
      </w:r>
    </w:p>
    <w:p w:rsidR="00E6646E" w:rsidRDefault="00E6646E" w:rsidP="00E6646E">
      <w:pPr>
        <w:widowControl w:val="0"/>
      </w:pPr>
      <w:r>
        <w:t>Document Path: l:\s-res\tca\068comm.kmm.tca.docx</w:t>
      </w:r>
    </w:p>
    <w:p w:rsidR="00E6646E" w:rsidRDefault="00E6646E" w:rsidP="00E6646E">
      <w:pPr>
        <w:widowControl w:val="0"/>
      </w:pPr>
    </w:p>
    <w:p w:rsidR="00E6646E" w:rsidRDefault="00E6646E" w:rsidP="00E6646E">
      <w:pPr>
        <w:widowControl w:val="0"/>
      </w:pPr>
      <w:r>
        <w:t>Introduced in the Senate on May 25, 2016</w:t>
      </w:r>
    </w:p>
    <w:p w:rsidR="00E6646E" w:rsidRDefault="00E6646E" w:rsidP="00E6646E">
      <w:pPr>
        <w:widowControl w:val="0"/>
      </w:pPr>
      <w:r>
        <w:t>Adopted by the Senate on May 25, 2016</w:t>
      </w:r>
    </w:p>
    <w:p w:rsidR="00E6646E" w:rsidRDefault="00E6646E" w:rsidP="00E6646E">
      <w:pPr>
        <w:widowControl w:val="0"/>
      </w:pPr>
    </w:p>
    <w:p w:rsidR="00E6646E" w:rsidRDefault="00E6646E" w:rsidP="00E6646E">
      <w:pPr>
        <w:widowControl w:val="0"/>
      </w:pPr>
      <w:r>
        <w:t xml:space="preserve">Summary: </w:t>
      </w:r>
      <w:r w:rsidR="0088688B">
        <w:t>SC Commission for the Blind</w:t>
      </w:r>
    </w:p>
    <w:p w:rsidR="00E6646E" w:rsidRDefault="00E6646E" w:rsidP="00E6646E">
      <w:pPr>
        <w:widowControl w:val="0"/>
      </w:pPr>
    </w:p>
    <w:p w:rsidR="00E6646E" w:rsidRDefault="00E6646E" w:rsidP="00E6646E">
      <w:pPr>
        <w:widowControl w:val="0"/>
      </w:pPr>
    </w:p>
    <w:p w:rsidR="00E6646E" w:rsidRDefault="00E6646E" w:rsidP="00E6646E">
      <w:pPr>
        <w:widowControl w:val="0"/>
        <w:tabs>
          <w:tab w:val="center" w:pos="590"/>
          <w:tab w:val="center" w:pos="1440"/>
          <w:tab w:val="left" w:pos="1872"/>
          <w:tab w:val="left" w:pos="9187"/>
        </w:tabs>
      </w:pPr>
      <w:r w:rsidRPr="00E6646E">
        <w:rPr>
          <w:b/>
        </w:rPr>
        <w:t>HISTORY OF LEGISLATIVE ACTIONS</w:t>
      </w:r>
    </w:p>
    <w:p w:rsidR="00E6646E" w:rsidRDefault="00E6646E" w:rsidP="00E6646E">
      <w:pPr>
        <w:widowControl w:val="0"/>
        <w:tabs>
          <w:tab w:val="center" w:pos="590"/>
          <w:tab w:val="center" w:pos="1440"/>
          <w:tab w:val="left" w:pos="1872"/>
          <w:tab w:val="left" w:pos="9187"/>
        </w:tabs>
      </w:pPr>
    </w:p>
    <w:p w:rsidR="00E6646E" w:rsidRPr="00E6646E" w:rsidRDefault="00E6646E" w:rsidP="00E6646E">
      <w:pPr>
        <w:widowControl w:val="0"/>
        <w:tabs>
          <w:tab w:val="center" w:pos="590"/>
          <w:tab w:val="center" w:pos="1440"/>
          <w:tab w:val="left" w:pos="1872"/>
          <w:tab w:val="left" w:pos="9187"/>
        </w:tabs>
      </w:pPr>
      <w:r w:rsidRPr="00E6646E">
        <w:rPr>
          <w:u w:val="single"/>
        </w:rPr>
        <w:tab/>
        <w:t>Date</w:t>
      </w:r>
      <w:r w:rsidRPr="00E6646E">
        <w:rPr>
          <w:u w:val="single"/>
        </w:rPr>
        <w:tab/>
        <w:t>Body</w:t>
      </w:r>
      <w:r w:rsidRPr="00E6646E">
        <w:rPr>
          <w:u w:val="single"/>
        </w:rPr>
        <w:tab/>
        <w:t>Action Description with journal page number</w:t>
      </w:r>
      <w:r w:rsidRPr="00E6646E">
        <w:rPr>
          <w:u w:val="single"/>
        </w:rPr>
        <w:tab/>
      </w:r>
    </w:p>
    <w:p w:rsidR="00EA0968" w:rsidRDefault="00EA0968" w:rsidP="00EA0968">
      <w:pPr>
        <w:widowControl w:val="0"/>
        <w:tabs>
          <w:tab w:val="right" w:pos="1008"/>
          <w:tab w:val="left" w:pos="1152"/>
          <w:tab w:val="left" w:pos="1872"/>
          <w:tab w:val="left" w:pos="9187"/>
        </w:tabs>
        <w:ind w:left="2088" w:hanging="2088"/>
      </w:pPr>
      <w:r>
        <w:tab/>
        <w:t>5/25/2016</w:t>
      </w:r>
      <w:r>
        <w:tab/>
        <w:t>Senate</w:t>
      </w:r>
      <w:r>
        <w:tab/>
      </w:r>
      <w:r w:rsidRPr="002E4090">
        <w:t>Introduced and adopted (</w:t>
      </w:r>
      <w:hyperlink r:id="rId6" w:history="1">
        <w:r w:rsidRPr="00455E29">
          <w:rPr>
            <w:rStyle w:val="Hyperlink"/>
          </w:rPr>
          <w:t>Senate Journal</w:t>
        </w:r>
        <w:r w:rsidRPr="00455E29">
          <w:rPr>
            <w:rStyle w:val="Hyperlink"/>
          </w:rPr>
          <w:noBreakHyphen/>
          <w:t>page 2</w:t>
        </w:r>
      </w:hyperlink>
      <w:r w:rsidRPr="002E4090">
        <w:t>)</w:t>
      </w:r>
    </w:p>
    <w:p w:rsidR="00EA0968" w:rsidRDefault="00EA0968" w:rsidP="00EA0968">
      <w:pPr>
        <w:widowControl w:val="0"/>
        <w:tabs>
          <w:tab w:val="right" w:pos="1008"/>
          <w:tab w:val="left" w:pos="1152"/>
          <w:tab w:val="left" w:pos="1872"/>
          <w:tab w:val="left" w:pos="9187"/>
        </w:tabs>
        <w:ind w:left="2088" w:hanging="2088"/>
      </w:pPr>
    </w:p>
    <w:p w:rsidR="00E6646E" w:rsidRDefault="00E6646E" w:rsidP="00E6646E">
      <w:pPr>
        <w:widowControl w:val="0"/>
        <w:tabs>
          <w:tab w:val="right" w:pos="1008"/>
          <w:tab w:val="left" w:pos="1152"/>
          <w:tab w:val="left" w:pos="1872"/>
          <w:tab w:val="left" w:pos="9187"/>
        </w:tabs>
        <w:ind w:left="2088" w:hanging="2088"/>
      </w:pPr>
      <w:r>
        <w:t xml:space="preserve">View the latest </w:t>
      </w:r>
      <w:hyperlink r:id="rId7" w:history="1">
        <w:r w:rsidRPr="00E6646E">
          <w:rPr>
            <w:rStyle w:val="Hyperlink"/>
          </w:rPr>
          <w:t>legislative information</w:t>
        </w:r>
      </w:hyperlink>
      <w:r>
        <w:t xml:space="preserve"> at the website</w:t>
      </w:r>
    </w:p>
    <w:p w:rsidR="00E6646E" w:rsidRDefault="00E6646E" w:rsidP="00E6646E">
      <w:pPr>
        <w:widowControl w:val="0"/>
        <w:tabs>
          <w:tab w:val="right" w:pos="1008"/>
          <w:tab w:val="left" w:pos="1152"/>
          <w:tab w:val="left" w:pos="1872"/>
          <w:tab w:val="left" w:pos="9187"/>
        </w:tabs>
        <w:ind w:left="2088" w:hanging="2088"/>
      </w:pPr>
    </w:p>
    <w:p w:rsidR="00E6646E" w:rsidRPr="00E6646E" w:rsidRDefault="00E6646E" w:rsidP="00E6646E">
      <w:pPr>
        <w:widowControl w:val="0"/>
        <w:tabs>
          <w:tab w:val="right" w:pos="1008"/>
          <w:tab w:val="left" w:pos="1152"/>
          <w:tab w:val="left" w:pos="1872"/>
          <w:tab w:val="left" w:pos="9187"/>
        </w:tabs>
        <w:ind w:left="2088" w:hanging="2088"/>
      </w:pPr>
    </w:p>
    <w:p w:rsidR="00E6646E" w:rsidRDefault="00E6646E" w:rsidP="00E6646E">
      <w:r w:rsidRPr="00E6646E">
        <w:rPr>
          <w:b/>
        </w:rPr>
        <w:t>VERSIONS OF THIS BILL</w:t>
      </w:r>
    </w:p>
    <w:p w:rsidR="00E6646E" w:rsidRDefault="00E6646E" w:rsidP="00E6646E"/>
    <w:p w:rsidR="00E6646E" w:rsidRDefault="00455E29" w:rsidP="00E6646E">
      <w:hyperlink r:id="rId8" w:history="1">
        <w:r w:rsidR="00E6646E">
          <w:rPr>
            <w:rStyle w:val="Hyperlink"/>
          </w:rPr>
          <w:t>5/25/2016</w:t>
        </w:r>
      </w:hyperlink>
    </w:p>
    <w:p w:rsidR="00E6646E" w:rsidRDefault="00E6646E" w:rsidP="00E6646E"/>
    <w:p w:rsidR="00E6646E" w:rsidRDefault="00E6646E" w:rsidP="00E6646E">
      <w:pPr>
        <w:sectPr w:rsidR="00E6646E" w:rsidSect="00E6646E">
          <w:pgSz w:w="12240" w:h="15840" w:code="1"/>
          <w:pgMar w:top="1080" w:right="1440" w:bottom="1080" w:left="1440" w:header="720" w:footer="720" w:gutter="0"/>
          <w:cols w:space="720"/>
          <w:noEndnote/>
          <w:docGrid w:linePitch="360"/>
        </w:sectPr>
      </w:pPr>
    </w:p>
    <w:p w:rsidR="00973F1C" w:rsidRPr="00522CE0" w:rsidRDefault="00973F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73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C712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100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THE SOUTH CAROLINA COMMISSION FOR THE BLIND ON ITS FIFTIETH ANNIVERSARY AND TO EXPRESS APPRECIATION AND GRATITUDE FOR THE</w:t>
      </w:r>
      <w:r w:rsidR="00603259">
        <w:rPr>
          <w:rFonts w:eastAsia="Times New Roman"/>
        </w:rPr>
        <w:t>IR</w:t>
      </w:r>
      <w:r>
        <w:rPr>
          <w:rFonts w:eastAsia="Times New Roman"/>
        </w:rPr>
        <w:t xml:space="preserve"> FIFTY YEARS OF SERVICE TO THE BLIND AND SEVERELY VISUALLY IMPAIRED CITIZENS OF THIS GREAT STATE.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100D2" w:rsidRDefault="00A100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w:t>
      </w:r>
      <w:r w:rsidR="00603259">
        <w:rPr>
          <w:rFonts w:eastAsia="Times New Roman"/>
        </w:rPr>
        <w:t xml:space="preserve">members of the Senate are pleased to learn that the </w:t>
      </w:r>
      <w:r>
        <w:rPr>
          <w:rFonts w:eastAsia="Times New Roman"/>
        </w:rPr>
        <w:t xml:space="preserve">Commission for the Blind has </w:t>
      </w:r>
      <w:r w:rsidR="00603259">
        <w:rPr>
          <w:rFonts w:eastAsia="Times New Roman"/>
        </w:rPr>
        <w:t xml:space="preserve">been providing </w:t>
      </w:r>
      <w:r>
        <w:rPr>
          <w:rFonts w:eastAsia="Times New Roman"/>
        </w:rPr>
        <w:t>commendable service in rehabilitating individuals who are legally blind and persons with conditions that lead to blindness</w:t>
      </w:r>
      <w:r w:rsidR="00603259">
        <w:rPr>
          <w:rFonts w:eastAsia="Times New Roman"/>
        </w:rPr>
        <w:t xml:space="preserve"> for fifty years</w:t>
      </w:r>
      <w:r>
        <w:rPr>
          <w:rFonts w:eastAsia="Times New Roman"/>
        </w:rPr>
        <w:t>; and</w:t>
      </w:r>
    </w:p>
    <w:p w:rsidR="000320CF" w:rsidRDefault="000320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20CF" w:rsidRDefault="000320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the 1950s, the State Department of Public Welfare (DPW) provided services for South Carolinians who were blind or severely visually impaired. DPW’s Division of the Blind taught home crafts, supervised vending operations, and placed clients in the Broom Shop; and</w:t>
      </w:r>
    </w:p>
    <w:p w:rsidR="000320CF" w:rsidRDefault="000320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20CF" w:rsidRDefault="000320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at its 1964 convention, the South Carolina Aurora Club of the Blind, now known as the National Federation of the Blind of South Carolina, passed a resolution calling for the creation of a separate agency to serve individuals who are blind; and</w:t>
      </w:r>
    </w:p>
    <w:p w:rsidR="000320CF" w:rsidRDefault="000320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3259" w:rsidRDefault="000320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early 1965, </w:t>
      </w:r>
      <w:r w:rsidR="007670AB">
        <w:rPr>
          <w:rFonts w:eastAsia="Times New Roman"/>
        </w:rPr>
        <w:t>a</w:t>
      </w:r>
      <w:r>
        <w:rPr>
          <w:rFonts w:eastAsia="Times New Roman"/>
        </w:rPr>
        <w:t xml:space="preserve"> public hearing on the matter resulted in the formation of a nine-member legislative committee charged with exploring the feasibility of creating a</w:t>
      </w:r>
      <w:r w:rsidR="00603259">
        <w:rPr>
          <w:rFonts w:eastAsia="Times New Roman"/>
        </w:rPr>
        <w:t xml:space="preserve"> State Commission for the Blind; and</w:t>
      </w:r>
    </w:p>
    <w:p w:rsidR="00603259" w:rsidRDefault="00603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20CF" w:rsidRDefault="00603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w:t>
      </w:r>
      <w:r w:rsidR="000320CF">
        <w:rPr>
          <w:rFonts w:eastAsia="Times New Roman"/>
        </w:rPr>
        <w:t xml:space="preserve">fter careful study, the committee recommended establishing a new agency and on May 6, 1966, </w:t>
      </w:r>
      <w:r w:rsidR="007670AB">
        <w:rPr>
          <w:rFonts w:eastAsia="Times New Roman"/>
        </w:rPr>
        <w:t>the bill creating the South Carolina Commission for the Blind was signed</w:t>
      </w:r>
      <w:r w:rsidR="000320CF">
        <w:rPr>
          <w:rFonts w:eastAsia="Times New Roman"/>
        </w:rPr>
        <w:t>; and</w:t>
      </w:r>
    </w:p>
    <w:p w:rsidR="000320CF" w:rsidRDefault="000320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0D2" w:rsidRDefault="000320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the agency’s </w:t>
      </w:r>
      <w:r w:rsidR="00603259">
        <w:rPr>
          <w:rFonts w:eastAsia="Times New Roman"/>
        </w:rPr>
        <w:t>goal is to become a national model vocational rehabilitation agency for the blind by bringing their mission to provide quality individualized vocational rehabilitation services, independent living services and prevention-of-blindness services to blind and visually impaired consumers to life. Through their work, the Commission hopes to lead individuals with eye impairments to competitive employment and social and economic independence; and</w:t>
      </w:r>
    </w:p>
    <w:p w:rsidR="00A100D2" w:rsidRDefault="00A100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7129" w:rsidRDefault="00A100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Commission for the Blind is to be commended for its ongoing </w:t>
      </w:r>
      <w:r w:rsidR="00603259">
        <w:rPr>
          <w:rFonts w:eastAsia="Times New Roman"/>
        </w:rPr>
        <w:t xml:space="preserve">and dedicated </w:t>
      </w:r>
      <w:r>
        <w:rPr>
          <w:rFonts w:eastAsia="Times New Roman"/>
        </w:rPr>
        <w:t xml:space="preserve">efforts to prevent blindness whenever possible. </w:t>
      </w:r>
      <w:r w:rsidR="000C7129">
        <w:rPr>
          <w:rFonts w:eastAsia="Times New Roman"/>
        </w:rPr>
        <w:t>Now, therefore,</w:t>
      </w:r>
    </w:p>
    <w:p w:rsidR="000C7129" w:rsidRDefault="000C71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0D2" w:rsidRDefault="000C71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C7129" w:rsidRDefault="000C71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7129" w:rsidRDefault="000C71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100D2">
        <w:rPr>
          <w:rFonts w:eastAsia="Times New Roman"/>
        </w:rPr>
        <w:t xml:space="preserve">the </w:t>
      </w:r>
      <w:r w:rsidR="00CE08E2">
        <w:rPr>
          <w:rFonts w:eastAsia="Times New Roman"/>
        </w:rPr>
        <w:t>members of the Senate, by this resolution, recognize and congratulate the South Carolina Commission for the Blind on its fiftieth anniversary and express appreciation and gratitude for their fifty years of service to the blind and severely visually impaired citizens of this great State</w:t>
      </w:r>
      <w:r>
        <w:rPr>
          <w:rFonts w:eastAsia="Times New Roman"/>
        </w:rPr>
        <w:t>.</w:t>
      </w:r>
    </w:p>
    <w:p w:rsidR="000C7129" w:rsidRDefault="000C71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7129" w:rsidRPr="00522CE0" w:rsidRDefault="000C71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0320CF">
        <w:rPr>
          <w:rFonts w:eastAsia="Times New Roman"/>
        </w:rPr>
        <w:t>Mr. James Kirby, Commissioner of the South Carolina Commission for the Blind</w:t>
      </w:r>
      <w:r>
        <w:rPr>
          <w:rFonts w:eastAsia="Times New Roman"/>
        </w:rPr>
        <w:t>.</w:t>
      </w:r>
    </w:p>
    <w:p w:rsidR="00BE0C9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6646E" w:rsidRDefault="00E6646E" w:rsidP="00E6646E">
      <w:pPr>
        <w:suppressAutoHyphens/>
        <w:jc w:val="both"/>
        <w:rPr>
          <w:rFonts w:eastAsia="Times New Roman"/>
        </w:rPr>
      </w:pPr>
    </w:p>
    <w:sectPr w:rsidR="00E6646E" w:rsidSect="00E6646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129" w:rsidRDefault="000C7129" w:rsidP="00522CE0">
      <w:r>
        <w:separator/>
      </w:r>
    </w:p>
  </w:endnote>
  <w:endnote w:type="continuationSeparator" w:id="0">
    <w:p w:rsidR="000C7129" w:rsidRDefault="000C71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437E41-099C-45E0-8A1D-705A30BEF797}"/>
    <w:embedBold r:id="rId2" w:fontKey="{F8A0AD76-99F9-4474-AEBD-2A4322BB0F94}"/>
  </w:font>
  <w:font w:name="Calibri">
    <w:panose1 w:val="020F0502020204030204"/>
    <w:charset w:val="00"/>
    <w:family w:val="swiss"/>
    <w:pitch w:val="variable"/>
    <w:sig w:usb0="E00002FF" w:usb1="4000ACFF" w:usb2="00000001" w:usb3="00000000" w:csb0="0000019F" w:csb1="00000000"/>
    <w:embedRegular r:id="rId3" w:fontKey="{0F67AFF7-992F-445F-A7D9-6E8D302E46D0}"/>
    <w:embedBold r:id="rId4" w:fontKey="{4B07434F-926E-4E00-9439-EF066CC48C0C}"/>
  </w:font>
  <w:font w:name="Cambria">
    <w:panose1 w:val="02040503050406030204"/>
    <w:charset w:val="00"/>
    <w:family w:val="roman"/>
    <w:pitch w:val="variable"/>
    <w:sig w:usb0="E00002FF" w:usb1="400004FF" w:usb2="00000000" w:usb3="00000000" w:csb0="0000019F" w:csb1="00000000"/>
    <w:embedRegular r:id="rId5" w:fontKey="{EA7DECE5-071A-4DAD-A56E-4139E3BD5B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46E" w:rsidRPr="00973F1C" w:rsidRDefault="00E6646E" w:rsidP="00973F1C">
    <w:pPr>
      <w:pStyle w:val="Footer"/>
      <w:tabs>
        <w:tab w:val="clear" w:pos="4680"/>
        <w:tab w:val="clear" w:pos="9360"/>
        <w:tab w:val="center" w:pos="2995"/>
      </w:tabs>
      <w:spacing w:before="120"/>
    </w:pPr>
    <w:r>
      <w:t>[1338]</w:t>
    </w:r>
    <w:r>
      <w:tab/>
    </w:r>
    <w:r>
      <w:fldChar w:fldCharType="begin"/>
    </w:r>
    <w:r>
      <w:instrText xml:space="preserve"> PAGE  \* MERGEFORMAT </w:instrText>
    </w:r>
    <w:r>
      <w:fldChar w:fldCharType="separate"/>
    </w:r>
    <w:r w:rsidR="00455E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129" w:rsidRDefault="000C7129" w:rsidP="00522CE0">
      <w:r>
        <w:separator/>
      </w:r>
    </w:p>
  </w:footnote>
  <w:footnote w:type="continuationSeparator" w:id="0">
    <w:p w:rsidR="000C7129" w:rsidRDefault="000C71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8COMM.KMM.TCA"/>
    <w:docVar w:name="CoverAttorneyInitials" w:val="KMM"/>
    <w:docVar w:name="CoverAttorneyLastName" w:val="Moffitt"/>
    <w:docVar w:name="CoverBillType" w:val="r"/>
    <w:docVar w:name="CoverSenator" w:val="TCA"/>
    <w:docVar w:name="dvBillNumber" w:val="1338"/>
    <w:docVar w:name="dvBillNumberPrefix" w:val="S. "/>
    <w:docVar w:name="dvOriginalBody" w:val="Senate"/>
    <w:docVar w:name="fulldraftpath" w:val="L:\S-RES\TCA\068COMM.KMM.TCA.DOCX"/>
    <w:docVar w:name="NameofBody" w:val="S"/>
    <w:docVar w:name="vgroup2" w:val="S-RES"/>
  </w:docVars>
  <w:rsids>
    <w:rsidRoot w:val="000C7129"/>
    <w:rsid w:val="000320CF"/>
    <w:rsid w:val="00042AC1"/>
    <w:rsid w:val="00046516"/>
    <w:rsid w:val="0007601D"/>
    <w:rsid w:val="000A3AA6"/>
    <w:rsid w:val="000B0720"/>
    <w:rsid w:val="000B5EAF"/>
    <w:rsid w:val="000C6377"/>
    <w:rsid w:val="000C7129"/>
    <w:rsid w:val="001315B2"/>
    <w:rsid w:val="00144EAD"/>
    <w:rsid w:val="00170561"/>
    <w:rsid w:val="00186AC9"/>
    <w:rsid w:val="00187AEE"/>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4020F"/>
    <w:rsid w:val="00450668"/>
    <w:rsid w:val="00452C86"/>
    <w:rsid w:val="00455E29"/>
    <w:rsid w:val="004813A2"/>
    <w:rsid w:val="004952FA"/>
    <w:rsid w:val="004B6A22"/>
    <w:rsid w:val="004D7F37"/>
    <w:rsid w:val="00522CE0"/>
    <w:rsid w:val="00565148"/>
    <w:rsid w:val="00570403"/>
    <w:rsid w:val="00593361"/>
    <w:rsid w:val="005A413B"/>
    <w:rsid w:val="005A5017"/>
    <w:rsid w:val="005A648C"/>
    <w:rsid w:val="005F1745"/>
    <w:rsid w:val="00603259"/>
    <w:rsid w:val="006A1802"/>
    <w:rsid w:val="006C74EA"/>
    <w:rsid w:val="00720D40"/>
    <w:rsid w:val="007318D4"/>
    <w:rsid w:val="00765784"/>
    <w:rsid w:val="007670AB"/>
    <w:rsid w:val="007A4390"/>
    <w:rsid w:val="007E5CB7"/>
    <w:rsid w:val="008314D2"/>
    <w:rsid w:val="0088688B"/>
    <w:rsid w:val="008B2F42"/>
    <w:rsid w:val="008C3697"/>
    <w:rsid w:val="008E185F"/>
    <w:rsid w:val="008F023B"/>
    <w:rsid w:val="00904E16"/>
    <w:rsid w:val="00907698"/>
    <w:rsid w:val="009162B3"/>
    <w:rsid w:val="00927C62"/>
    <w:rsid w:val="00973F1C"/>
    <w:rsid w:val="00983951"/>
    <w:rsid w:val="00984124"/>
    <w:rsid w:val="00984640"/>
    <w:rsid w:val="00995C37"/>
    <w:rsid w:val="009C118A"/>
    <w:rsid w:val="00A02011"/>
    <w:rsid w:val="00A100D2"/>
    <w:rsid w:val="00A4011E"/>
    <w:rsid w:val="00A86015"/>
    <w:rsid w:val="00A9594E"/>
    <w:rsid w:val="00AE59C8"/>
    <w:rsid w:val="00B10098"/>
    <w:rsid w:val="00B5790D"/>
    <w:rsid w:val="00B945C5"/>
    <w:rsid w:val="00BA20EA"/>
    <w:rsid w:val="00BB5AFC"/>
    <w:rsid w:val="00BC0A56"/>
    <w:rsid w:val="00BE0C96"/>
    <w:rsid w:val="00C45366"/>
    <w:rsid w:val="00C57023"/>
    <w:rsid w:val="00C74052"/>
    <w:rsid w:val="00CB187A"/>
    <w:rsid w:val="00CC0EC7"/>
    <w:rsid w:val="00CE08E2"/>
    <w:rsid w:val="00D1088B"/>
    <w:rsid w:val="00D14DE6"/>
    <w:rsid w:val="00D156D2"/>
    <w:rsid w:val="00D35486"/>
    <w:rsid w:val="00D53E29"/>
    <w:rsid w:val="00D86943"/>
    <w:rsid w:val="00D92F98"/>
    <w:rsid w:val="00DA47B9"/>
    <w:rsid w:val="00DE5635"/>
    <w:rsid w:val="00E058D3"/>
    <w:rsid w:val="00E2236D"/>
    <w:rsid w:val="00E6646E"/>
    <w:rsid w:val="00E76AD9"/>
    <w:rsid w:val="00E91E2F"/>
    <w:rsid w:val="00EA0968"/>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87385D1A-3DF2-458A-82D8-FF837076D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664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338_2016052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38&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5-25-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496</Words>
  <Characters>2833</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1338: SC Commission for the Blind - South Carolina Legislature Online</dc:title>
  <dc:subject/>
  <dc:creator>Jill Holt</dc:creator>
  <cp:keywords/>
  <dc:description/>
  <cp:lastModifiedBy>N Cumfer</cp:lastModifiedBy>
  <cp:revision>2</cp:revision>
  <dcterms:created xsi:type="dcterms:W3CDTF">2016-12-02T17:38:00Z</dcterms:created>
  <dcterms:modified xsi:type="dcterms:W3CDTF">2016-12-02T17:38:00Z</dcterms:modified>
</cp:coreProperties>
</file>