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966" w:rsidRDefault="00FC2966" w:rsidP="00FC2966">
      <w:pPr>
        <w:widowControl w:val="0"/>
        <w:jc w:val="center"/>
      </w:pPr>
      <w:bookmarkStart w:id="0" w:name="_GoBack"/>
      <w:bookmarkEnd w:id="0"/>
      <w:r w:rsidRPr="00FC2966">
        <w:rPr>
          <w:b/>
        </w:rPr>
        <w:t>South Carolina General Assembly</w:t>
      </w:r>
    </w:p>
    <w:p w:rsidR="00FC2966" w:rsidRDefault="00FC2966" w:rsidP="00FC2966">
      <w:pPr>
        <w:widowControl w:val="0"/>
        <w:jc w:val="center"/>
      </w:pPr>
      <w:r>
        <w:t>121st Session, 2015-2016</w:t>
      </w:r>
    </w:p>
    <w:p w:rsidR="00FC2966" w:rsidRDefault="00FC2966" w:rsidP="00FC2966">
      <w:pPr>
        <w:widowControl w:val="0"/>
        <w:jc w:val="left"/>
      </w:pPr>
    </w:p>
    <w:p w:rsidR="00FC2966" w:rsidRDefault="00FC2966" w:rsidP="00FC2966">
      <w:pPr>
        <w:widowControl w:val="0"/>
        <w:jc w:val="left"/>
        <w:rPr>
          <w:b/>
        </w:rPr>
      </w:pPr>
      <w:r w:rsidRPr="00FC2966">
        <w:rPr>
          <w:b/>
        </w:rPr>
        <w:t>S.</w:t>
      </w:r>
      <w:r>
        <w:rPr>
          <w:b/>
        </w:rPr>
        <w:t xml:space="preserve"> </w:t>
      </w:r>
      <w:r w:rsidRPr="00FC2966">
        <w:rPr>
          <w:b/>
        </w:rPr>
        <w:t>1346</w:t>
      </w:r>
    </w:p>
    <w:p w:rsidR="00FC2966" w:rsidRDefault="00FC2966" w:rsidP="00FC2966">
      <w:pPr>
        <w:widowControl w:val="0"/>
        <w:jc w:val="left"/>
        <w:rPr>
          <w:b/>
        </w:rPr>
      </w:pPr>
    </w:p>
    <w:p w:rsidR="00FC2966" w:rsidRDefault="00FC2966" w:rsidP="00FC2966">
      <w:pPr>
        <w:widowControl w:val="0"/>
        <w:jc w:val="left"/>
      </w:pPr>
      <w:r w:rsidRPr="00FC2966">
        <w:rPr>
          <w:b/>
        </w:rPr>
        <w:t>STATUS INFORMATION</w:t>
      </w:r>
    </w:p>
    <w:p w:rsidR="00FC2966" w:rsidRDefault="00FC2966" w:rsidP="00FC2966">
      <w:pPr>
        <w:widowControl w:val="0"/>
        <w:jc w:val="left"/>
      </w:pPr>
    </w:p>
    <w:p w:rsidR="00FC2966" w:rsidRDefault="00FC2966" w:rsidP="00FC2966">
      <w:pPr>
        <w:widowControl w:val="0"/>
        <w:jc w:val="left"/>
      </w:pPr>
      <w:r>
        <w:t>Concurrent Resolution</w:t>
      </w:r>
    </w:p>
    <w:p w:rsidR="00FC2966" w:rsidRDefault="00FC2966" w:rsidP="00FC2966">
      <w:pPr>
        <w:widowControl w:val="0"/>
        <w:jc w:val="left"/>
      </w:pPr>
      <w:r>
        <w:t>Sponsors: Senators M.B. Matthews, Alexander, Allen, Bennett, Bright, Bryant, Campbell, Campsen, Cleary, Coleman, Corbin, Courson, Cromer, Davis, Fair, Gambrell, Gregory, Grooms, Hayes, Hembree, Hutto, Jackson, Johnson, Kimpson, Leatherman, Lourie, Malloy, L. Martin, S. Martin, Massey, J. Matthews, McElveen, Nicholson, Peeler, Rankin, Reese, Sabb, Scott, Setzler, Shealy, Sheheen, Thurmond, Turner, Verdin, Williams and Young</w:t>
      </w:r>
    </w:p>
    <w:p w:rsidR="00FC2966" w:rsidRDefault="00FC2966" w:rsidP="00FC2966">
      <w:pPr>
        <w:widowControl w:val="0"/>
        <w:jc w:val="left"/>
      </w:pPr>
      <w:r>
        <w:t>Document Path: l:\council\bills\gt\5120cm16.docx</w:t>
      </w:r>
    </w:p>
    <w:p w:rsidR="00FC2966" w:rsidRDefault="00FC2966" w:rsidP="00FC2966">
      <w:pPr>
        <w:widowControl w:val="0"/>
        <w:jc w:val="left"/>
      </w:pPr>
    </w:p>
    <w:p w:rsidR="007873B9" w:rsidRDefault="007873B9" w:rsidP="00FC2966">
      <w:pPr>
        <w:widowControl w:val="0"/>
        <w:jc w:val="left"/>
      </w:pPr>
      <w:r>
        <w:t>Introduced in the Senate on May 25, 2016</w:t>
      </w:r>
    </w:p>
    <w:p w:rsidR="007873B9" w:rsidRDefault="007873B9" w:rsidP="00FC2966">
      <w:pPr>
        <w:widowControl w:val="0"/>
        <w:jc w:val="left"/>
      </w:pPr>
      <w:r>
        <w:t>Introduced in the House on May 31, 2016</w:t>
      </w:r>
    </w:p>
    <w:p w:rsidR="007873B9" w:rsidRPr="007873B9" w:rsidRDefault="007873B9" w:rsidP="00FC2966">
      <w:pPr>
        <w:widowControl w:val="0"/>
        <w:jc w:val="left"/>
      </w:pPr>
      <w:r>
        <w:t xml:space="preserve">Currently residing in the House Committee on </w:t>
      </w:r>
      <w:r w:rsidRPr="007873B9">
        <w:rPr>
          <w:b/>
        </w:rPr>
        <w:t>Invitations and Memorial Resolutions</w:t>
      </w:r>
    </w:p>
    <w:p w:rsidR="007873B9" w:rsidRDefault="007873B9" w:rsidP="00FC2966">
      <w:pPr>
        <w:widowControl w:val="0"/>
        <w:jc w:val="left"/>
      </w:pPr>
    </w:p>
    <w:p w:rsidR="00FC2966" w:rsidRDefault="00FC2966" w:rsidP="00FC2966">
      <w:pPr>
        <w:widowControl w:val="0"/>
        <w:jc w:val="left"/>
      </w:pPr>
      <w:r>
        <w:t xml:space="preserve">Summary: </w:t>
      </w:r>
      <w:r w:rsidR="00A27281">
        <w:t>Senator Clementa C. Pinckney Memorial Bridge and Interchange</w:t>
      </w:r>
    </w:p>
    <w:p w:rsidR="00FC2966" w:rsidRDefault="00FC2966" w:rsidP="00FC2966">
      <w:pPr>
        <w:widowControl w:val="0"/>
        <w:jc w:val="left"/>
      </w:pPr>
    </w:p>
    <w:p w:rsidR="00FC2966" w:rsidRDefault="00FC2966" w:rsidP="00FC2966">
      <w:pPr>
        <w:widowControl w:val="0"/>
        <w:jc w:val="left"/>
      </w:pPr>
    </w:p>
    <w:p w:rsidR="00FC2966" w:rsidRDefault="00FC2966" w:rsidP="00FC2966">
      <w:pPr>
        <w:widowControl w:val="0"/>
        <w:tabs>
          <w:tab w:val="center" w:pos="590"/>
          <w:tab w:val="center" w:pos="1440"/>
          <w:tab w:val="left" w:pos="1872"/>
          <w:tab w:val="left" w:pos="9187"/>
        </w:tabs>
        <w:jc w:val="left"/>
      </w:pPr>
      <w:r w:rsidRPr="00FC2966">
        <w:rPr>
          <w:b/>
        </w:rPr>
        <w:t>HISTORY OF LEGISLATIVE ACTIONS</w:t>
      </w:r>
    </w:p>
    <w:p w:rsidR="00FC2966" w:rsidRDefault="00FC2966" w:rsidP="00FC2966">
      <w:pPr>
        <w:widowControl w:val="0"/>
        <w:tabs>
          <w:tab w:val="center" w:pos="590"/>
          <w:tab w:val="center" w:pos="1440"/>
          <w:tab w:val="left" w:pos="1872"/>
          <w:tab w:val="left" w:pos="9187"/>
        </w:tabs>
        <w:jc w:val="left"/>
      </w:pPr>
    </w:p>
    <w:p w:rsidR="00FC2966" w:rsidRPr="00FC2966" w:rsidRDefault="00FC2966" w:rsidP="00FC2966">
      <w:pPr>
        <w:widowControl w:val="0"/>
        <w:tabs>
          <w:tab w:val="center" w:pos="590"/>
          <w:tab w:val="center" w:pos="1440"/>
          <w:tab w:val="left" w:pos="1872"/>
          <w:tab w:val="left" w:pos="9187"/>
        </w:tabs>
        <w:jc w:val="left"/>
      </w:pPr>
      <w:r w:rsidRPr="00FC2966">
        <w:rPr>
          <w:u w:val="single"/>
        </w:rPr>
        <w:tab/>
        <w:t>Date</w:t>
      </w:r>
      <w:r w:rsidRPr="00FC2966">
        <w:rPr>
          <w:u w:val="single"/>
        </w:rPr>
        <w:tab/>
        <w:t>Body</w:t>
      </w:r>
      <w:r w:rsidRPr="00FC2966">
        <w:rPr>
          <w:u w:val="single"/>
        </w:rPr>
        <w:tab/>
        <w:t>Action Description with journal page number</w:t>
      </w:r>
      <w:r w:rsidRPr="00FC2966">
        <w:rPr>
          <w:u w:val="single"/>
        </w:rPr>
        <w:tab/>
      </w:r>
    </w:p>
    <w:p w:rsidR="00A61262" w:rsidRDefault="00A61262" w:rsidP="00A61262">
      <w:pPr>
        <w:widowControl w:val="0"/>
        <w:tabs>
          <w:tab w:val="right" w:pos="1008"/>
          <w:tab w:val="left" w:pos="1152"/>
          <w:tab w:val="left" w:pos="1872"/>
          <w:tab w:val="left" w:pos="9187"/>
        </w:tabs>
        <w:ind w:left="2088" w:hanging="2088"/>
        <w:jc w:val="left"/>
      </w:pPr>
      <w:r>
        <w:tab/>
        <w:t>5/25/2016</w:t>
      </w:r>
      <w:r>
        <w:tab/>
        <w:t>Senate</w:t>
      </w:r>
      <w:r>
        <w:tab/>
      </w:r>
      <w:r w:rsidRPr="009E4EF0">
        <w:t>Introduced, place</w:t>
      </w:r>
      <w:r>
        <w:t xml:space="preserve">d on calendar without reference </w:t>
      </w:r>
      <w:r w:rsidRPr="009E4EF0">
        <w:t>(</w:t>
      </w:r>
      <w:hyperlink r:id="rId7" w:history="1">
        <w:r w:rsidRPr="00531844">
          <w:rPr>
            <w:rStyle w:val="Hyperlink"/>
          </w:rPr>
          <w:t>Senate Journal</w:t>
        </w:r>
        <w:r w:rsidRPr="00531844">
          <w:rPr>
            <w:rStyle w:val="Hyperlink"/>
          </w:rPr>
          <w:noBreakHyphen/>
          <w:t>page 4</w:t>
        </w:r>
      </w:hyperlink>
      <w:r w:rsidRPr="009E4EF0">
        <w:t>)</w:t>
      </w:r>
    </w:p>
    <w:p w:rsidR="00A61262" w:rsidRDefault="00A61262" w:rsidP="00A61262">
      <w:pPr>
        <w:widowControl w:val="0"/>
        <w:tabs>
          <w:tab w:val="right" w:pos="1008"/>
          <w:tab w:val="left" w:pos="1152"/>
          <w:tab w:val="left" w:pos="1872"/>
          <w:tab w:val="left" w:pos="9187"/>
        </w:tabs>
        <w:ind w:left="2088" w:hanging="2088"/>
        <w:jc w:val="left"/>
      </w:pPr>
      <w:r>
        <w:tab/>
        <w:t>5/26/2016</w:t>
      </w:r>
      <w:r>
        <w:tab/>
        <w:t>Senate</w:t>
      </w:r>
      <w:r>
        <w:tab/>
      </w:r>
      <w:r w:rsidRPr="009E4EF0">
        <w:t>Adopted, sent to House (</w:t>
      </w:r>
      <w:hyperlink r:id="rId8" w:history="1">
        <w:r w:rsidRPr="00531844">
          <w:rPr>
            <w:rStyle w:val="Hyperlink"/>
          </w:rPr>
          <w:t>Senate Journal</w:t>
        </w:r>
        <w:r w:rsidRPr="00531844">
          <w:rPr>
            <w:rStyle w:val="Hyperlink"/>
          </w:rPr>
          <w:noBreakHyphen/>
          <w:t>page 60</w:t>
        </w:r>
      </w:hyperlink>
      <w:r w:rsidRPr="009E4EF0">
        <w:t>)</w:t>
      </w:r>
    </w:p>
    <w:p w:rsidR="00A61262" w:rsidRDefault="00A61262" w:rsidP="00A61262">
      <w:pPr>
        <w:widowControl w:val="0"/>
        <w:tabs>
          <w:tab w:val="right" w:pos="1008"/>
          <w:tab w:val="left" w:pos="1152"/>
          <w:tab w:val="left" w:pos="1872"/>
          <w:tab w:val="left" w:pos="9187"/>
        </w:tabs>
        <w:ind w:left="2088" w:hanging="2088"/>
        <w:jc w:val="left"/>
      </w:pPr>
      <w:r>
        <w:tab/>
        <w:t>5/31/2016</w:t>
      </w:r>
      <w:r>
        <w:tab/>
        <w:t>House</w:t>
      </w:r>
      <w:r>
        <w:tab/>
      </w:r>
      <w:r w:rsidRPr="009E4EF0">
        <w:t>Introduced (</w:t>
      </w:r>
      <w:hyperlink r:id="rId9" w:history="1">
        <w:r w:rsidRPr="00531844">
          <w:rPr>
            <w:rStyle w:val="Hyperlink"/>
          </w:rPr>
          <w:t>House Journal</w:t>
        </w:r>
        <w:r w:rsidRPr="00531844">
          <w:rPr>
            <w:rStyle w:val="Hyperlink"/>
          </w:rPr>
          <w:noBreakHyphen/>
          <w:t>page 4</w:t>
        </w:r>
      </w:hyperlink>
      <w:r w:rsidRPr="009E4EF0">
        <w:t>)</w:t>
      </w:r>
    </w:p>
    <w:p w:rsidR="00A61262" w:rsidRDefault="00A61262" w:rsidP="00A61262">
      <w:pPr>
        <w:widowControl w:val="0"/>
        <w:tabs>
          <w:tab w:val="right" w:pos="1008"/>
          <w:tab w:val="left" w:pos="1152"/>
          <w:tab w:val="left" w:pos="1872"/>
          <w:tab w:val="left" w:pos="9187"/>
        </w:tabs>
        <w:ind w:left="2088" w:hanging="2088"/>
        <w:jc w:val="left"/>
      </w:pPr>
      <w:r>
        <w:tab/>
        <w:t>5/31/2016</w:t>
      </w:r>
      <w:r>
        <w:tab/>
        <w:t>House</w:t>
      </w:r>
      <w:r>
        <w:tab/>
      </w:r>
      <w:r w:rsidRPr="009E4EF0">
        <w:t>Referred to Commit</w:t>
      </w:r>
      <w:r>
        <w:t xml:space="preserve">tee on </w:t>
      </w:r>
      <w:r w:rsidRPr="009E4EF0">
        <w:rPr>
          <w:b/>
        </w:rPr>
        <w:t>Invitations and Memorial Resolutions</w:t>
      </w:r>
      <w:r w:rsidRPr="009E4EF0">
        <w:t xml:space="preserve"> (</w:t>
      </w:r>
      <w:hyperlink r:id="rId10" w:history="1">
        <w:r w:rsidRPr="00531844">
          <w:rPr>
            <w:rStyle w:val="Hyperlink"/>
          </w:rPr>
          <w:t>House Journal</w:t>
        </w:r>
        <w:r w:rsidRPr="00531844">
          <w:rPr>
            <w:rStyle w:val="Hyperlink"/>
          </w:rPr>
          <w:noBreakHyphen/>
          <w:t>page 4</w:t>
        </w:r>
      </w:hyperlink>
      <w:r w:rsidRPr="009E4EF0">
        <w:t>)</w:t>
      </w:r>
    </w:p>
    <w:p w:rsidR="00A61262" w:rsidRDefault="00A61262" w:rsidP="00A61262">
      <w:pPr>
        <w:widowControl w:val="0"/>
        <w:tabs>
          <w:tab w:val="right" w:pos="1008"/>
          <w:tab w:val="left" w:pos="1152"/>
          <w:tab w:val="left" w:pos="1872"/>
          <w:tab w:val="left" w:pos="9187"/>
        </w:tabs>
        <w:ind w:left="2088" w:hanging="2088"/>
        <w:jc w:val="left"/>
      </w:pPr>
    </w:p>
    <w:p w:rsidR="00FC2966" w:rsidRDefault="00FC2966" w:rsidP="00FC2966">
      <w:pPr>
        <w:widowControl w:val="0"/>
        <w:tabs>
          <w:tab w:val="right" w:pos="1008"/>
          <w:tab w:val="left" w:pos="1152"/>
          <w:tab w:val="left" w:pos="1872"/>
          <w:tab w:val="left" w:pos="9187"/>
        </w:tabs>
        <w:ind w:left="2088" w:hanging="2088"/>
        <w:jc w:val="left"/>
      </w:pPr>
      <w:r>
        <w:t xml:space="preserve">View the latest </w:t>
      </w:r>
      <w:hyperlink r:id="rId11" w:history="1">
        <w:r w:rsidRPr="00FC2966">
          <w:rPr>
            <w:rStyle w:val="Hyperlink"/>
          </w:rPr>
          <w:t>legislative information</w:t>
        </w:r>
      </w:hyperlink>
      <w:r>
        <w:t xml:space="preserve"> at the website</w:t>
      </w:r>
    </w:p>
    <w:p w:rsidR="00FC2966" w:rsidRDefault="00FC2966" w:rsidP="00FC2966">
      <w:pPr>
        <w:widowControl w:val="0"/>
        <w:tabs>
          <w:tab w:val="right" w:pos="1008"/>
          <w:tab w:val="left" w:pos="1152"/>
          <w:tab w:val="left" w:pos="1872"/>
          <w:tab w:val="left" w:pos="9187"/>
        </w:tabs>
        <w:ind w:left="2088" w:hanging="2088"/>
        <w:jc w:val="left"/>
      </w:pPr>
    </w:p>
    <w:p w:rsidR="00FC2966" w:rsidRPr="00FC2966" w:rsidRDefault="00FC2966" w:rsidP="00FC2966">
      <w:pPr>
        <w:widowControl w:val="0"/>
        <w:tabs>
          <w:tab w:val="right" w:pos="1008"/>
          <w:tab w:val="left" w:pos="1152"/>
          <w:tab w:val="left" w:pos="1872"/>
          <w:tab w:val="left" w:pos="9187"/>
        </w:tabs>
        <w:ind w:left="2088" w:hanging="2088"/>
        <w:jc w:val="left"/>
      </w:pPr>
    </w:p>
    <w:p w:rsidR="00FC2966" w:rsidRDefault="00FC2966" w:rsidP="00FC2966">
      <w:r w:rsidRPr="00FC2966">
        <w:rPr>
          <w:b/>
        </w:rPr>
        <w:t>VERSIONS OF THIS BILL</w:t>
      </w:r>
    </w:p>
    <w:p w:rsidR="00FC2966" w:rsidRDefault="00FC2966" w:rsidP="00FC2966"/>
    <w:p w:rsidR="00FC2966" w:rsidRDefault="00531844" w:rsidP="00FC2966">
      <w:hyperlink r:id="rId12" w:history="1">
        <w:r w:rsidR="00FC2966">
          <w:rPr>
            <w:rStyle w:val="Hyperlink"/>
          </w:rPr>
          <w:t>5/25/2016</w:t>
        </w:r>
      </w:hyperlink>
    </w:p>
    <w:p w:rsidR="00FC2966" w:rsidRDefault="00531844" w:rsidP="00FC2966">
      <w:hyperlink r:id="rId13" w:history="1">
        <w:r w:rsidR="006C29F0" w:rsidRPr="006C29F0">
          <w:rPr>
            <w:rStyle w:val="Hyperlink"/>
          </w:rPr>
          <w:t>5/25/2016-A</w:t>
        </w:r>
      </w:hyperlink>
    </w:p>
    <w:p w:rsidR="006C29F0" w:rsidRDefault="006C29F0" w:rsidP="00FC2966"/>
    <w:p w:rsidR="00FC2966" w:rsidRDefault="00FC2966" w:rsidP="00FC2966">
      <w:pPr>
        <w:sectPr w:rsidR="00FC2966" w:rsidSect="00FC2966">
          <w:pgSz w:w="12240" w:h="15840" w:code="1"/>
          <w:pgMar w:top="1080" w:right="1440" w:bottom="1080" w:left="1440" w:header="720" w:footer="720" w:gutter="0"/>
          <w:cols w:space="720"/>
          <w:noEndnote/>
          <w:docGrid w:linePitch="360"/>
        </w:sectPr>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Pr="000A7FA5" w:rsidRDefault="006C29F0" w:rsidP="000A7FA5">
      <w:pPr>
        <w:tabs>
          <w:tab w:val="right" w:pos="5933"/>
        </w:tabs>
        <w:suppressAutoHyphens/>
      </w:pPr>
      <w:r>
        <w:tab/>
      </w:r>
      <w:r>
        <w:rPr>
          <w:b/>
          <w:sz w:val="36"/>
        </w:rPr>
        <w:t>S. 1346</w:t>
      </w: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753D1">
        <w:t>Senators M.B. Matthews, Alexander, Allen, Bennett, Bright, Bryant, Campbell, Campsen, Cleary, Coleman, Corbin, Courson, Cromer, Davis, Fair, Gambrell, Gregory, Grooms, Hayes, Hembree, Hutto, Jackson, Johnson, Kimpson, Leatherman, Lourie, Malloy, L. Martin, S. Martin, Massey, J. Matthews, McElveen, Nicholson, Peeler, Rankin, Reese, Sabb, Scott, Setzler, Shealy, Sheheen, Thurmond, Turner, Verdin, Williams and Young</w:t>
      </w: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6C29F0" w:rsidRPr="000A7FA5" w:rsidRDefault="006C29F0" w:rsidP="000A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29F0" w:rsidSect="000A7FA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517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Pr="00325348" w:rsidRDefault="006C29F0" w:rsidP="00D30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by the untimely death of the Honorable Clementa Carlos Pinckney of Ridgeland, senior pastor of Mother Emanuel AME Church in Charleston and member of the South Carolina Senate. Attacked by a gunman while leading a prayer meeting and Bible study at Emanuel AME, he and eight of his fellow church members were slain on June 17, 2015; and</w:t>
      </w: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Clem Pinckney w</w:t>
      </w:r>
      <w:r w:rsidRPr="00E13C00">
        <w:rPr>
          <w:color w:val="000000" w:themeColor="text1"/>
          <w:u w:color="000000" w:themeColor="text1"/>
        </w:rPr>
        <w:t xml:space="preserve">as </w:t>
      </w:r>
      <w:r>
        <w:rPr>
          <w:color w:val="000000" w:themeColor="text1"/>
          <w:u w:color="000000" w:themeColor="text1"/>
        </w:rPr>
        <w:t>born the</w:t>
      </w:r>
      <w:r w:rsidRPr="00E13C00">
        <w:rPr>
          <w:color w:val="000000" w:themeColor="text1"/>
          <w:u w:color="000000" w:themeColor="text1"/>
        </w:rPr>
        <w:t xml:space="preserve"> son of </w:t>
      </w:r>
      <w:r w:rsidRPr="0048499A">
        <w:rPr>
          <w:color w:val="000000" w:themeColor="text1"/>
          <w:u w:color="000000" w:themeColor="text1"/>
        </w:rPr>
        <w:t xml:space="preserve">John </w:t>
      </w:r>
      <w:r>
        <w:rPr>
          <w:color w:val="000000" w:themeColor="text1"/>
          <w:u w:color="000000" w:themeColor="text1"/>
        </w:rPr>
        <w:t xml:space="preserve">Pinckney </w:t>
      </w:r>
      <w:r w:rsidRPr="0048499A">
        <w:rPr>
          <w:color w:val="000000" w:themeColor="text1"/>
          <w:u w:color="000000" w:themeColor="text1"/>
        </w:rPr>
        <w:t>and the late Theopia S</w:t>
      </w:r>
      <w:r>
        <w:rPr>
          <w:color w:val="000000" w:themeColor="text1"/>
          <w:u w:color="000000" w:themeColor="text1"/>
        </w:rPr>
        <w:t>tevenson P</w:t>
      </w:r>
      <w:r w:rsidRPr="0048499A">
        <w:rPr>
          <w:color w:val="000000" w:themeColor="text1"/>
          <w:u w:color="000000" w:themeColor="text1"/>
        </w:rPr>
        <w:t>inckney</w:t>
      </w:r>
      <w:r>
        <w:rPr>
          <w:color w:val="000000" w:themeColor="text1"/>
          <w:u w:color="000000" w:themeColor="text1"/>
        </w:rPr>
        <w:t xml:space="preserve"> on </w:t>
      </w:r>
      <w:r w:rsidRPr="0048499A">
        <w:rPr>
          <w:color w:val="000000" w:themeColor="text1"/>
          <w:u w:color="000000" w:themeColor="text1"/>
        </w:rPr>
        <w:t>July 30, 1973</w:t>
      </w:r>
      <w:r>
        <w:rPr>
          <w:color w:val="000000" w:themeColor="text1"/>
          <w:u w:color="000000" w:themeColor="text1"/>
        </w:rPr>
        <w:t xml:space="preserve">. Early showing his commitment to the Christian roots implanted in him, he </w:t>
      </w:r>
      <w:r w:rsidRPr="00A1744C">
        <w:rPr>
          <w:color w:val="000000" w:themeColor="text1"/>
          <w:u w:color="000000" w:themeColor="text1"/>
        </w:rPr>
        <w:t xml:space="preserve">began preaching at the age of </w:t>
      </w:r>
      <w:r>
        <w:rPr>
          <w:color w:val="000000" w:themeColor="text1"/>
          <w:u w:color="000000" w:themeColor="text1"/>
        </w:rPr>
        <w:t>thirteen</w:t>
      </w:r>
      <w:r w:rsidRPr="00A1744C">
        <w:rPr>
          <w:color w:val="000000" w:themeColor="text1"/>
          <w:u w:color="000000" w:themeColor="text1"/>
        </w:rPr>
        <w:t xml:space="preserve"> and was first appointed pastor at </w:t>
      </w:r>
      <w:r>
        <w:rPr>
          <w:color w:val="000000" w:themeColor="text1"/>
          <w:u w:color="000000" w:themeColor="text1"/>
        </w:rPr>
        <w:t>eighteen</w:t>
      </w:r>
      <w:r w:rsidRPr="00A1744C">
        <w:rPr>
          <w:color w:val="000000" w:themeColor="text1"/>
          <w:u w:color="000000" w:themeColor="text1"/>
        </w:rPr>
        <w:t xml:space="preserve">. </w:t>
      </w:r>
      <w:r>
        <w:rPr>
          <w:color w:val="000000" w:themeColor="text1"/>
          <w:u w:color="000000" w:themeColor="text1"/>
        </w:rPr>
        <w:t>A fourth</w:t>
      </w:r>
      <w:r>
        <w:rPr>
          <w:color w:val="000000" w:themeColor="text1"/>
          <w:u w:color="000000" w:themeColor="text1"/>
        </w:rPr>
        <w:noBreakHyphen/>
        <w:t>generation minister, h</w:t>
      </w:r>
      <w:r w:rsidRPr="00A1744C">
        <w:rPr>
          <w:color w:val="000000" w:themeColor="text1"/>
          <w:u w:color="000000" w:themeColor="text1"/>
        </w:rPr>
        <w:t>e was named pastor of Emanuel AME in 2010</w:t>
      </w:r>
      <w:r>
        <w:rPr>
          <w:color w:val="000000" w:themeColor="text1"/>
          <w:u w:color="000000" w:themeColor="text1"/>
        </w:rPr>
        <w:t>; and</w:t>
      </w: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9F0" w:rsidRPr="0048499A"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w:t>
      </w:r>
      <w:r w:rsidRPr="00A1744C">
        <w:rPr>
          <w:color w:val="000000" w:themeColor="text1"/>
          <w:u w:color="000000" w:themeColor="text1"/>
        </w:rPr>
        <w:t xml:space="preserve">ust one year after graduating </w:t>
      </w:r>
      <w:r>
        <w:rPr>
          <w:color w:val="000000" w:themeColor="text1"/>
          <w:u w:color="000000" w:themeColor="text1"/>
        </w:rPr>
        <w:t xml:space="preserve">magna cum laude </w:t>
      </w:r>
      <w:r w:rsidRPr="00A1744C">
        <w:rPr>
          <w:color w:val="000000" w:themeColor="text1"/>
          <w:u w:color="000000" w:themeColor="text1"/>
        </w:rPr>
        <w:t xml:space="preserve">from Allen University in 1995, </w:t>
      </w:r>
      <w:r>
        <w:rPr>
          <w:color w:val="000000" w:themeColor="text1"/>
          <w:u w:color="000000" w:themeColor="text1"/>
        </w:rPr>
        <w:t xml:space="preserve">this </w:t>
      </w:r>
      <w:r w:rsidRPr="0048499A">
        <w:rPr>
          <w:color w:val="000000" w:themeColor="text1"/>
          <w:u w:color="000000" w:themeColor="text1"/>
        </w:rPr>
        <w:t>Princeton University Research</w:t>
      </w:r>
      <w:r>
        <w:rPr>
          <w:color w:val="000000" w:themeColor="text1"/>
          <w:u w:color="000000" w:themeColor="text1"/>
        </w:rPr>
        <w:t xml:space="preserve"> Fellow (summer </w:t>
      </w:r>
      <w:r w:rsidRPr="0048499A">
        <w:rPr>
          <w:color w:val="000000" w:themeColor="text1"/>
          <w:u w:color="000000" w:themeColor="text1"/>
        </w:rPr>
        <w:t>1994</w:t>
      </w:r>
      <w:r>
        <w:rPr>
          <w:color w:val="000000" w:themeColor="text1"/>
          <w:u w:color="000000" w:themeColor="text1"/>
        </w:rPr>
        <w:t xml:space="preserve">) was elected to the South Carolina House of Representatives and </w:t>
      </w:r>
      <w:r w:rsidRPr="00A1744C">
        <w:rPr>
          <w:color w:val="000000" w:themeColor="text1"/>
          <w:u w:color="000000" w:themeColor="text1"/>
        </w:rPr>
        <w:t xml:space="preserve">became, at </w:t>
      </w:r>
      <w:r>
        <w:rPr>
          <w:color w:val="000000" w:themeColor="text1"/>
          <w:u w:color="000000" w:themeColor="text1"/>
        </w:rPr>
        <w:t>the age of twenty</w:t>
      </w:r>
      <w:r>
        <w:rPr>
          <w:color w:val="000000" w:themeColor="text1"/>
          <w:u w:color="000000" w:themeColor="text1"/>
        </w:rPr>
        <w:noBreakHyphen/>
        <w:t>three</w:t>
      </w:r>
      <w:r w:rsidRPr="00A1744C">
        <w:rPr>
          <w:color w:val="000000" w:themeColor="text1"/>
          <w:u w:color="000000" w:themeColor="text1"/>
        </w:rPr>
        <w:t>, the youngest African</w:t>
      </w:r>
      <w:r>
        <w:rPr>
          <w:color w:val="000000" w:themeColor="text1"/>
          <w:u w:color="000000" w:themeColor="text1"/>
        </w:rPr>
        <w:t xml:space="preserve"> </w:t>
      </w:r>
      <w:r w:rsidRPr="00A1744C">
        <w:rPr>
          <w:color w:val="000000" w:themeColor="text1"/>
          <w:u w:color="000000" w:themeColor="text1"/>
        </w:rPr>
        <w:t xml:space="preserve">American elected to </w:t>
      </w:r>
      <w:r>
        <w:rPr>
          <w:color w:val="000000" w:themeColor="text1"/>
          <w:u w:color="000000" w:themeColor="text1"/>
        </w:rPr>
        <w:t>this great state</w:t>
      </w:r>
      <w:r w:rsidRPr="00D52986">
        <w:rPr>
          <w:color w:val="000000" w:themeColor="text1"/>
          <w:u w:color="000000" w:themeColor="text1"/>
        </w:rPr>
        <w:t>’</w:t>
      </w:r>
      <w:r>
        <w:rPr>
          <w:color w:val="000000" w:themeColor="text1"/>
          <w:u w:color="000000" w:themeColor="text1"/>
        </w:rPr>
        <w:t>s l</w:t>
      </w:r>
      <w:r w:rsidRPr="00A1744C">
        <w:rPr>
          <w:color w:val="000000" w:themeColor="text1"/>
          <w:u w:color="000000" w:themeColor="text1"/>
        </w:rPr>
        <w:t xml:space="preserve">egislature. </w:t>
      </w:r>
      <w:r>
        <w:rPr>
          <w:color w:val="000000" w:themeColor="text1"/>
          <w:u w:color="000000" w:themeColor="text1"/>
        </w:rPr>
        <w:t>In furtherance of his education, h</w:t>
      </w:r>
      <w:r w:rsidRPr="00A1744C">
        <w:rPr>
          <w:color w:val="000000" w:themeColor="text1"/>
          <w:u w:color="000000" w:themeColor="text1"/>
        </w:rPr>
        <w:t>e earned his master</w:t>
      </w:r>
      <w:r w:rsidRPr="00D52986">
        <w:rPr>
          <w:color w:val="000000" w:themeColor="text1"/>
          <w:u w:color="000000" w:themeColor="text1"/>
        </w:rPr>
        <w:t>’</w:t>
      </w:r>
      <w:r w:rsidRPr="00A1744C">
        <w:rPr>
          <w:color w:val="000000" w:themeColor="text1"/>
          <w:u w:color="000000" w:themeColor="text1"/>
        </w:rPr>
        <w:t>s</w:t>
      </w:r>
      <w:r>
        <w:rPr>
          <w:color w:val="000000" w:themeColor="text1"/>
          <w:u w:color="000000" w:themeColor="text1"/>
        </w:rPr>
        <w:t xml:space="preserve"> degree in </w:t>
      </w:r>
      <w:r w:rsidRPr="00A1744C">
        <w:rPr>
          <w:color w:val="000000" w:themeColor="text1"/>
          <w:u w:color="000000" w:themeColor="text1"/>
        </w:rPr>
        <w:t xml:space="preserve">public administration from the University of South Carolina in 1999 and </w:t>
      </w:r>
      <w:r>
        <w:rPr>
          <w:color w:val="000000" w:themeColor="text1"/>
          <w:u w:color="000000" w:themeColor="text1"/>
        </w:rPr>
        <w:t xml:space="preserve">later his master of divinity </w:t>
      </w:r>
      <w:r w:rsidRPr="00A1744C">
        <w:rPr>
          <w:color w:val="000000" w:themeColor="text1"/>
          <w:u w:color="000000" w:themeColor="text1"/>
        </w:rPr>
        <w:t xml:space="preserve">at Lutheran Theological Southern Seminary. In 2000, he was elected to the </w:t>
      </w:r>
      <w:r>
        <w:rPr>
          <w:color w:val="000000" w:themeColor="text1"/>
          <w:u w:color="000000" w:themeColor="text1"/>
        </w:rPr>
        <w:t>South Carolina Senate; and</w:t>
      </w: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years in the Senate, Clem Pinckney, a nineteen</w:t>
      </w:r>
      <w:r>
        <w:rPr>
          <w:color w:val="000000" w:themeColor="text1"/>
          <w:u w:color="000000" w:themeColor="text1"/>
        </w:rPr>
        <w:noBreakHyphen/>
        <w:t xml:space="preserve">year </w:t>
      </w:r>
      <w:r w:rsidRPr="00A1744C">
        <w:rPr>
          <w:color w:val="000000" w:themeColor="text1"/>
          <w:u w:color="000000" w:themeColor="text1"/>
        </w:rPr>
        <w:t>state legislator</w:t>
      </w:r>
      <w:r>
        <w:rPr>
          <w:color w:val="000000" w:themeColor="text1"/>
          <w:u w:color="000000" w:themeColor="text1"/>
        </w:rPr>
        <w:t xml:space="preserve">, proved his worth as a member of the </w:t>
      </w:r>
      <w:r w:rsidRPr="0048499A">
        <w:rPr>
          <w:color w:val="000000" w:themeColor="text1"/>
          <w:u w:color="000000" w:themeColor="text1"/>
        </w:rPr>
        <w:t>Banking and Insurance</w:t>
      </w:r>
      <w:r>
        <w:rPr>
          <w:color w:val="000000" w:themeColor="text1"/>
          <w:u w:color="000000" w:themeColor="text1"/>
        </w:rPr>
        <w:t xml:space="preserve">, </w:t>
      </w:r>
      <w:r w:rsidRPr="0048499A">
        <w:rPr>
          <w:color w:val="000000" w:themeColor="text1"/>
          <w:u w:color="000000" w:themeColor="text1"/>
        </w:rPr>
        <w:t>Corrections and Penology</w:t>
      </w:r>
      <w:r>
        <w:rPr>
          <w:color w:val="000000" w:themeColor="text1"/>
          <w:u w:color="000000" w:themeColor="text1"/>
        </w:rPr>
        <w:t xml:space="preserve">, </w:t>
      </w:r>
      <w:r w:rsidRPr="0048499A">
        <w:rPr>
          <w:color w:val="000000" w:themeColor="text1"/>
          <w:u w:color="000000" w:themeColor="text1"/>
        </w:rPr>
        <w:t>Education</w:t>
      </w:r>
      <w:r>
        <w:rPr>
          <w:color w:val="000000" w:themeColor="text1"/>
          <w:u w:color="000000" w:themeColor="text1"/>
        </w:rPr>
        <w:t xml:space="preserve">, </w:t>
      </w:r>
      <w:r w:rsidRPr="0048499A">
        <w:rPr>
          <w:color w:val="000000" w:themeColor="text1"/>
          <w:u w:color="000000" w:themeColor="text1"/>
        </w:rPr>
        <w:t>Finance</w:t>
      </w:r>
      <w:r>
        <w:rPr>
          <w:color w:val="000000" w:themeColor="text1"/>
          <w:u w:color="000000" w:themeColor="text1"/>
        </w:rPr>
        <w:t xml:space="preserve">, and </w:t>
      </w:r>
      <w:r w:rsidRPr="0048499A">
        <w:rPr>
          <w:color w:val="000000" w:themeColor="text1"/>
          <w:u w:color="000000" w:themeColor="text1"/>
        </w:rPr>
        <w:t>Medical Affairs</w:t>
      </w:r>
      <w:r>
        <w:rPr>
          <w:color w:val="000000" w:themeColor="text1"/>
          <w:u w:color="000000" w:themeColor="text1"/>
        </w:rPr>
        <w:t xml:space="preserve"> committees and championed causes important to him; and</w:t>
      </w: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Clem Pinckney f</w:t>
      </w:r>
      <w:r w:rsidRPr="00FE2DC3">
        <w:rPr>
          <w:color w:val="000000" w:themeColor="text1"/>
          <w:u w:color="000000" w:themeColor="text1"/>
        </w:rPr>
        <w:t>ocused on using the pulpit in his church and the floor in the state Senate to advocate for the least among us</w:t>
      </w:r>
      <w:r>
        <w:rPr>
          <w:color w:val="000000" w:themeColor="text1"/>
          <w:u w:color="000000" w:themeColor="text1"/>
        </w:rPr>
        <w:t>: t</w:t>
      </w:r>
      <w:r w:rsidRPr="00FE2DC3">
        <w:rPr>
          <w:color w:val="000000" w:themeColor="text1"/>
          <w:u w:color="000000" w:themeColor="text1"/>
        </w:rPr>
        <w:t>hose struggling to find jobs</w:t>
      </w:r>
      <w:r>
        <w:rPr>
          <w:color w:val="000000" w:themeColor="text1"/>
          <w:u w:color="000000" w:themeColor="text1"/>
        </w:rPr>
        <w:t xml:space="preserve">, those </w:t>
      </w:r>
      <w:r w:rsidRPr="00FE2DC3">
        <w:rPr>
          <w:color w:val="000000" w:themeColor="text1"/>
          <w:u w:color="000000" w:themeColor="text1"/>
        </w:rPr>
        <w:t>sick and in need of health care</w:t>
      </w:r>
      <w:r>
        <w:rPr>
          <w:color w:val="000000" w:themeColor="text1"/>
          <w:u w:color="000000" w:themeColor="text1"/>
        </w:rPr>
        <w:t xml:space="preserve">, and </w:t>
      </w:r>
      <w:r w:rsidRPr="00FE2DC3">
        <w:rPr>
          <w:color w:val="000000" w:themeColor="text1"/>
          <w:u w:color="000000" w:themeColor="text1"/>
        </w:rPr>
        <w:t>the school</w:t>
      </w:r>
      <w:r>
        <w:rPr>
          <w:color w:val="000000" w:themeColor="text1"/>
          <w:u w:color="000000" w:themeColor="text1"/>
        </w:rPr>
        <w:t>children</w:t>
      </w:r>
      <w:r w:rsidRPr="00FE2DC3">
        <w:rPr>
          <w:color w:val="000000" w:themeColor="text1"/>
          <w:u w:color="000000" w:themeColor="text1"/>
        </w:rPr>
        <w:t xml:space="preserve"> in Jasper County.</w:t>
      </w:r>
      <w:r>
        <w:rPr>
          <w:color w:val="000000" w:themeColor="text1"/>
          <w:u w:color="000000" w:themeColor="text1"/>
        </w:rPr>
        <w:t xml:space="preserve"> </w:t>
      </w:r>
      <w:r w:rsidRPr="00FE2DC3">
        <w:rPr>
          <w:color w:val="000000" w:themeColor="text1"/>
          <w:u w:color="000000" w:themeColor="text1"/>
        </w:rPr>
        <w:t>He wasn</w:t>
      </w:r>
      <w:r w:rsidRPr="00D52986">
        <w:rPr>
          <w:color w:val="000000" w:themeColor="text1"/>
          <w:u w:color="000000" w:themeColor="text1"/>
        </w:rPr>
        <w:t>’</w:t>
      </w:r>
      <w:r w:rsidRPr="00FE2DC3">
        <w:rPr>
          <w:color w:val="000000" w:themeColor="text1"/>
          <w:u w:color="000000" w:themeColor="text1"/>
        </w:rPr>
        <w:t xml:space="preserve">t </w:t>
      </w:r>
      <w:r>
        <w:rPr>
          <w:color w:val="000000" w:themeColor="text1"/>
          <w:u w:color="000000" w:themeColor="text1"/>
        </w:rPr>
        <w:t>overbearing</w:t>
      </w:r>
      <w:r w:rsidRPr="00FE2DC3">
        <w:rPr>
          <w:color w:val="000000" w:themeColor="text1"/>
          <w:u w:color="000000" w:themeColor="text1"/>
        </w:rPr>
        <w:t xml:space="preserve"> about it</w:t>
      </w:r>
      <w:r>
        <w:rPr>
          <w:color w:val="000000" w:themeColor="text1"/>
          <w:u w:color="000000" w:themeColor="text1"/>
        </w:rPr>
        <w:t>; the</w:t>
      </w:r>
      <w:r w:rsidRPr="00FE2DC3">
        <w:rPr>
          <w:color w:val="000000" w:themeColor="text1"/>
          <w:u w:color="000000" w:themeColor="text1"/>
        </w:rPr>
        <w:t xml:space="preserve"> </w:t>
      </w:r>
      <w:r>
        <w:rPr>
          <w:color w:val="000000" w:themeColor="text1"/>
          <w:u w:color="000000" w:themeColor="text1"/>
        </w:rPr>
        <w:t xml:space="preserve">booming </w:t>
      </w:r>
      <w:r w:rsidRPr="00FE2DC3">
        <w:rPr>
          <w:color w:val="000000" w:themeColor="text1"/>
          <w:u w:color="000000" w:themeColor="text1"/>
        </w:rPr>
        <w:t xml:space="preserve">baritone voice </w:t>
      </w:r>
      <w:r>
        <w:rPr>
          <w:color w:val="000000" w:themeColor="text1"/>
          <w:u w:color="000000" w:themeColor="text1"/>
        </w:rPr>
        <w:t xml:space="preserve">that matched his tall stature </w:t>
      </w:r>
      <w:r w:rsidRPr="00FE2DC3">
        <w:rPr>
          <w:color w:val="000000" w:themeColor="text1"/>
          <w:u w:color="000000" w:themeColor="text1"/>
        </w:rPr>
        <w:t>was always kept at an even keel</w:t>
      </w:r>
      <w:r>
        <w:rPr>
          <w:color w:val="000000" w:themeColor="text1"/>
          <w:u w:color="000000" w:themeColor="text1"/>
        </w:rPr>
        <w:t>, and his a</w:t>
      </w:r>
      <w:r w:rsidRPr="00FE2DC3">
        <w:rPr>
          <w:color w:val="000000" w:themeColor="text1"/>
          <w:u w:color="000000" w:themeColor="text1"/>
        </w:rPr>
        <w:t>pproach was always humble as he gave voice to some of the state</w:t>
      </w:r>
      <w:r w:rsidRPr="00D52986">
        <w:rPr>
          <w:color w:val="000000" w:themeColor="text1"/>
          <w:u w:color="000000" w:themeColor="text1"/>
        </w:rPr>
        <w:t>’</w:t>
      </w:r>
      <w:r w:rsidRPr="00FE2DC3">
        <w:rPr>
          <w:color w:val="000000" w:themeColor="text1"/>
          <w:u w:color="000000" w:themeColor="text1"/>
        </w:rPr>
        <w:t>s poorest residents</w:t>
      </w:r>
      <w:r>
        <w:rPr>
          <w:color w:val="000000" w:themeColor="text1"/>
          <w:u w:color="000000" w:themeColor="text1"/>
        </w:rPr>
        <w:t xml:space="preserve"> without seeking personal credit; and</w:t>
      </w: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29F0" w:rsidRDefault="006C29F0" w:rsidP="0095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General Assembly believe that it would be a fitting tribute to this distinguished son of South Carolina to name the bridge and interchange to be constructed at the proposed Exit 3 along Interstate Highway 95 in Jasper County in his honor. Now, therefore, </w:t>
      </w: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and interchange to be constructed at the proposed Exit 3 along Interstate Highway 95 in Jasper County the “Senator Clementa C. Pinckney Memorial Bridge and Interchange” in honor of this distinguished son of South Carolina and erect appropriate markers or signs at this location containing this designation.</w:t>
      </w: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F0" w:rsidRDefault="006C2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C29F0" w:rsidRDefault="006C29F0" w:rsidP="00B82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2966" w:rsidRDefault="00FC2966" w:rsidP="006C2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C2966" w:rsidSect="000A7FA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F9" w:rsidRDefault="004F56F9" w:rsidP="009F0C77">
      <w:r>
        <w:separator/>
      </w:r>
    </w:p>
  </w:endnote>
  <w:endnote w:type="continuationSeparator" w:id="0">
    <w:p w:rsidR="004F56F9" w:rsidRDefault="004F5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255E62-4F68-41EE-8694-FEDE4D061FD4}"/>
    <w:embedBold r:id="rId2" w:fontKey="{96A61F7B-4181-4CD7-9774-9599EE230A08}"/>
  </w:font>
  <w:font w:name="Calibri">
    <w:panose1 w:val="020F0502020204030204"/>
    <w:charset w:val="00"/>
    <w:family w:val="swiss"/>
    <w:pitch w:val="variable"/>
    <w:sig w:usb0="E00002FF" w:usb1="4000ACFF" w:usb2="00000001" w:usb3="00000000" w:csb0="0000019F" w:csb1="00000000"/>
    <w:embedRegular r:id="rId3" w:fontKey="{4F3DC62F-79BF-4987-9985-5812DECADD8D}"/>
  </w:font>
  <w:font w:name="Segoe UI">
    <w:panose1 w:val="020B0502040204020203"/>
    <w:charset w:val="00"/>
    <w:family w:val="swiss"/>
    <w:pitch w:val="variable"/>
    <w:sig w:usb0="E10022FF" w:usb1="C000E47F" w:usb2="00000029" w:usb3="00000000" w:csb0="000001DF" w:csb1="00000000"/>
    <w:embedRegular r:id="rId4" w:fontKey="{A5D97752-223A-4D00-840A-83DCB388C383}"/>
  </w:font>
  <w:font w:name="Cambria">
    <w:panose1 w:val="02040503050406030204"/>
    <w:charset w:val="00"/>
    <w:family w:val="roman"/>
    <w:pitch w:val="variable"/>
    <w:sig w:usb0="E00002FF" w:usb1="400004FF" w:usb2="00000000" w:usb3="00000000" w:csb0="0000019F" w:csb1="00000000"/>
    <w:embedRegular r:id="rId5" w:fontKey="{145A3647-16B0-4111-BFBF-4E2030D38F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F0" w:rsidRPr="00D30D00" w:rsidRDefault="006C29F0" w:rsidP="00D30D00">
    <w:pPr>
      <w:pStyle w:val="Footer"/>
      <w:tabs>
        <w:tab w:val="clear" w:pos="4680"/>
        <w:tab w:val="clear" w:pos="9360"/>
        <w:tab w:val="center" w:pos="2995"/>
      </w:tabs>
      <w:spacing w:before="120"/>
    </w:pPr>
    <w:r>
      <w:t>[1346-</w:t>
    </w:r>
    <w:r>
      <w:fldChar w:fldCharType="begin"/>
    </w:r>
    <w:r>
      <w:instrText xml:space="preserve"> PAGE  \* MERGEFORMAT </w:instrText>
    </w:r>
    <w:r>
      <w:fldChar w:fldCharType="separate"/>
    </w:r>
    <w:r w:rsidR="0053184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FA5" w:rsidRPr="00D30D00" w:rsidRDefault="006C29F0" w:rsidP="00D30D00">
    <w:pPr>
      <w:pStyle w:val="Footer"/>
      <w:tabs>
        <w:tab w:val="clear" w:pos="4680"/>
        <w:tab w:val="clear" w:pos="9360"/>
        <w:tab w:val="center" w:pos="2995"/>
      </w:tabs>
      <w:spacing w:before="120"/>
    </w:pPr>
    <w:r>
      <w:t>[1346]</w:t>
    </w:r>
    <w:r>
      <w:tab/>
    </w:r>
    <w:r>
      <w:fldChar w:fldCharType="begin"/>
    </w:r>
    <w:r>
      <w:instrText xml:space="preserve"> PAGE  \* MERGEFORMAT </w:instrText>
    </w:r>
    <w:r>
      <w:fldChar w:fldCharType="separate"/>
    </w:r>
    <w:r w:rsidR="005318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F9" w:rsidRDefault="004F56F9" w:rsidP="009F0C77">
      <w:r>
        <w:separator/>
      </w:r>
    </w:p>
  </w:footnote>
  <w:footnote w:type="continuationSeparator" w:id="0">
    <w:p w:rsidR="004F56F9" w:rsidRDefault="004F5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20CM16"/>
    <w:docVar w:name="CoverBillType" w:val="c"/>
    <w:docVar w:name="docpath" w:val="L:\Council\bills\GT\5120CM16.DOCX"/>
    <w:docVar w:name="dvBillNumber" w:val="1346"/>
    <w:docVar w:name="dvBillNumberPrefix" w:val="S. "/>
    <w:docVar w:name="dvOriginalBody" w:val="Senate"/>
    <w:docVar w:name="dvSteno" w:val="GT"/>
    <w:docVar w:name="NameofBody" w:val="s"/>
    <w:docVar w:name="vgroup2" w:val="Council"/>
  </w:docVars>
  <w:rsids>
    <w:rsidRoot w:val="00FA32C8"/>
    <w:rsid w:val="00005E24"/>
    <w:rsid w:val="00026C9A"/>
    <w:rsid w:val="000965A1"/>
    <w:rsid w:val="000A15A9"/>
    <w:rsid w:val="000A2EF7"/>
    <w:rsid w:val="000A6AA9"/>
    <w:rsid w:val="000C0055"/>
    <w:rsid w:val="000E1785"/>
    <w:rsid w:val="000E2749"/>
    <w:rsid w:val="000F39F2"/>
    <w:rsid w:val="001023A4"/>
    <w:rsid w:val="0010776B"/>
    <w:rsid w:val="00133E66"/>
    <w:rsid w:val="00134ACF"/>
    <w:rsid w:val="00144E15"/>
    <w:rsid w:val="001A4A62"/>
    <w:rsid w:val="001A681E"/>
    <w:rsid w:val="001B36D2"/>
    <w:rsid w:val="001D08F2"/>
    <w:rsid w:val="002037CA"/>
    <w:rsid w:val="002047A2"/>
    <w:rsid w:val="00226C0E"/>
    <w:rsid w:val="002321B6"/>
    <w:rsid w:val="0023696B"/>
    <w:rsid w:val="00250967"/>
    <w:rsid w:val="002759C5"/>
    <w:rsid w:val="00277DEE"/>
    <w:rsid w:val="00280D88"/>
    <w:rsid w:val="00294ABE"/>
    <w:rsid w:val="002A3EB4"/>
    <w:rsid w:val="002B68A5"/>
    <w:rsid w:val="00324A75"/>
    <w:rsid w:val="00325348"/>
    <w:rsid w:val="00393688"/>
    <w:rsid w:val="003D411E"/>
    <w:rsid w:val="003E3C1E"/>
    <w:rsid w:val="003E6148"/>
    <w:rsid w:val="00400EAA"/>
    <w:rsid w:val="00404B1D"/>
    <w:rsid w:val="0041760A"/>
    <w:rsid w:val="004203D7"/>
    <w:rsid w:val="004809EE"/>
    <w:rsid w:val="004F56F9"/>
    <w:rsid w:val="00511EE9"/>
    <w:rsid w:val="00517278"/>
    <w:rsid w:val="00521E00"/>
    <w:rsid w:val="00531844"/>
    <w:rsid w:val="00577C6C"/>
    <w:rsid w:val="0058501B"/>
    <w:rsid w:val="0061228A"/>
    <w:rsid w:val="006215AA"/>
    <w:rsid w:val="006340D9"/>
    <w:rsid w:val="00643B8E"/>
    <w:rsid w:val="00665EBC"/>
    <w:rsid w:val="0069470D"/>
    <w:rsid w:val="006A476C"/>
    <w:rsid w:val="006C29F0"/>
    <w:rsid w:val="006C6A93"/>
    <w:rsid w:val="006E02F9"/>
    <w:rsid w:val="00753C04"/>
    <w:rsid w:val="00756946"/>
    <w:rsid w:val="00757F80"/>
    <w:rsid w:val="00771EEC"/>
    <w:rsid w:val="00786819"/>
    <w:rsid w:val="007873B9"/>
    <w:rsid w:val="007A325A"/>
    <w:rsid w:val="007C3099"/>
    <w:rsid w:val="007E72BE"/>
    <w:rsid w:val="007F1523"/>
    <w:rsid w:val="007F509E"/>
    <w:rsid w:val="007F5799"/>
    <w:rsid w:val="007F6947"/>
    <w:rsid w:val="00834A12"/>
    <w:rsid w:val="00872729"/>
    <w:rsid w:val="008B5302"/>
    <w:rsid w:val="008F4429"/>
    <w:rsid w:val="00932670"/>
    <w:rsid w:val="009352BB"/>
    <w:rsid w:val="00951A66"/>
    <w:rsid w:val="0095637D"/>
    <w:rsid w:val="0098070B"/>
    <w:rsid w:val="00990668"/>
    <w:rsid w:val="009B397B"/>
    <w:rsid w:val="009F0C77"/>
    <w:rsid w:val="009F4DD1"/>
    <w:rsid w:val="00A27281"/>
    <w:rsid w:val="00A61262"/>
    <w:rsid w:val="00A64E80"/>
    <w:rsid w:val="00A741D9"/>
    <w:rsid w:val="00A9741D"/>
    <w:rsid w:val="00AD4B17"/>
    <w:rsid w:val="00B0573F"/>
    <w:rsid w:val="00B26FA6"/>
    <w:rsid w:val="00B741CB"/>
    <w:rsid w:val="00B82724"/>
    <w:rsid w:val="00B934F3"/>
    <w:rsid w:val="00BB6347"/>
    <w:rsid w:val="00BD2134"/>
    <w:rsid w:val="00C038D8"/>
    <w:rsid w:val="00C045DD"/>
    <w:rsid w:val="00C213DA"/>
    <w:rsid w:val="00C3136F"/>
    <w:rsid w:val="00C3483A"/>
    <w:rsid w:val="00C74E9D"/>
    <w:rsid w:val="00C82FD3"/>
    <w:rsid w:val="00CC6B7B"/>
    <w:rsid w:val="00CD3619"/>
    <w:rsid w:val="00CF4447"/>
    <w:rsid w:val="00D27C6F"/>
    <w:rsid w:val="00D30D00"/>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4933"/>
    <w:rsid w:val="00F50BAF"/>
    <w:rsid w:val="00F52C10"/>
    <w:rsid w:val="00F81FFD"/>
    <w:rsid w:val="00F85228"/>
    <w:rsid w:val="00FA32C8"/>
    <w:rsid w:val="00FB6773"/>
    <w:rsid w:val="00FC2966"/>
    <w:rsid w:val="00FC6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183A3D-D8E8-43BF-9111-81EF5261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27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749"/>
    <w:rPr>
      <w:rFonts w:ascii="Segoe UI" w:eastAsia="Times New Roman" w:hAnsi="Segoe UI" w:cs="Segoe UI"/>
      <w:sz w:val="18"/>
      <w:szCs w:val="18"/>
    </w:rPr>
  </w:style>
  <w:style w:type="character" w:styleId="Hyperlink">
    <w:name w:val="Hyperlink"/>
    <w:basedOn w:val="DefaultParagraphFont"/>
    <w:uiPriority w:val="99"/>
    <w:unhideWhenUsed/>
    <w:rsid w:val="00FC2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26-16.docx" TargetMode="External"/><Relationship Id="rId13" Type="http://schemas.openxmlformats.org/officeDocument/2006/relationships/hyperlink" Target="file:///p:\pprever\2015-16\1346_20160525A.docx" TargetMode="External"/><Relationship Id="rId3" Type="http://schemas.openxmlformats.org/officeDocument/2006/relationships/settings" Target="settings.xml"/><Relationship Id="rId7" Type="http://schemas.openxmlformats.org/officeDocument/2006/relationships/hyperlink" Target="file:///h:\SJ%20Archive\2016\05-25-16.docx" TargetMode="External"/><Relationship Id="rId12" Type="http://schemas.openxmlformats.org/officeDocument/2006/relationships/hyperlink" Target="file:///p:\pprever\2015-16\1346_201605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346&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6\05-31-16.docx" TargetMode="External"/><Relationship Id="rId4" Type="http://schemas.openxmlformats.org/officeDocument/2006/relationships/webSettings" Target="webSettings.xml"/><Relationship Id="rId9" Type="http://schemas.openxmlformats.org/officeDocument/2006/relationships/hyperlink" Target="file:///h:\HJ%20Archive\2016\05-31-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2AEFE-EC04-44BE-B7FB-60FA0353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849</Words>
  <Characters>4841</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1346: Senator Clementa C. Pinckney Memorial Bridge and Interchange - South Carolina Legislature Online</dc:title>
  <dc:subject/>
  <dc:creator>Gwen Thurmond</dc:creator>
  <cp:keywords/>
  <dc:description/>
  <cp:lastModifiedBy>N Cumfer</cp:lastModifiedBy>
  <cp:revision>2</cp:revision>
  <cp:lastPrinted>2016-05-25T16:12:00Z</cp:lastPrinted>
  <dcterms:created xsi:type="dcterms:W3CDTF">2016-12-02T17:38:00Z</dcterms:created>
  <dcterms:modified xsi:type="dcterms:W3CDTF">2016-12-02T17:38:00Z</dcterms:modified>
</cp:coreProperties>
</file>