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6C0" w:rsidRDefault="002126C0" w:rsidP="002126C0">
      <w:pPr>
        <w:widowControl w:val="0"/>
        <w:jc w:val="center"/>
      </w:pPr>
      <w:r w:rsidRPr="002126C0">
        <w:rPr>
          <w:b/>
        </w:rPr>
        <w:t>South Carolina General Assembly</w:t>
      </w:r>
    </w:p>
    <w:p w:rsidR="002126C0" w:rsidRDefault="002126C0" w:rsidP="002126C0">
      <w:pPr>
        <w:widowControl w:val="0"/>
        <w:jc w:val="center"/>
      </w:pPr>
      <w:r>
        <w:t>121st Session, 2015-2016</w:t>
      </w:r>
    </w:p>
    <w:p w:rsidR="002126C0" w:rsidRDefault="002126C0" w:rsidP="002126C0">
      <w:pPr>
        <w:widowControl w:val="0"/>
      </w:pPr>
    </w:p>
    <w:p w:rsidR="002126C0" w:rsidRDefault="002126C0" w:rsidP="002126C0">
      <w:pPr>
        <w:widowControl w:val="0"/>
        <w:rPr>
          <w:b/>
        </w:rPr>
      </w:pPr>
      <w:r w:rsidRPr="002126C0">
        <w:rPr>
          <w:b/>
        </w:rPr>
        <w:t>S.</w:t>
      </w:r>
      <w:r>
        <w:rPr>
          <w:b/>
        </w:rPr>
        <w:t xml:space="preserve"> </w:t>
      </w:r>
      <w:r w:rsidRPr="002126C0">
        <w:rPr>
          <w:b/>
        </w:rPr>
        <w:t>1371</w:t>
      </w:r>
    </w:p>
    <w:p w:rsidR="002126C0" w:rsidRDefault="002126C0" w:rsidP="002126C0">
      <w:pPr>
        <w:widowControl w:val="0"/>
        <w:rPr>
          <w:b/>
        </w:rPr>
      </w:pPr>
    </w:p>
    <w:p w:rsidR="002126C0" w:rsidRDefault="002126C0" w:rsidP="002126C0">
      <w:pPr>
        <w:widowControl w:val="0"/>
      </w:pPr>
      <w:r w:rsidRPr="002126C0">
        <w:rPr>
          <w:b/>
        </w:rPr>
        <w:t>STATUS INFORMATION</w:t>
      </w:r>
    </w:p>
    <w:p w:rsidR="002126C0" w:rsidRDefault="002126C0" w:rsidP="002126C0">
      <w:pPr>
        <w:widowControl w:val="0"/>
      </w:pPr>
    </w:p>
    <w:p w:rsidR="002126C0" w:rsidRDefault="002126C0" w:rsidP="002126C0">
      <w:pPr>
        <w:widowControl w:val="0"/>
      </w:pPr>
      <w:r>
        <w:t>Senate Resolution</w:t>
      </w:r>
    </w:p>
    <w:p w:rsidR="002126C0" w:rsidRDefault="002126C0" w:rsidP="002126C0">
      <w:pPr>
        <w:widowControl w:val="0"/>
      </w:pPr>
      <w:r>
        <w:t>Sponsors: Senators Setzler, Alexander, Allen, Bennett, Bright, Bryant, Campbell, Campsen, Cleary, Coleman, Corbin, Courson, Cromer, Davis, Fair, Gambrell, Gregory, Grooms, Hayes, Hembree, Hutto, Jackson, Johnson, Kimpson, Leatherman, Lourie, Malloy, L. Martin, S. Martin, Massey, J. Matthews, M.B. Matthews, McElveen, Nicholson, Peeler, Rankin, Reese, Sabb, Scott, Shealy, Sheheen, Thurmond, Turner, Verdin, Williams and Young</w:t>
      </w:r>
    </w:p>
    <w:p w:rsidR="002126C0" w:rsidRDefault="002126C0" w:rsidP="002126C0">
      <w:pPr>
        <w:widowControl w:val="0"/>
      </w:pPr>
      <w:r>
        <w:t>Document Path: l:\s-res\ngs\014sheh.kmm.ngs.docx</w:t>
      </w:r>
    </w:p>
    <w:p w:rsidR="002126C0" w:rsidRDefault="002126C0" w:rsidP="002126C0">
      <w:pPr>
        <w:widowControl w:val="0"/>
      </w:pPr>
    </w:p>
    <w:p w:rsidR="002126C0" w:rsidRDefault="002126C0" w:rsidP="002126C0">
      <w:pPr>
        <w:widowControl w:val="0"/>
      </w:pPr>
      <w:r>
        <w:t>Introduced in the Senate on June 15, 2016</w:t>
      </w:r>
    </w:p>
    <w:p w:rsidR="002126C0" w:rsidRDefault="002126C0" w:rsidP="002126C0">
      <w:pPr>
        <w:widowControl w:val="0"/>
      </w:pPr>
      <w:r>
        <w:t>Adopted by the Senate on June 15, 2016</w:t>
      </w:r>
    </w:p>
    <w:p w:rsidR="002126C0" w:rsidRDefault="002126C0" w:rsidP="002126C0">
      <w:pPr>
        <w:widowControl w:val="0"/>
      </w:pPr>
    </w:p>
    <w:p w:rsidR="002126C0" w:rsidRDefault="002126C0" w:rsidP="002126C0">
      <w:pPr>
        <w:widowControl w:val="0"/>
      </w:pPr>
      <w:r>
        <w:t xml:space="preserve">Summary: </w:t>
      </w:r>
      <w:r w:rsidR="00D840DB">
        <w:t>Fred R. Sheheen</w:t>
      </w:r>
    </w:p>
    <w:p w:rsidR="002126C0" w:rsidRDefault="002126C0" w:rsidP="002126C0">
      <w:pPr>
        <w:widowControl w:val="0"/>
      </w:pPr>
    </w:p>
    <w:p w:rsidR="002126C0" w:rsidRDefault="002126C0" w:rsidP="002126C0">
      <w:pPr>
        <w:widowControl w:val="0"/>
      </w:pPr>
    </w:p>
    <w:p w:rsidR="002126C0" w:rsidRDefault="002126C0" w:rsidP="002126C0">
      <w:pPr>
        <w:widowControl w:val="0"/>
        <w:tabs>
          <w:tab w:val="center" w:pos="590"/>
          <w:tab w:val="center" w:pos="1440"/>
          <w:tab w:val="left" w:pos="1872"/>
          <w:tab w:val="left" w:pos="9187"/>
        </w:tabs>
      </w:pPr>
      <w:r w:rsidRPr="002126C0">
        <w:rPr>
          <w:b/>
        </w:rPr>
        <w:t>HISTORY OF LEGISLATIVE ACTIONS</w:t>
      </w:r>
    </w:p>
    <w:p w:rsidR="002126C0" w:rsidRDefault="002126C0" w:rsidP="002126C0">
      <w:pPr>
        <w:widowControl w:val="0"/>
        <w:tabs>
          <w:tab w:val="center" w:pos="590"/>
          <w:tab w:val="center" w:pos="1440"/>
          <w:tab w:val="left" w:pos="1872"/>
          <w:tab w:val="left" w:pos="9187"/>
        </w:tabs>
      </w:pPr>
    </w:p>
    <w:p w:rsidR="002126C0" w:rsidRPr="002126C0" w:rsidRDefault="002126C0" w:rsidP="002126C0">
      <w:pPr>
        <w:widowControl w:val="0"/>
        <w:tabs>
          <w:tab w:val="center" w:pos="590"/>
          <w:tab w:val="center" w:pos="1440"/>
          <w:tab w:val="left" w:pos="1872"/>
          <w:tab w:val="left" w:pos="9187"/>
        </w:tabs>
      </w:pPr>
      <w:r w:rsidRPr="002126C0">
        <w:rPr>
          <w:u w:val="single"/>
        </w:rPr>
        <w:tab/>
        <w:t>Date</w:t>
      </w:r>
      <w:r w:rsidRPr="002126C0">
        <w:rPr>
          <w:u w:val="single"/>
        </w:rPr>
        <w:tab/>
        <w:t>Body</w:t>
      </w:r>
      <w:r w:rsidRPr="002126C0">
        <w:rPr>
          <w:u w:val="single"/>
        </w:rPr>
        <w:tab/>
        <w:t>Action Description with journal page number</w:t>
      </w:r>
      <w:r w:rsidRPr="002126C0">
        <w:rPr>
          <w:u w:val="single"/>
        </w:rPr>
        <w:tab/>
      </w:r>
    </w:p>
    <w:p w:rsidR="002126C0" w:rsidRDefault="002126C0" w:rsidP="002126C0">
      <w:pPr>
        <w:widowControl w:val="0"/>
        <w:tabs>
          <w:tab w:val="right" w:pos="1008"/>
          <w:tab w:val="left" w:pos="1152"/>
          <w:tab w:val="left" w:pos="1872"/>
          <w:tab w:val="left" w:pos="9187"/>
        </w:tabs>
        <w:ind w:left="2088" w:hanging="2088"/>
      </w:pPr>
      <w:r>
        <w:tab/>
        <w:t>6/15/2016</w:t>
      </w:r>
      <w:r>
        <w:tab/>
        <w:t>Senate</w:t>
      </w:r>
      <w:r>
        <w:tab/>
      </w:r>
      <w:r w:rsidRPr="00E503A2">
        <w:t>Introduced and adopted</w:t>
      </w:r>
    </w:p>
    <w:p w:rsidR="002126C0" w:rsidRDefault="002126C0" w:rsidP="002126C0">
      <w:pPr>
        <w:widowControl w:val="0"/>
        <w:tabs>
          <w:tab w:val="right" w:pos="1008"/>
          <w:tab w:val="left" w:pos="1152"/>
          <w:tab w:val="left" w:pos="1872"/>
          <w:tab w:val="left" w:pos="9187"/>
        </w:tabs>
        <w:ind w:left="2088" w:hanging="2088"/>
      </w:pPr>
    </w:p>
    <w:p w:rsidR="002126C0" w:rsidRDefault="002126C0" w:rsidP="002126C0">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2126C0">
          <w:rPr>
            <w:rStyle w:val="Hyperlink"/>
          </w:rPr>
          <w:t>legislative information</w:t>
        </w:r>
      </w:hyperlink>
      <w:r>
        <w:t xml:space="preserve"> at the website</w:t>
      </w:r>
    </w:p>
    <w:p w:rsidR="002126C0" w:rsidRDefault="002126C0" w:rsidP="002126C0">
      <w:pPr>
        <w:widowControl w:val="0"/>
        <w:tabs>
          <w:tab w:val="right" w:pos="1008"/>
          <w:tab w:val="left" w:pos="1152"/>
          <w:tab w:val="left" w:pos="1872"/>
          <w:tab w:val="left" w:pos="9187"/>
        </w:tabs>
        <w:ind w:left="2088" w:hanging="2088"/>
      </w:pPr>
    </w:p>
    <w:p w:rsidR="002126C0" w:rsidRPr="002126C0" w:rsidRDefault="002126C0" w:rsidP="002126C0">
      <w:pPr>
        <w:widowControl w:val="0"/>
        <w:tabs>
          <w:tab w:val="right" w:pos="1008"/>
          <w:tab w:val="left" w:pos="1152"/>
          <w:tab w:val="left" w:pos="1872"/>
          <w:tab w:val="left" w:pos="9187"/>
        </w:tabs>
        <w:ind w:left="2088" w:hanging="2088"/>
      </w:pPr>
    </w:p>
    <w:p w:rsidR="002126C0" w:rsidRDefault="002126C0" w:rsidP="002126C0">
      <w:r w:rsidRPr="002126C0">
        <w:rPr>
          <w:b/>
        </w:rPr>
        <w:t>VERSIONS OF THIS BILL</w:t>
      </w:r>
    </w:p>
    <w:p w:rsidR="002126C0" w:rsidRDefault="002126C0" w:rsidP="002126C0"/>
    <w:p w:rsidR="002126C0" w:rsidRDefault="00B77F13" w:rsidP="002126C0">
      <w:hyperlink r:id="rId7" w:history="1">
        <w:r w:rsidR="002126C0">
          <w:rPr>
            <w:rStyle w:val="Hyperlink"/>
          </w:rPr>
          <w:t>6/15/2016</w:t>
        </w:r>
      </w:hyperlink>
    </w:p>
    <w:p w:rsidR="002126C0" w:rsidRDefault="002126C0" w:rsidP="002126C0"/>
    <w:p w:rsidR="002126C0" w:rsidRDefault="002126C0" w:rsidP="002126C0">
      <w:pPr>
        <w:sectPr w:rsidR="002126C0" w:rsidSect="002126C0">
          <w:pgSz w:w="12240" w:h="15840" w:code="1"/>
          <w:pgMar w:top="1080" w:right="1440" w:bottom="1080" w:left="1440" w:header="720" w:footer="720" w:gutter="0"/>
          <w:cols w:space="720"/>
          <w:noEndnote/>
          <w:docGrid w:linePitch="360"/>
        </w:sectPr>
      </w:pPr>
    </w:p>
    <w:p w:rsidR="00737BE1" w:rsidRPr="00522CE0" w:rsidRDefault="00737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5BF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2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MR. FRED SHEHEEN OF CAMDEN</w:t>
      </w:r>
      <w:r w:rsidR="003D4F28">
        <w:rPr>
          <w:rFonts w:eastAsia="Times New Roman"/>
        </w:rPr>
        <w:t>, TO HONOR HIS LIFE AND WORK,</w:t>
      </w:r>
      <w:r>
        <w:rPr>
          <w:rFonts w:eastAsia="Times New Roman"/>
        </w:rPr>
        <w:t xml:space="preserve"> AND TO EXTEND THE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26FC" w:rsidRDefault="00C52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were deeply saddened to learn of the death of Mr. Fred Sheheen of Camden on June 6, 2016 at the age of seventy-nine; and</w:t>
      </w:r>
    </w:p>
    <w:p w:rsidR="00C526FC" w:rsidRDefault="00C52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6FC" w:rsidRDefault="00C52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at the time of his death, Mr. Sheheen </w:t>
      </w:r>
      <w:r w:rsidR="003D4F28">
        <w:rPr>
          <w:rFonts w:eastAsia="Times New Roman"/>
        </w:rPr>
        <w:t xml:space="preserve">was </w:t>
      </w:r>
      <w:r>
        <w:rPr>
          <w:rFonts w:eastAsia="Times New Roman"/>
        </w:rPr>
        <w:t>serv</w:t>
      </w:r>
      <w:r w:rsidR="003D4F28">
        <w:rPr>
          <w:rFonts w:eastAsia="Times New Roman"/>
        </w:rPr>
        <w:t>ing</w:t>
      </w:r>
      <w:r>
        <w:rPr>
          <w:rFonts w:eastAsia="Times New Roman"/>
        </w:rPr>
        <w:t xml:space="preserve"> the University of South Carolina in the role of senior consultant. He taught an Honors College class on South Carolina State Government. In addition, he developed policy papers on public issues. He also served as director of the Institute for Non-Profit Leadership and the Rural Leadership Institute at Francis Marion University; and</w:t>
      </w:r>
    </w:p>
    <w:p w:rsidR="003D4F28" w:rsidRDefault="003D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F28" w:rsidRDefault="00BB4AB6" w:rsidP="00BB4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son of the late Austin Moses Sheheen, Sr. and Lucile Roukos Sheheen, Mr. Sheheen was born in Camden. He was a graduate of Camden High School and Duke University.</w:t>
      </w:r>
      <w:r w:rsidR="003D4F28">
        <w:rPr>
          <w:rFonts w:eastAsia="Times New Roman"/>
        </w:rPr>
        <w:t xml:space="preserve"> He also attended the Institute for Education Management at Harvard University and holds honorary degrees from Lander University, Claflin University and the Technical College of the Lowcountry; and</w:t>
      </w:r>
    </w:p>
    <w:p w:rsidR="003D4F28" w:rsidRDefault="003D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F28" w:rsidRDefault="003D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upon his graduation from Duke University, Mr. Sheheen worked as a journalist for</w:t>
      </w:r>
      <w:r>
        <w:rPr>
          <w:rFonts w:eastAsia="Times New Roman"/>
          <w:i/>
        </w:rPr>
        <w:t xml:space="preserve"> The Charlotte Observer</w:t>
      </w:r>
      <w:r>
        <w:rPr>
          <w:rFonts w:eastAsia="Times New Roman"/>
        </w:rPr>
        <w:t>, covering civil rights issues. He also served as an aide to South Carolina Governor Donald Russell</w:t>
      </w:r>
      <w:r w:rsidR="004D6A82">
        <w:rPr>
          <w:rFonts w:eastAsia="Times New Roman"/>
        </w:rPr>
        <w:t>. Mr. Sheheen served on the Executive Board of UNITED 2000, an organization dedicated to removing the Confederate flag from the State House; and</w:t>
      </w:r>
    </w:p>
    <w:p w:rsidR="004D6A82" w:rsidRDefault="004D6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A82" w:rsidRDefault="004D6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Sheheen served as commissioner and executive director of the South Carolina Commission on Higher Education for ten years, from 1987 to 1997. During his tenure, he fought to integrate the state’s public institutions of higher learning and provide equal opportunities to blacks attending schools in South Carolina; and</w:t>
      </w:r>
    </w:p>
    <w:p w:rsidR="004D6A82" w:rsidRDefault="004D6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D27" w:rsidRDefault="004D6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Sheheen was a supporter of the arts, and an active member in the Kershaw County community; and</w:t>
      </w:r>
    </w:p>
    <w:p w:rsidR="00C526FC" w:rsidRDefault="00C52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BFF" w:rsidRDefault="00C52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D4D27">
        <w:rPr>
          <w:rFonts w:eastAsia="Times New Roman"/>
        </w:rPr>
        <w:t xml:space="preserve">Mr. Sheheen </w:t>
      </w:r>
      <w:r w:rsidR="003D4F28">
        <w:rPr>
          <w:rFonts w:eastAsia="Times New Roman"/>
        </w:rPr>
        <w:t xml:space="preserve">is </w:t>
      </w:r>
      <w:r w:rsidR="004D6A82">
        <w:rPr>
          <w:rFonts w:eastAsia="Times New Roman"/>
        </w:rPr>
        <w:t>survived by his wife</w:t>
      </w:r>
      <w:r w:rsidR="00BB4AB6">
        <w:rPr>
          <w:rFonts w:eastAsia="Times New Roman"/>
        </w:rPr>
        <w:t xml:space="preserve"> of almost fifty years</w:t>
      </w:r>
      <w:r w:rsidR="004D6A82">
        <w:rPr>
          <w:rFonts w:eastAsia="Times New Roman"/>
        </w:rPr>
        <w:t xml:space="preserve">, Rose </w:t>
      </w:r>
      <w:r w:rsidR="00BB4AB6">
        <w:rPr>
          <w:rFonts w:eastAsia="Times New Roman"/>
        </w:rPr>
        <w:t xml:space="preserve">Serio </w:t>
      </w:r>
      <w:r w:rsidR="004D6A82">
        <w:rPr>
          <w:rFonts w:eastAsia="Times New Roman"/>
        </w:rPr>
        <w:t>Shehe</w:t>
      </w:r>
      <w:r w:rsidR="00BB4AB6">
        <w:rPr>
          <w:rFonts w:eastAsia="Times New Roman"/>
        </w:rPr>
        <w:t>en; son, Vincent Sheheen (Amy); daughters Maria Spring (Steven), and Margaret Bishop (Matthew); brothers, Austin M. Sheheen, Jr. and Robert J. Sheheen; grandchildren, Austin, Joseph, and Anthony Sheheen; William and Robert Spring; David, Olivia, and Thomas Bishop. Mr. Sheheen was predeceased by his daughter, Olivia Marie Sheheen and his brother, Michael Sheheen. H</w:t>
      </w:r>
      <w:r w:rsidR="003D4F28">
        <w:rPr>
          <w:rFonts w:eastAsia="Times New Roman"/>
        </w:rPr>
        <w:t xml:space="preserve">e </w:t>
      </w:r>
      <w:r w:rsidR="003D4D27">
        <w:rPr>
          <w:rFonts w:eastAsia="Times New Roman"/>
        </w:rPr>
        <w:t xml:space="preserve">will be remembered </w:t>
      </w:r>
      <w:r w:rsidR="004D6A82">
        <w:rPr>
          <w:rFonts w:eastAsia="Times New Roman"/>
        </w:rPr>
        <w:t>by family and friends for</w:t>
      </w:r>
      <w:r w:rsidR="003D4D27">
        <w:rPr>
          <w:rFonts w:eastAsia="Times New Roman"/>
        </w:rPr>
        <w:t xml:space="preserve"> his infectious</w:t>
      </w:r>
      <w:r w:rsidR="003D4F28">
        <w:rPr>
          <w:rFonts w:eastAsia="Times New Roman"/>
        </w:rPr>
        <w:t xml:space="preserve"> smile and optimistic attitude, his servant spirit, and passionate work </w:t>
      </w:r>
      <w:r w:rsidR="004D6A82">
        <w:rPr>
          <w:rFonts w:eastAsia="Times New Roman"/>
        </w:rPr>
        <w:t xml:space="preserve">to make South Carolina a better place for all. </w:t>
      </w:r>
      <w:r w:rsidR="002E5BFF">
        <w:rPr>
          <w:rFonts w:eastAsia="Times New Roman"/>
        </w:rPr>
        <w:t>Now, therefore,</w:t>
      </w:r>
    </w:p>
    <w:p w:rsidR="002E5BFF" w:rsidRDefault="002E5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F28" w:rsidRDefault="002E5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E5BFF" w:rsidRDefault="002E5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BFF" w:rsidRDefault="002E5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D4F28">
        <w:rPr>
          <w:rFonts w:eastAsia="Times New Roman"/>
        </w:rPr>
        <w:t>the members of the Senate, by this resolution, express the profound sorrow of the members of the South Carolina Senate upon the passing of Mr. Fred Sheheen of Camden, honor his life and work, and extend the deepest sympathy to his family and many friends</w:t>
      </w:r>
      <w:r>
        <w:rPr>
          <w:rFonts w:eastAsia="Times New Roman"/>
        </w:rPr>
        <w:t>.</w:t>
      </w:r>
    </w:p>
    <w:p w:rsidR="002E5BFF" w:rsidRDefault="002E5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BFF" w:rsidRPr="00522CE0" w:rsidRDefault="002E5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D4F28">
        <w:rPr>
          <w:rFonts w:eastAsia="Times New Roman"/>
        </w:rPr>
        <w:t>the family of Mr. Fred Sheheen</w:t>
      </w:r>
      <w:r>
        <w:rPr>
          <w:rFonts w:eastAsia="Times New Roman"/>
        </w:rPr>
        <w:t>.</w:t>
      </w:r>
    </w:p>
    <w:p w:rsidR="00C0342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26C0" w:rsidRDefault="002126C0" w:rsidP="002126C0">
      <w:pPr>
        <w:suppressAutoHyphens/>
        <w:jc w:val="both"/>
        <w:rPr>
          <w:rFonts w:eastAsia="Times New Roman"/>
        </w:rPr>
      </w:pPr>
    </w:p>
    <w:sectPr w:rsidR="002126C0" w:rsidSect="002126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BFF" w:rsidRDefault="002E5BFF" w:rsidP="00522CE0">
      <w:r>
        <w:separator/>
      </w:r>
    </w:p>
  </w:endnote>
  <w:endnote w:type="continuationSeparator" w:id="0">
    <w:p w:rsidR="002E5BFF" w:rsidRDefault="002E5B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587535-49D1-4D4C-BBE0-BEEB36F82F09}"/>
    <w:embedBold r:id="rId2" w:fontKey="{D6FA1859-E1BE-4788-9289-1638BDABD9C5}"/>
    <w:embedItalic r:id="rId3" w:fontKey="{5DD4526D-6A68-4512-BDB4-341FC54867EE}"/>
  </w:font>
  <w:font w:name="Calibri">
    <w:panose1 w:val="020F0502020204030204"/>
    <w:charset w:val="00"/>
    <w:family w:val="swiss"/>
    <w:pitch w:val="variable"/>
    <w:sig w:usb0="E00002FF" w:usb1="4000ACFF" w:usb2="00000001" w:usb3="00000000" w:csb0="0000019F" w:csb1="00000000"/>
    <w:embedRegular r:id="rId4" w:fontKey="{84097389-3634-4926-81F4-9233AABB7BD9}"/>
    <w:embedBold r:id="rId5" w:fontKey="{F38B49E2-FC62-4944-8E8E-22D353E054E7}"/>
  </w:font>
  <w:font w:name="Segoe UI">
    <w:panose1 w:val="020B0502040204020203"/>
    <w:charset w:val="00"/>
    <w:family w:val="swiss"/>
    <w:pitch w:val="variable"/>
    <w:sig w:usb0="E10022FF" w:usb1="C000E47F" w:usb2="00000029" w:usb3="00000000" w:csb0="000001DF" w:csb1="00000000"/>
    <w:embedRegular r:id="rId6" w:fontKey="{3BA49BB0-1C8B-46AB-9971-569C7690E863}"/>
  </w:font>
  <w:font w:name="Cambria">
    <w:panose1 w:val="02040503050406030204"/>
    <w:charset w:val="00"/>
    <w:family w:val="roman"/>
    <w:pitch w:val="variable"/>
    <w:sig w:usb0="E00002FF" w:usb1="400004FF" w:usb2="00000000" w:usb3="00000000" w:csb0="0000019F" w:csb1="00000000"/>
    <w:embedRegular r:id="rId7" w:fontKey="{7EDDFE1C-1E01-4464-8AF4-A0D112238A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6C0" w:rsidRPr="00737BE1" w:rsidRDefault="002126C0" w:rsidP="00737BE1">
    <w:pPr>
      <w:pStyle w:val="Footer"/>
      <w:tabs>
        <w:tab w:val="clear" w:pos="4680"/>
        <w:tab w:val="clear" w:pos="9360"/>
        <w:tab w:val="center" w:pos="2995"/>
      </w:tabs>
      <w:spacing w:before="120"/>
    </w:pPr>
    <w:r>
      <w:t>[1371]</w:t>
    </w:r>
    <w:r>
      <w:tab/>
    </w:r>
    <w:r>
      <w:fldChar w:fldCharType="begin"/>
    </w:r>
    <w:r>
      <w:instrText xml:space="preserve"> PAGE  \* MERGEFORMAT </w:instrText>
    </w:r>
    <w:r>
      <w:fldChar w:fldCharType="separate"/>
    </w:r>
    <w:r w:rsidR="00D840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BFF" w:rsidRDefault="002E5BFF" w:rsidP="00522CE0">
      <w:r>
        <w:separator/>
      </w:r>
    </w:p>
  </w:footnote>
  <w:footnote w:type="continuationSeparator" w:id="0">
    <w:p w:rsidR="002E5BFF" w:rsidRDefault="002E5B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HEH.KMM.NGS"/>
    <w:docVar w:name="CoverAttorneyInitials" w:val="KMM"/>
    <w:docVar w:name="CoverAttorneyLastName" w:val="Moffitt"/>
    <w:docVar w:name="CoverBillType" w:val="r"/>
    <w:docVar w:name="CoverSenator" w:val="NGS"/>
    <w:docVar w:name="dvBillNumber" w:val="1371"/>
    <w:docVar w:name="dvBillNumberPrefix" w:val="S. "/>
    <w:docVar w:name="dvOriginalBody" w:val="Senate"/>
    <w:docVar w:name="fulldraftpath" w:val="L:\S-RES\NGS\014SHEH.KMM.NGS.DOCX"/>
    <w:docVar w:name="NameofBody" w:val="S"/>
    <w:docVar w:name="vgroup2" w:val="S-RES"/>
  </w:docVars>
  <w:rsids>
    <w:rsidRoot w:val="002E5BFF"/>
    <w:rsid w:val="00042AC1"/>
    <w:rsid w:val="00046516"/>
    <w:rsid w:val="0007601D"/>
    <w:rsid w:val="000B0720"/>
    <w:rsid w:val="000B5EAF"/>
    <w:rsid w:val="00126EA8"/>
    <w:rsid w:val="001315B2"/>
    <w:rsid w:val="00170561"/>
    <w:rsid w:val="00186AC9"/>
    <w:rsid w:val="00197DF1"/>
    <w:rsid w:val="001B3DD9"/>
    <w:rsid w:val="001B7E5D"/>
    <w:rsid w:val="001D3BAC"/>
    <w:rsid w:val="002126C0"/>
    <w:rsid w:val="00216025"/>
    <w:rsid w:val="00245C4E"/>
    <w:rsid w:val="002C1321"/>
    <w:rsid w:val="002C2031"/>
    <w:rsid w:val="002C5896"/>
    <w:rsid w:val="002D3BED"/>
    <w:rsid w:val="002E5BFF"/>
    <w:rsid w:val="00307C2B"/>
    <w:rsid w:val="00315D04"/>
    <w:rsid w:val="00325900"/>
    <w:rsid w:val="00383247"/>
    <w:rsid w:val="003D4D27"/>
    <w:rsid w:val="003D4F28"/>
    <w:rsid w:val="003D6E2B"/>
    <w:rsid w:val="003E7597"/>
    <w:rsid w:val="0044020F"/>
    <w:rsid w:val="00450668"/>
    <w:rsid w:val="004813A2"/>
    <w:rsid w:val="004952FA"/>
    <w:rsid w:val="004B6A22"/>
    <w:rsid w:val="004D6A82"/>
    <w:rsid w:val="004D7F37"/>
    <w:rsid w:val="00522CE0"/>
    <w:rsid w:val="00565148"/>
    <w:rsid w:val="00570403"/>
    <w:rsid w:val="00593361"/>
    <w:rsid w:val="005A413B"/>
    <w:rsid w:val="005A5017"/>
    <w:rsid w:val="005A648C"/>
    <w:rsid w:val="005F1745"/>
    <w:rsid w:val="006A1802"/>
    <w:rsid w:val="006C74EA"/>
    <w:rsid w:val="00720D40"/>
    <w:rsid w:val="007318D4"/>
    <w:rsid w:val="00734196"/>
    <w:rsid w:val="00737BE1"/>
    <w:rsid w:val="00765784"/>
    <w:rsid w:val="007A4390"/>
    <w:rsid w:val="007E5CB7"/>
    <w:rsid w:val="008312EA"/>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3268"/>
    <w:rsid w:val="00A4011E"/>
    <w:rsid w:val="00A77D3C"/>
    <w:rsid w:val="00A86015"/>
    <w:rsid w:val="00A9594E"/>
    <w:rsid w:val="00AE59C8"/>
    <w:rsid w:val="00B10098"/>
    <w:rsid w:val="00B5790D"/>
    <w:rsid w:val="00B945C5"/>
    <w:rsid w:val="00BA20EA"/>
    <w:rsid w:val="00BB4AB6"/>
    <w:rsid w:val="00BB5AFC"/>
    <w:rsid w:val="00BC0A56"/>
    <w:rsid w:val="00C03425"/>
    <w:rsid w:val="00C45366"/>
    <w:rsid w:val="00C526FC"/>
    <w:rsid w:val="00C57023"/>
    <w:rsid w:val="00C74052"/>
    <w:rsid w:val="00CB187A"/>
    <w:rsid w:val="00CC0EC7"/>
    <w:rsid w:val="00D1088B"/>
    <w:rsid w:val="00D14DE6"/>
    <w:rsid w:val="00D156D2"/>
    <w:rsid w:val="00D35486"/>
    <w:rsid w:val="00D53E29"/>
    <w:rsid w:val="00D840DB"/>
    <w:rsid w:val="00D86943"/>
    <w:rsid w:val="00DA47B9"/>
    <w:rsid w:val="00DE5635"/>
    <w:rsid w:val="00E058D3"/>
    <w:rsid w:val="00E2236D"/>
    <w:rsid w:val="00E27286"/>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B787232-8313-41ED-8522-AADDED6CE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259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900"/>
    <w:rPr>
      <w:rFonts w:ascii="Segoe UI" w:hAnsi="Segoe UI" w:cs="Segoe UI"/>
      <w:sz w:val="18"/>
      <w:szCs w:val="18"/>
    </w:rPr>
  </w:style>
  <w:style w:type="character" w:styleId="Hyperlink">
    <w:name w:val="Hyperlink"/>
    <w:basedOn w:val="DefaultParagraphFont"/>
    <w:uiPriority w:val="99"/>
    <w:unhideWhenUsed/>
    <w:rsid w:val="002126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5-16\1371_201606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371&amp;session=121&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67BCFF1A.dotm</Template>
  <TotalTime>0</TotalTime>
  <Pages>3</Pages>
  <Words>612</Words>
  <Characters>3303</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1371: Fred R. Sheheen - South Carolina Legislature Online</dc:title>
  <dc:subject/>
  <dc:creator>Jill Holt</dc:creator>
  <cp:keywords/>
  <dc:description/>
  <cp:lastModifiedBy>N Cumfer</cp:lastModifiedBy>
  <cp:revision>2</cp:revision>
  <cp:lastPrinted>2016-06-07T19:32:00Z</cp:lastPrinted>
  <dcterms:created xsi:type="dcterms:W3CDTF">2016-06-16T17:25:00Z</dcterms:created>
  <dcterms:modified xsi:type="dcterms:W3CDTF">2016-06-16T17:25:00Z</dcterms:modified>
</cp:coreProperties>
</file>