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6717" w:rsidRDefault="00B16717" w:rsidP="00B16717">
      <w:pPr>
        <w:widowControl w:val="0"/>
        <w:jc w:val="center"/>
      </w:pPr>
      <w:bookmarkStart w:id="0" w:name="_GoBack"/>
      <w:bookmarkEnd w:id="0"/>
      <w:r w:rsidRPr="00B16717">
        <w:rPr>
          <w:b/>
        </w:rPr>
        <w:t>South Carolina General Assembly</w:t>
      </w:r>
    </w:p>
    <w:p w:rsidR="00B16717" w:rsidRDefault="00B16717" w:rsidP="00B16717">
      <w:pPr>
        <w:widowControl w:val="0"/>
        <w:jc w:val="center"/>
      </w:pPr>
      <w:r>
        <w:t>121st Session, 2015-2016</w:t>
      </w:r>
    </w:p>
    <w:p w:rsidR="00B16717" w:rsidRDefault="00B16717" w:rsidP="00B16717">
      <w:pPr>
        <w:widowControl w:val="0"/>
      </w:pPr>
    </w:p>
    <w:p w:rsidR="00B16717" w:rsidRDefault="00B16717" w:rsidP="00B16717">
      <w:pPr>
        <w:widowControl w:val="0"/>
        <w:rPr>
          <w:b/>
        </w:rPr>
      </w:pPr>
      <w:r w:rsidRPr="00B16717">
        <w:rPr>
          <w:b/>
        </w:rPr>
        <w:t>S.</w:t>
      </w:r>
      <w:r>
        <w:rPr>
          <w:b/>
        </w:rPr>
        <w:t xml:space="preserve"> </w:t>
      </w:r>
      <w:r w:rsidRPr="00B16717">
        <w:rPr>
          <w:b/>
        </w:rPr>
        <w:t>30</w:t>
      </w:r>
    </w:p>
    <w:p w:rsidR="00B16717" w:rsidRDefault="00B16717" w:rsidP="00B16717">
      <w:pPr>
        <w:widowControl w:val="0"/>
        <w:rPr>
          <w:b/>
        </w:rPr>
      </w:pPr>
    </w:p>
    <w:p w:rsidR="00B16717" w:rsidRDefault="00B16717" w:rsidP="00B16717">
      <w:pPr>
        <w:widowControl w:val="0"/>
      </w:pPr>
      <w:r w:rsidRPr="00B16717">
        <w:rPr>
          <w:b/>
        </w:rPr>
        <w:t>STATUS INFORMATION</w:t>
      </w:r>
    </w:p>
    <w:p w:rsidR="00B16717" w:rsidRDefault="00B16717" w:rsidP="00B16717">
      <w:pPr>
        <w:widowControl w:val="0"/>
      </w:pPr>
    </w:p>
    <w:p w:rsidR="00B16717" w:rsidRDefault="00B16717" w:rsidP="00B16717">
      <w:pPr>
        <w:widowControl w:val="0"/>
      </w:pPr>
      <w:r>
        <w:t>Concurrent Resolution</w:t>
      </w:r>
    </w:p>
    <w:p w:rsidR="00B16717" w:rsidRDefault="00FA040D" w:rsidP="00B16717">
      <w:pPr>
        <w:widowControl w:val="0"/>
      </w:pPr>
      <w:r>
        <w:t>Sponsors: Senators Grooms, Hembree, Verdin, Young, Cleary, Fair and Campbell</w:t>
      </w:r>
    </w:p>
    <w:p w:rsidR="00B16717" w:rsidRDefault="00B16717" w:rsidP="00B16717">
      <w:pPr>
        <w:widowControl w:val="0"/>
      </w:pPr>
      <w:r>
        <w:t>Document Path: l:\s-res\lkg\002bala.ls.lkg.docx</w:t>
      </w:r>
    </w:p>
    <w:p w:rsidR="00B16717" w:rsidRDefault="00B16717" w:rsidP="00B16717">
      <w:pPr>
        <w:widowControl w:val="0"/>
      </w:pPr>
    </w:p>
    <w:p w:rsidR="00E427ED" w:rsidRDefault="00E427ED" w:rsidP="00B16717">
      <w:pPr>
        <w:widowControl w:val="0"/>
      </w:pPr>
      <w:r>
        <w:t>Introduced in the Senate on January 13, 2015</w:t>
      </w:r>
    </w:p>
    <w:p w:rsidR="00E427ED" w:rsidRDefault="00E427ED" w:rsidP="00B16717">
      <w:pPr>
        <w:widowControl w:val="0"/>
      </w:pPr>
      <w:r>
        <w:t>Currently residing in the Senate</w:t>
      </w:r>
    </w:p>
    <w:p w:rsidR="00E427ED" w:rsidRDefault="00E427ED" w:rsidP="00B16717">
      <w:pPr>
        <w:widowControl w:val="0"/>
      </w:pPr>
    </w:p>
    <w:p w:rsidR="00B16717" w:rsidRDefault="00B16717" w:rsidP="00B16717">
      <w:pPr>
        <w:widowControl w:val="0"/>
      </w:pPr>
      <w:r>
        <w:t xml:space="preserve">Summary: </w:t>
      </w:r>
      <w:r w:rsidR="0018751E">
        <w:t>Amendment to the U.S. Constitution</w:t>
      </w:r>
    </w:p>
    <w:p w:rsidR="00B16717" w:rsidRDefault="00B16717" w:rsidP="00B16717">
      <w:pPr>
        <w:widowControl w:val="0"/>
      </w:pPr>
    </w:p>
    <w:p w:rsidR="00B16717" w:rsidRDefault="00B16717" w:rsidP="00B16717">
      <w:pPr>
        <w:widowControl w:val="0"/>
      </w:pPr>
    </w:p>
    <w:p w:rsidR="00B16717" w:rsidRDefault="00B16717" w:rsidP="00B16717">
      <w:pPr>
        <w:widowControl w:val="0"/>
        <w:tabs>
          <w:tab w:val="center" w:pos="590"/>
          <w:tab w:val="center" w:pos="1440"/>
          <w:tab w:val="left" w:pos="1872"/>
          <w:tab w:val="left" w:pos="9187"/>
        </w:tabs>
      </w:pPr>
      <w:r w:rsidRPr="00B16717">
        <w:rPr>
          <w:b/>
        </w:rPr>
        <w:t>HISTORY OF LEGISLATIVE ACTIONS</w:t>
      </w:r>
    </w:p>
    <w:p w:rsidR="00B16717" w:rsidRDefault="00B16717" w:rsidP="00B16717">
      <w:pPr>
        <w:widowControl w:val="0"/>
        <w:tabs>
          <w:tab w:val="center" w:pos="590"/>
          <w:tab w:val="center" w:pos="1440"/>
          <w:tab w:val="left" w:pos="1872"/>
          <w:tab w:val="left" w:pos="9187"/>
        </w:tabs>
      </w:pPr>
    </w:p>
    <w:p w:rsidR="00B16717" w:rsidRPr="00B16717" w:rsidRDefault="00B16717" w:rsidP="00B16717">
      <w:pPr>
        <w:widowControl w:val="0"/>
        <w:tabs>
          <w:tab w:val="center" w:pos="590"/>
          <w:tab w:val="center" w:pos="1440"/>
          <w:tab w:val="left" w:pos="1872"/>
          <w:tab w:val="left" w:pos="9187"/>
        </w:tabs>
      </w:pPr>
      <w:r w:rsidRPr="00B16717">
        <w:rPr>
          <w:u w:val="single"/>
        </w:rPr>
        <w:tab/>
        <w:t>Date</w:t>
      </w:r>
      <w:r w:rsidRPr="00B16717">
        <w:rPr>
          <w:u w:val="single"/>
        </w:rPr>
        <w:tab/>
        <w:t>Body</w:t>
      </w:r>
      <w:r w:rsidRPr="00B16717">
        <w:rPr>
          <w:u w:val="single"/>
        </w:rPr>
        <w:tab/>
        <w:t>Action Description with journal page number</w:t>
      </w:r>
      <w:r w:rsidRPr="00B16717">
        <w:rPr>
          <w:u w:val="single"/>
        </w:rPr>
        <w:tab/>
      </w:r>
    </w:p>
    <w:p w:rsidR="00130A6A" w:rsidRDefault="00130A6A" w:rsidP="00130A6A">
      <w:pPr>
        <w:widowControl w:val="0"/>
        <w:tabs>
          <w:tab w:val="right" w:pos="1008"/>
          <w:tab w:val="left" w:pos="1152"/>
          <w:tab w:val="left" w:pos="1872"/>
          <w:tab w:val="left" w:pos="9187"/>
        </w:tabs>
        <w:ind w:left="2088" w:hanging="2088"/>
      </w:pPr>
      <w:r>
        <w:tab/>
        <w:t>12/3/2014</w:t>
      </w:r>
      <w:r>
        <w:tab/>
        <w:t>Senate</w:t>
      </w:r>
      <w:r>
        <w:tab/>
      </w:r>
      <w:r w:rsidRPr="002C7B99">
        <w:t>Prefiled</w:t>
      </w:r>
    </w:p>
    <w:p w:rsidR="00130A6A" w:rsidRDefault="00130A6A" w:rsidP="00130A6A">
      <w:pPr>
        <w:widowControl w:val="0"/>
        <w:tabs>
          <w:tab w:val="right" w:pos="1008"/>
          <w:tab w:val="left" w:pos="1152"/>
          <w:tab w:val="left" w:pos="1872"/>
          <w:tab w:val="left" w:pos="9187"/>
        </w:tabs>
        <w:ind w:left="2088" w:hanging="2088"/>
      </w:pPr>
      <w:r>
        <w:tab/>
        <w:t>12/3/2014</w:t>
      </w:r>
      <w:r>
        <w:tab/>
        <w:t>Senate</w:t>
      </w:r>
      <w:r>
        <w:tab/>
      </w:r>
      <w:r w:rsidRPr="002C7B99">
        <w:t xml:space="preserve">Referred to Committee on </w:t>
      </w:r>
      <w:r w:rsidRPr="002C7B99">
        <w:rPr>
          <w:b/>
        </w:rPr>
        <w:t>Judiciary</w:t>
      </w:r>
    </w:p>
    <w:p w:rsidR="00130A6A" w:rsidRDefault="00130A6A" w:rsidP="00130A6A">
      <w:pPr>
        <w:widowControl w:val="0"/>
        <w:tabs>
          <w:tab w:val="right" w:pos="1008"/>
          <w:tab w:val="left" w:pos="1152"/>
          <w:tab w:val="left" w:pos="1872"/>
          <w:tab w:val="left" w:pos="9187"/>
        </w:tabs>
        <w:ind w:left="2088" w:hanging="2088"/>
      </w:pPr>
      <w:r>
        <w:tab/>
        <w:t>1/13/2015</w:t>
      </w:r>
      <w:r>
        <w:tab/>
        <w:t>Senate</w:t>
      </w:r>
      <w:r>
        <w:tab/>
      </w:r>
      <w:r w:rsidRPr="002C7B99">
        <w:t>Introduced (</w:t>
      </w:r>
      <w:hyperlink r:id="rId6" w:history="1">
        <w:r w:rsidRPr="000C5D31">
          <w:rPr>
            <w:rStyle w:val="Hyperlink"/>
          </w:rPr>
          <w:t>Senate Journal</w:t>
        </w:r>
        <w:r w:rsidRPr="000C5D31">
          <w:rPr>
            <w:rStyle w:val="Hyperlink"/>
          </w:rPr>
          <w:noBreakHyphen/>
          <w:t>page 49</w:t>
        </w:r>
      </w:hyperlink>
      <w:r w:rsidRPr="002C7B99">
        <w:t>)</w:t>
      </w:r>
    </w:p>
    <w:p w:rsidR="00130A6A" w:rsidRDefault="00130A6A" w:rsidP="00130A6A">
      <w:pPr>
        <w:widowControl w:val="0"/>
        <w:tabs>
          <w:tab w:val="right" w:pos="1008"/>
          <w:tab w:val="left" w:pos="1152"/>
          <w:tab w:val="left" w:pos="1872"/>
          <w:tab w:val="left" w:pos="9187"/>
        </w:tabs>
        <w:ind w:left="2088" w:hanging="2088"/>
      </w:pPr>
      <w:r>
        <w:tab/>
        <w:t>1/13/2015</w:t>
      </w:r>
      <w:r>
        <w:tab/>
        <w:t>Senate</w:t>
      </w:r>
      <w:r>
        <w:tab/>
      </w:r>
      <w:r w:rsidRPr="002C7B99">
        <w:t>Ref</w:t>
      </w:r>
      <w:r>
        <w:t xml:space="preserve">erred to Committee on </w:t>
      </w:r>
      <w:r w:rsidRPr="002C7B99">
        <w:rPr>
          <w:b/>
        </w:rPr>
        <w:t>Judiciary</w:t>
      </w:r>
      <w:r>
        <w:t xml:space="preserve"> </w:t>
      </w:r>
      <w:r w:rsidRPr="002C7B99">
        <w:t>(</w:t>
      </w:r>
      <w:hyperlink r:id="rId7" w:history="1">
        <w:r w:rsidRPr="000C5D31">
          <w:rPr>
            <w:rStyle w:val="Hyperlink"/>
          </w:rPr>
          <w:t>Senate Journal</w:t>
        </w:r>
        <w:r w:rsidRPr="000C5D31">
          <w:rPr>
            <w:rStyle w:val="Hyperlink"/>
          </w:rPr>
          <w:noBreakHyphen/>
          <w:t>page 49</w:t>
        </w:r>
      </w:hyperlink>
      <w:r w:rsidRPr="002C7B99">
        <w:t>)</w:t>
      </w:r>
    </w:p>
    <w:p w:rsidR="00130A6A" w:rsidRDefault="00130A6A" w:rsidP="00130A6A">
      <w:pPr>
        <w:widowControl w:val="0"/>
        <w:tabs>
          <w:tab w:val="right" w:pos="1008"/>
          <w:tab w:val="left" w:pos="1152"/>
          <w:tab w:val="left" w:pos="1872"/>
          <w:tab w:val="left" w:pos="9187"/>
        </w:tabs>
        <w:ind w:left="2088" w:hanging="2088"/>
      </w:pPr>
      <w:r>
        <w:tab/>
        <w:t>2/5/2015</w:t>
      </w:r>
      <w:r>
        <w:tab/>
        <w:t>Senate</w:t>
      </w:r>
      <w:r>
        <w:tab/>
      </w:r>
      <w:r w:rsidRPr="002C7B99">
        <w:t>Referred to Sub</w:t>
      </w:r>
      <w:r>
        <w:t xml:space="preserve">committee: Massey (ch), Bright, </w:t>
      </w:r>
      <w:r w:rsidRPr="002C7B99">
        <w:t>McElveen, Young, Sabb</w:t>
      </w:r>
    </w:p>
    <w:p w:rsidR="00130A6A" w:rsidRDefault="00130A6A" w:rsidP="00130A6A">
      <w:pPr>
        <w:widowControl w:val="0"/>
        <w:tabs>
          <w:tab w:val="right" w:pos="1008"/>
          <w:tab w:val="left" w:pos="1152"/>
          <w:tab w:val="left" w:pos="1872"/>
          <w:tab w:val="left" w:pos="9187"/>
        </w:tabs>
        <w:ind w:left="2088" w:hanging="2088"/>
      </w:pPr>
      <w:r>
        <w:tab/>
        <w:t>3/18/2015</w:t>
      </w:r>
      <w:r>
        <w:tab/>
        <w:t>Senate</w:t>
      </w:r>
      <w:r>
        <w:tab/>
      </w:r>
      <w:r w:rsidRPr="002C7B99">
        <w:t>Committee repor</w:t>
      </w:r>
      <w:r>
        <w:t xml:space="preserve">t: Majority favorable, minority </w:t>
      </w:r>
      <w:r w:rsidRPr="002C7B99">
        <w:t xml:space="preserve">unfavorable </w:t>
      </w:r>
      <w:r w:rsidRPr="002C7B99">
        <w:rPr>
          <w:b/>
        </w:rPr>
        <w:t>Judiciary</w:t>
      </w:r>
      <w:r w:rsidRPr="002C7B99">
        <w:t xml:space="preserve"> (</w:t>
      </w:r>
      <w:hyperlink r:id="rId8" w:history="1">
        <w:r w:rsidRPr="000C5D31">
          <w:rPr>
            <w:rStyle w:val="Hyperlink"/>
          </w:rPr>
          <w:t>Senate Journal</w:t>
        </w:r>
        <w:r w:rsidRPr="000C5D31">
          <w:rPr>
            <w:rStyle w:val="Hyperlink"/>
          </w:rPr>
          <w:noBreakHyphen/>
          <w:t>page 10</w:t>
        </w:r>
      </w:hyperlink>
      <w:r w:rsidRPr="002C7B99">
        <w:t>)</w:t>
      </w:r>
    </w:p>
    <w:p w:rsidR="00130A6A" w:rsidRDefault="00130A6A" w:rsidP="00130A6A">
      <w:pPr>
        <w:widowControl w:val="0"/>
        <w:tabs>
          <w:tab w:val="right" w:pos="1008"/>
          <w:tab w:val="left" w:pos="1152"/>
          <w:tab w:val="left" w:pos="1872"/>
          <w:tab w:val="left" w:pos="9187"/>
        </w:tabs>
        <w:ind w:left="2088" w:hanging="2088"/>
      </w:pPr>
    </w:p>
    <w:p w:rsidR="00B16717" w:rsidRDefault="00B16717" w:rsidP="00B16717">
      <w:pPr>
        <w:widowControl w:val="0"/>
        <w:tabs>
          <w:tab w:val="right" w:pos="1008"/>
          <w:tab w:val="left" w:pos="1152"/>
          <w:tab w:val="left" w:pos="1872"/>
          <w:tab w:val="left" w:pos="9187"/>
        </w:tabs>
        <w:ind w:left="2088" w:hanging="2088"/>
      </w:pPr>
      <w:r>
        <w:t xml:space="preserve">View the latest </w:t>
      </w:r>
      <w:hyperlink r:id="rId9" w:history="1">
        <w:r w:rsidRPr="00B16717">
          <w:rPr>
            <w:rStyle w:val="Hyperlink"/>
          </w:rPr>
          <w:t>legislative information</w:t>
        </w:r>
      </w:hyperlink>
      <w:r>
        <w:t xml:space="preserve"> at the website</w:t>
      </w:r>
    </w:p>
    <w:p w:rsidR="00B16717" w:rsidRDefault="00B16717" w:rsidP="00B16717">
      <w:pPr>
        <w:widowControl w:val="0"/>
        <w:tabs>
          <w:tab w:val="right" w:pos="1008"/>
          <w:tab w:val="left" w:pos="1152"/>
          <w:tab w:val="left" w:pos="1872"/>
          <w:tab w:val="left" w:pos="9187"/>
        </w:tabs>
        <w:ind w:left="2088" w:hanging="2088"/>
      </w:pPr>
    </w:p>
    <w:p w:rsidR="00B16717" w:rsidRPr="00B16717" w:rsidRDefault="00B16717" w:rsidP="00B16717">
      <w:pPr>
        <w:widowControl w:val="0"/>
        <w:tabs>
          <w:tab w:val="right" w:pos="1008"/>
          <w:tab w:val="left" w:pos="1152"/>
          <w:tab w:val="left" w:pos="1872"/>
          <w:tab w:val="left" w:pos="9187"/>
        </w:tabs>
        <w:ind w:left="2088" w:hanging="2088"/>
      </w:pPr>
    </w:p>
    <w:p w:rsidR="00B16717" w:rsidRDefault="00B16717" w:rsidP="00B16717">
      <w:pPr>
        <w:widowControl w:val="0"/>
      </w:pPr>
      <w:r w:rsidRPr="00B16717">
        <w:rPr>
          <w:b/>
        </w:rPr>
        <w:t>VERSIONS OF THIS BILL</w:t>
      </w:r>
    </w:p>
    <w:p w:rsidR="00B16717" w:rsidRDefault="00B16717" w:rsidP="00B16717">
      <w:pPr>
        <w:widowControl w:val="0"/>
      </w:pPr>
    </w:p>
    <w:p w:rsidR="00B16717" w:rsidRDefault="000C5D31" w:rsidP="00B16717">
      <w:pPr>
        <w:widowControl w:val="0"/>
      </w:pPr>
      <w:hyperlink r:id="rId10" w:history="1">
        <w:r w:rsidR="00B16717">
          <w:rPr>
            <w:rStyle w:val="Hyperlink"/>
          </w:rPr>
          <w:t>12/3/2014</w:t>
        </w:r>
      </w:hyperlink>
    </w:p>
    <w:p w:rsidR="00B16717" w:rsidRDefault="000C5D31" w:rsidP="00B16717">
      <w:hyperlink r:id="rId11" w:history="1">
        <w:r w:rsidR="004244FF" w:rsidRPr="004244FF">
          <w:rPr>
            <w:rStyle w:val="Hyperlink"/>
          </w:rPr>
          <w:t>3/18/2015</w:t>
        </w:r>
      </w:hyperlink>
    </w:p>
    <w:p w:rsidR="004244FF" w:rsidRDefault="004244FF" w:rsidP="00B16717"/>
    <w:p w:rsidR="00B16717" w:rsidRDefault="00B16717" w:rsidP="00B16717">
      <w:pPr>
        <w:sectPr w:rsidR="00B16717" w:rsidSect="00B16717">
          <w:pgSz w:w="12240" w:h="15840" w:code="1"/>
          <w:pgMar w:top="1080" w:right="1440" w:bottom="1080" w:left="1440" w:header="720" w:footer="720" w:gutter="0"/>
          <w:cols w:space="720"/>
          <w:noEndnote/>
          <w:docGrid w:linePitch="360"/>
        </w:sectPr>
      </w:pPr>
    </w:p>
    <w:p w:rsidR="004244FF" w:rsidRDefault="004244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4244FF" w:rsidRDefault="004244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18, 2015</w:t>
      </w:r>
    </w:p>
    <w:p w:rsidR="004244FF" w:rsidRDefault="004244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44FF" w:rsidRPr="00F75415" w:rsidRDefault="004244FF" w:rsidP="00F75415">
      <w:pPr>
        <w:tabs>
          <w:tab w:val="right" w:pos="5933"/>
        </w:tabs>
        <w:suppressAutoHyphens/>
        <w:jc w:val="both"/>
        <w:rPr>
          <w:rFonts w:eastAsia="Times New Roman"/>
        </w:rPr>
      </w:pPr>
      <w:r>
        <w:rPr>
          <w:rFonts w:eastAsia="Times New Roman"/>
        </w:rPr>
        <w:tab/>
      </w:r>
      <w:r>
        <w:rPr>
          <w:rFonts w:eastAsia="Times New Roman"/>
          <w:b/>
          <w:sz w:val="36"/>
        </w:rPr>
        <w:t>S. 30</w:t>
      </w:r>
    </w:p>
    <w:p w:rsidR="004244FF" w:rsidRDefault="004244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44FF" w:rsidRDefault="004244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Grooms, Hembree, Verdin, Young and Cleary</w:t>
      </w:r>
    </w:p>
    <w:p w:rsidR="004244FF" w:rsidRDefault="004244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44FF" w:rsidRDefault="004244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3/18/15--S.</w:t>
      </w:r>
    </w:p>
    <w:p w:rsidR="004244FF" w:rsidRDefault="004244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4244FF" w:rsidRPr="00F75415" w:rsidRDefault="004244FF" w:rsidP="00F75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244FF" w:rsidRDefault="004244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44FF" w:rsidRPr="00F75415" w:rsidRDefault="004244FF" w:rsidP="00F75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4244FF" w:rsidRDefault="004244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30) </w:t>
      </w:r>
      <w:r w:rsidRPr="00F75415">
        <w:t>to make application by the State of South Carolina under Article V of the United States Constitution for a convention of the states to be called restricted to propose</w:t>
      </w:r>
      <w:r>
        <w:rPr>
          <w:rFonts w:eastAsia="Times New Roman"/>
        </w:rPr>
        <w:t>, etc., respectfully</w:t>
      </w:r>
    </w:p>
    <w:p w:rsidR="004244FF" w:rsidRPr="00F75415" w:rsidRDefault="004244FF" w:rsidP="00F75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244FF" w:rsidRDefault="004244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4244FF" w:rsidRDefault="004244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44FF" w:rsidRDefault="004244FF" w:rsidP="00F75415">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4244FF" w:rsidRDefault="004244FF" w:rsidP="00F75415">
      <w:pPr>
        <w:tabs>
          <w:tab w:val="left" w:pos="3024"/>
        </w:tabs>
        <w:suppressAutoHyphens/>
        <w:jc w:val="both"/>
        <w:rPr>
          <w:rFonts w:eastAsia="Times New Roman"/>
        </w:rPr>
      </w:pPr>
      <w:r>
        <w:rPr>
          <w:rFonts w:eastAsia="Times New Roman"/>
        </w:rPr>
        <w:t>A. SHANE MASSEY</w:t>
      </w:r>
      <w:r>
        <w:rPr>
          <w:rFonts w:eastAsia="Times New Roman"/>
        </w:rPr>
        <w:tab/>
        <w:t>C. BRADLEY HUTTO</w:t>
      </w:r>
    </w:p>
    <w:p w:rsidR="004244FF" w:rsidRDefault="004244FF" w:rsidP="00F75415">
      <w:pPr>
        <w:tabs>
          <w:tab w:val="left" w:pos="3024"/>
        </w:tabs>
        <w:suppressAutoHyphens/>
        <w:jc w:val="both"/>
        <w:rPr>
          <w:rFonts w:eastAsia="Times New Roman"/>
        </w:rPr>
      </w:pPr>
      <w:r>
        <w:rPr>
          <w:rFonts w:eastAsia="Times New Roman"/>
        </w:rPr>
        <w:t>For Majority.</w:t>
      </w:r>
      <w:r>
        <w:rPr>
          <w:rFonts w:eastAsia="Times New Roman"/>
        </w:rPr>
        <w:tab/>
        <w:t>For Minority.</w:t>
      </w:r>
    </w:p>
    <w:p w:rsidR="004244FF" w:rsidRPr="00F75415" w:rsidRDefault="004244FF" w:rsidP="00F75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244FF" w:rsidRDefault="004244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44FF" w:rsidRDefault="004244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244FF" w:rsidSect="00F75415">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4244FF" w:rsidRPr="00522CE0" w:rsidRDefault="004244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44FF" w:rsidRPr="00522CE0" w:rsidRDefault="004244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44FF" w:rsidRPr="00522CE0" w:rsidRDefault="004244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44FF" w:rsidRPr="00522CE0" w:rsidRDefault="004244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44FF" w:rsidRPr="00522CE0" w:rsidRDefault="004244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44FF" w:rsidRPr="00522CE0" w:rsidRDefault="004244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44FF" w:rsidRPr="00522CE0" w:rsidRDefault="004244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44FF" w:rsidRPr="00522CE0" w:rsidRDefault="004244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44FF" w:rsidRPr="008F023B" w:rsidRDefault="004244FF" w:rsidP="00AB1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4244FF" w:rsidRPr="00522CE0" w:rsidRDefault="004244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44FF" w:rsidRDefault="004244FF" w:rsidP="00620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MAKE APPLICATION BY THE STATE OF SOUTH CAROLINA UNDER ARTICLE V OF THE UNITED STATES CONSTITUTION FOR A CONVENTION OF THE STATES TO BE CALLED RESTRICTED TO PROPOSE AN AMENDMENT TO THE UNITED STATES CONSTITUTION TO IMPOSE FISCAL RESTRAINTS ON THE FEDERAL GOVERNMENT THROUGH A BALANCED BUDGET AMENDMENT.</w:t>
      </w:r>
    </w:p>
    <w:p w:rsidR="004244FF" w:rsidRDefault="004244FF" w:rsidP="00620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244FF" w:rsidRDefault="004244FF" w:rsidP="00620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rFonts w:eastAsia="Times New Roman"/>
        </w:rPr>
        <w:t xml:space="preserve">Whereas, </w:t>
      </w:r>
      <w:r>
        <w:rPr>
          <w:color w:val="000000"/>
        </w:rPr>
        <w:t>the annual federal budget is not in balance and the federal public debt is now more than seventeen trillion dollars; and</w:t>
      </w:r>
    </w:p>
    <w:p w:rsidR="004244FF" w:rsidRDefault="004244FF" w:rsidP="00620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4244FF" w:rsidRDefault="004244FF" w:rsidP="00620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Whereas, continued deficit spending demonstrates an unwillingness or inability of both the federal executive and legislative branches to spend no more than available revenues; and</w:t>
      </w:r>
    </w:p>
    <w:p w:rsidR="004244FF" w:rsidRDefault="004244FF" w:rsidP="00620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4244FF" w:rsidRDefault="004244FF" w:rsidP="00620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Whereas, fiscal irresponsibility at the federal level is lowering our standard of living, destroying jobs, and endangering economic opportunity now and for the next generation. Now, therefore,</w:t>
      </w:r>
    </w:p>
    <w:p w:rsidR="004244FF" w:rsidRDefault="004244FF" w:rsidP="00620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4244FF" w:rsidRDefault="004244FF" w:rsidP="00620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Be it resolved by the Senate, the House of Representatives concurring:</w:t>
      </w:r>
    </w:p>
    <w:p w:rsidR="004244FF" w:rsidRDefault="004244FF" w:rsidP="00620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4244FF" w:rsidRDefault="004244FF" w:rsidP="00620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That the General Assembly of the State of South Carolina hereby applies to Congress, under the provisions of Article V of the Constitution of the United States, for the calling of a convention of the states limited to proposing an amendment to the Constitution of the United States requiring that in the absence of a national emergency the total of all federal appropriations made by the Congress for any fiscal year may not exceed the total of all estimated federal revenues for that fiscal year, together with any related and appropriate fiscal restraints.</w:t>
      </w:r>
    </w:p>
    <w:p w:rsidR="004244FF" w:rsidRDefault="004244FF" w:rsidP="00620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244FF" w:rsidRDefault="004244FF" w:rsidP="00620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further resolved that copies of this application shall be transmitted to the President of the United States, the Secretary of the United States Senate, the Speaker and Clerk of the United States House of Representatives, and the members of the United States Senate and the United States House of Representatives from this State.</w:t>
      </w:r>
    </w:p>
    <w:p w:rsidR="004244FF" w:rsidRDefault="004244FF" w:rsidP="00620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244FF" w:rsidRDefault="004244FF" w:rsidP="00620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further resolved that copies of this resolution also shall be transmitted to the presiding officers of each of the legislative houses in the several states, requesting their cooperation in this endeavor.</w:t>
      </w:r>
    </w:p>
    <w:p w:rsidR="004244FF" w:rsidRDefault="004244FF" w:rsidP="00620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244FF" w:rsidRDefault="004244FF" w:rsidP="00620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 xml:space="preserve">Be it further resolved that this application constitutes a continuing application in accordance with Article V of the Constitution of the </w:t>
      </w:r>
      <w:smartTag w:uri="urn:schemas-microsoft-com:office:smarttags" w:element="country-region">
        <w:smartTag w:uri="urn:schemas-microsoft-com:office:smarttags" w:element="place">
          <w:r>
            <w:t>United States</w:t>
          </w:r>
        </w:smartTag>
      </w:smartTag>
      <w:r>
        <w:t xml:space="preserve"> until the legislatures of at least two</w:t>
      </w:r>
      <w:r>
        <w:noBreakHyphen/>
        <w:t>thirds of the several states have made applications on the same subject. It supersedes all previous applications by this General Assembly on the same subject.</w:t>
      </w:r>
    </w:p>
    <w:p w:rsidR="004244FF" w:rsidRDefault="004244F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16717" w:rsidRDefault="00B16717" w:rsidP="00424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B16717" w:rsidSect="00F75415">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0D03" w:rsidRDefault="00620D03" w:rsidP="00522CE0">
      <w:r>
        <w:separator/>
      </w:r>
    </w:p>
  </w:endnote>
  <w:endnote w:type="continuationSeparator" w:id="0">
    <w:p w:rsidR="00620D03" w:rsidRDefault="00620D0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DCD4BEE-B7FE-4D30-864B-BC096057518E}"/>
    <w:embedBold r:id="rId2" w:fontKey="{BA237E82-5166-45BA-971E-D8ADE077CBB1}"/>
  </w:font>
  <w:font w:name="Calibri">
    <w:panose1 w:val="020F0502020204030204"/>
    <w:charset w:val="00"/>
    <w:family w:val="swiss"/>
    <w:pitch w:val="variable"/>
    <w:sig w:usb0="E00002FF" w:usb1="4000ACFF" w:usb2="00000001" w:usb3="00000000" w:csb0="0000019F" w:csb1="00000000"/>
    <w:embedRegular r:id="rId3" w:fontKey="{1DFD0671-2D3A-4882-83EE-61E5741997AC}"/>
    <w:embedBold r:id="rId4" w:fontKey="{F010A6BA-105B-4ED9-98DD-F84F148B3C2C}"/>
  </w:font>
  <w:font w:name="Segoe UI">
    <w:panose1 w:val="020B0502040204020203"/>
    <w:charset w:val="00"/>
    <w:family w:val="swiss"/>
    <w:pitch w:val="variable"/>
    <w:sig w:usb0="E10022FF" w:usb1="C000E47F" w:usb2="00000029" w:usb3="00000000" w:csb0="000001DF" w:csb1="00000000"/>
    <w:embedRegular r:id="rId5" w:fontKey="{E380E0F0-5E78-462C-8317-D07B3797D730}"/>
  </w:font>
  <w:font w:name="Cambria">
    <w:panose1 w:val="02040503050406030204"/>
    <w:charset w:val="00"/>
    <w:family w:val="roman"/>
    <w:pitch w:val="variable"/>
    <w:sig w:usb0="E00002FF" w:usb1="400004FF" w:usb2="00000000" w:usb3="00000000" w:csb0="0000019F" w:csb1="00000000"/>
    <w:embedRegular r:id="rId6" w:fontKey="{7F452151-F8BB-4507-875C-533E12C8F2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44FF" w:rsidRPr="00AB1DD5" w:rsidRDefault="004244FF" w:rsidP="00AB1DD5">
    <w:pPr>
      <w:pStyle w:val="Footer"/>
      <w:tabs>
        <w:tab w:val="clear" w:pos="4680"/>
        <w:tab w:val="clear" w:pos="9360"/>
        <w:tab w:val="center" w:pos="2995"/>
      </w:tabs>
      <w:spacing w:before="120"/>
    </w:pPr>
    <w:r>
      <w:t>[30-</w:t>
    </w:r>
    <w:r>
      <w:fldChar w:fldCharType="begin"/>
    </w:r>
    <w:r>
      <w:instrText xml:space="preserve"> PAGE  \* MERGEFORMAT </w:instrText>
    </w:r>
    <w:r>
      <w:fldChar w:fldCharType="separate"/>
    </w:r>
    <w:r w:rsidR="000C5D3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415" w:rsidRPr="00AB1DD5" w:rsidRDefault="004244FF" w:rsidP="00AB1DD5">
    <w:pPr>
      <w:pStyle w:val="Footer"/>
      <w:tabs>
        <w:tab w:val="clear" w:pos="4680"/>
        <w:tab w:val="clear" w:pos="9360"/>
        <w:tab w:val="center" w:pos="2995"/>
      </w:tabs>
      <w:spacing w:before="120"/>
    </w:pPr>
    <w:r>
      <w:t>[30]</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0D03" w:rsidRDefault="00620D03" w:rsidP="00522CE0">
      <w:r>
        <w:separator/>
      </w:r>
    </w:p>
  </w:footnote>
  <w:footnote w:type="continuationSeparator" w:id="0">
    <w:p w:rsidR="00620D03" w:rsidRDefault="00620D0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269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BALA.LS.LKG"/>
    <w:docVar w:name="CoverAttorneyInitials" w:val="LS"/>
    <w:docVar w:name="CoverAttorneyLastName" w:val="Simpson"/>
    <w:docVar w:name="CoverBillType" w:val="c"/>
    <w:docVar w:name="CoverSenator" w:val="LKG"/>
    <w:docVar w:name="dvBillNumber" w:val="30"/>
    <w:docVar w:name="dvBillNumberPrefix" w:val="S. "/>
    <w:docVar w:name="dvOriginalBody" w:val="Senate"/>
    <w:docVar w:name="fulldraftpath" w:val="L:\S-RES\LKG\002BALA.LS.LKG.DOCX"/>
    <w:docVar w:name="NameofBody" w:val="S"/>
    <w:docVar w:name="vgroup2" w:val="S-RES"/>
  </w:docVars>
  <w:rsids>
    <w:rsidRoot w:val="001D46A7"/>
    <w:rsid w:val="00042AC1"/>
    <w:rsid w:val="00046516"/>
    <w:rsid w:val="00075700"/>
    <w:rsid w:val="0007601D"/>
    <w:rsid w:val="000B0720"/>
    <w:rsid w:val="000B252E"/>
    <w:rsid w:val="000B5EAF"/>
    <w:rsid w:val="000C5D31"/>
    <w:rsid w:val="00130A6A"/>
    <w:rsid w:val="00170561"/>
    <w:rsid w:val="00186AC9"/>
    <w:rsid w:val="0018751E"/>
    <w:rsid w:val="00197DF1"/>
    <w:rsid w:val="001B3DD9"/>
    <w:rsid w:val="001B7E5D"/>
    <w:rsid w:val="001C3674"/>
    <w:rsid w:val="001D3BAC"/>
    <w:rsid w:val="001D46A7"/>
    <w:rsid w:val="00216025"/>
    <w:rsid w:val="00245C4E"/>
    <w:rsid w:val="002B19A8"/>
    <w:rsid w:val="002C1321"/>
    <w:rsid w:val="002C5896"/>
    <w:rsid w:val="002D3BED"/>
    <w:rsid w:val="00307C2B"/>
    <w:rsid w:val="00375B67"/>
    <w:rsid w:val="00383247"/>
    <w:rsid w:val="003C6FBF"/>
    <w:rsid w:val="003D6E2B"/>
    <w:rsid w:val="003E3EC2"/>
    <w:rsid w:val="003E7597"/>
    <w:rsid w:val="004244FF"/>
    <w:rsid w:val="0044020F"/>
    <w:rsid w:val="00450668"/>
    <w:rsid w:val="004610F4"/>
    <w:rsid w:val="004813A2"/>
    <w:rsid w:val="004952FA"/>
    <w:rsid w:val="004B6A22"/>
    <w:rsid w:val="004D7F37"/>
    <w:rsid w:val="00522CE0"/>
    <w:rsid w:val="00565148"/>
    <w:rsid w:val="00570403"/>
    <w:rsid w:val="00593361"/>
    <w:rsid w:val="005A413B"/>
    <w:rsid w:val="005A5017"/>
    <w:rsid w:val="005A648C"/>
    <w:rsid w:val="005C3E37"/>
    <w:rsid w:val="005F1745"/>
    <w:rsid w:val="00617A84"/>
    <w:rsid w:val="00620D03"/>
    <w:rsid w:val="006A1802"/>
    <w:rsid w:val="006C74EA"/>
    <w:rsid w:val="00720D40"/>
    <w:rsid w:val="007318D4"/>
    <w:rsid w:val="00765784"/>
    <w:rsid w:val="007A4390"/>
    <w:rsid w:val="007C372E"/>
    <w:rsid w:val="007D7B57"/>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16B29"/>
    <w:rsid w:val="00A4011E"/>
    <w:rsid w:val="00A86015"/>
    <w:rsid w:val="00A9594E"/>
    <w:rsid w:val="00AB1DD5"/>
    <w:rsid w:val="00AE1748"/>
    <w:rsid w:val="00AE59C8"/>
    <w:rsid w:val="00B10098"/>
    <w:rsid w:val="00B16717"/>
    <w:rsid w:val="00B5790D"/>
    <w:rsid w:val="00B86D1D"/>
    <w:rsid w:val="00B945C5"/>
    <w:rsid w:val="00BA20EA"/>
    <w:rsid w:val="00BB5AFC"/>
    <w:rsid w:val="00BC0A56"/>
    <w:rsid w:val="00C20826"/>
    <w:rsid w:val="00C45366"/>
    <w:rsid w:val="00C57023"/>
    <w:rsid w:val="00C74052"/>
    <w:rsid w:val="00CB187A"/>
    <w:rsid w:val="00CC0EC7"/>
    <w:rsid w:val="00CD5A2B"/>
    <w:rsid w:val="00D1088B"/>
    <w:rsid w:val="00D14DE6"/>
    <w:rsid w:val="00D156D2"/>
    <w:rsid w:val="00D53E29"/>
    <w:rsid w:val="00D86943"/>
    <w:rsid w:val="00DA47B9"/>
    <w:rsid w:val="00DB5633"/>
    <w:rsid w:val="00E058D3"/>
    <w:rsid w:val="00E2329B"/>
    <w:rsid w:val="00E427ED"/>
    <w:rsid w:val="00E42A66"/>
    <w:rsid w:val="00E717F7"/>
    <w:rsid w:val="00E76AD9"/>
    <w:rsid w:val="00E91E2F"/>
    <w:rsid w:val="00E93748"/>
    <w:rsid w:val="00EA3546"/>
    <w:rsid w:val="00EB47AE"/>
    <w:rsid w:val="00EC34E1"/>
    <w:rsid w:val="00F0234A"/>
    <w:rsid w:val="00F05CF2"/>
    <w:rsid w:val="00F51241"/>
    <w:rsid w:val="00F52959"/>
    <w:rsid w:val="00F55884"/>
    <w:rsid w:val="00FA040D"/>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26977"/>
    <o:shapelayout v:ext="edit">
      <o:idmap v:ext="edit" data="1"/>
    </o:shapelayout>
  </w:shapeDefaults>
  <w:decimalSymbol w:val="."/>
  <w:listSeparator w:val=","/>
  <w15:docId w15:val="{184571B7-7560-4DCE-B097-7B9C15C7B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D7B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7B57"/>
    <w:rPr>
      <w:rFonts w:ascii="Segoe UI" w:hAnsi="Segoe UI" w:cs="Segoe UI"/>
      <w:sz w:val="18"/>
      <w:szCs w:val="18"/>
    </w:rPr>
  </w:style>
  <w:style w:type="character" w:styleId="Hyperlink">
    <w:name w:val="Hyperlink"/>
    <w:basedOn w:val="DefaultParagraphFont"/>
    <w:uiPriority w:val="99"/>
    <w:unhideWhenUsed/>
    <w:rsid w:val="00B167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3613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3-18-15.docx"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hyperlink" Target="file:///p:\pprever\2015-16\30_20150318.docx"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file:///p:\pprever\2015-16\30_20141203.docx" TargetMode="External"/><Relationship Id="rId4" Type="http://schemas.openxmlformats.org/officeDocument/2006/relationships/footnotes" Target="footnotes.xml"/><Relationship Id="rId9" Type="http://schemas.openxmlformats.org/officeDocument/2006/relationships/hyperlink" Target="http://www.scstatehouse.gov/billsearch.php?billnumbers=30&amp;session=121&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656</Words>
  <Characters>3742</Characters>
  <Application>Microsoft Office Word</Application>
  <DocSecurity>6</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 Amendment to the U.S. Constitution - South Carolina Legislature Online</dc:title>
  <dc:subject/>
  <dc:creator>LeslieSimpson</dc:creator>
  <cp:keywords/>
  <dc:description/>
  <cp:lastModifiedBy>N Cumfer</cp:lastModifiedBy>
  <cp:revision>2</cp:revision>
  <cp:lastPrinted>2014-11-06T19:11:00Z</cp:lastPrinted>
  <dcterms:created xsi:type="dcterms:W3CDTF">2016-12-02T16:49:00Z</dcterms:created>
  <dcterms:modified xsi:type="dcterms:W3CDTF">2016-12-02T16:49:00Z</dcterms:modified>
</cp:coreProperties>
</file>