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321" w:rsidRDefault="00AE2321" w:rsidP="00AE2321">
      <w:pPr>
        <w:widowControl w:val="0"/>
        <w:jc w:val="center"/>
      </w:pPr>
      <w:bookmarkStart w:id="0" w:name="_GoBack"/>
      <w:bookmarkEnd w:id="0"/>
      <w:r w:rsidRPr="00AE2321">
        <w:rPr>
          <w:b/>
        </w:rPr>
        <w:t>South Carolina General Assembly</w:t>
      </w:r>
    </w:p>
    <w:p w:rsidR="00AE2321" w:rsidRDefault="00AE2321" w:rsidP="00AE2321">
      <w:pPr>
        <w:widowControl w:val="0"/>
        <w:jc w:val="center"/>
      </w:pPr>
      <w:r>
        <w:t>121st Session, 2015-2016</w:t>
      </w:r>
    </w:p>
    <w:p w:rsidR="00AE2321" w:rsidRDefault="00AE2321" w:rsidP="00AE2321">
      <w:pPr>
        <w:widowControl w:val="0"/>
        <w:jc w:val="left"/>
      </w:pPr>
    </w:p>
    <w:p w:rsidR="00AE2321" w:rsidRDefault="00AE2321" w:rsidP="00AE2321">
      <w:pPr>
        <w:widowControl w:val="0"/>
        <w:jc w:val="left"/>
        <w:rPr>
          <w:b/>
        </w:rPr>
      </w:pPr>
      <w:r w:rsidRPr="00AE2321">
        <w:rPr>
          <w:b/>
        </w:rPr>
        <w:t>H. 3003</w:t>
      </w:r>
    </w:p>
    <w:p w:rsidR="00AE2321" w:rsidRDefault="00AE2321" w:rsidP="00AE2321">
      <w:pPr>
        <w:widowControl w:val="0"/>
        <w:jc w:val="left"/>
        <w:rPr>
          <w:b/>
        </w:rPr>
      </w:pPr>
    </w:p>
    <w:p w:rsidR="00AE2321" w:rsidRDefault="00AE2321" w:rsidP="00AE2321">
      <w:pPr>
        <w:widowControl w:val="0"/>
        <w:jc w:val="left"/>
      </w:pPr>
      <w:r w:rsidRPr="00AE2321">
        <w:rPr>
          <w:b/>
        </w:rPr>
        <w:t>STATUS INFORMATION</w:t>
      </w:r>
    </w:p>
    <w:p w:rsidR="00AE2321" w:rsidRDefault="00AE2321" w:rsidP="00AE2321">
      <w:pPr>
        <w:widowControl w:val="0"/>
        <w:jc w:val="left"/>
      </w:pPr>
    </w:p>
    <w:p w:rsidR="00AE2321" w:rsidRDefault="00AE2321" w:rsidP="00AE2321">
      <w:pPr>
        <w:widowControl w:val="0"/>
        <w:jc w:val="left"/>
      </w:pPr>
      <w:r>
        <w:t>General Bill</w:t>
      </w:r>
    </w:p>
    <w:p w:rsidR="00AE2321" w:rsidRDefault="007410E5" w:rsidP="00AE2321">
      <w:pPr>
        <w:widowControl w:val="0"/>
        <w:jc w:val="left"/>
      </w:pPr>
      <w:r>
        <w:t>Sponsors: Reps. Hiott and G.M. Smith</w:t>
      </w:r>
    </w:p>
    <w:p w:rsidR="00AE2321" w:rsidRDefault="00AE2321" w:rsidP="00AE2321">
      <w:pPr>
        <w:widowControl w:val="0"/>
        <w:jc w:val="left"/>
      </w:pPr>
      <w:r>
        <w:t>Document Path: l:\council\bills\swb\5185cm15.docx</w:t>
      </w:r>
    </w:p>
    <w:p w:rsidR="00AE2321" w:rsidRDefault="00AE2321" w:rsidP="00AE2321">
      <w:pPr>
        <w:widowControl w:val="0"/>
        <w:jc w:val="left"/>
      </w:pPr>
    </w:p>
    <w:p w:rsidR="00940113" w:rsidRDefault="00940113" w:rsidP="00AE2321">
      <w:pPr>
        <w:widowControl w:val="0"/>
        <w:jc w:val="left"/>
      </w:pPr>
      <w:r>
        <w:t>Introduced in the House on January 13, 2015</w:t>
      </w:r>
    </w:p>
    <w:p w:rsidR="00940113" w:rsidRPr="00940113" w:rsidRDefault="00940113" w:rsidP="00AE2321">
      <w:pPr>
        <w:widowControl w:val="0"/>
        <w:jc w:val="left"/>
      </w:pPr>
      <w:r>
        <w:t xml:space="preserve">Currently residing in the House Committee on </w:t>
      </w:r>
      <w:r w:rsidRPr="00940113">
        <w:rPr>
          <w:b/>
        </w:rPr>
        <w:t>Education and Public Works</w:t>
      </w:r>
    </w:p>
    <w:p w:rsidR="00940113" w:rsidRDefault="00940113" w:rsidP="00AE2321">
      <w:pPr>
        <w:widowControl w:val="0"/>
        <w:jc w:val="left"/>
      </w:pPr>
    </w:p>
    <w:p w:rsidR="00AE2321" w:rsidRDefault="00AE2321" w:rsidP="00AE2321">
      <w:pPr>
        <w:widowControl w:val="0"/>
        <w:jc w:val="left"/>
      </w:pPr>
      <w:r>
        <w:t xml:space="preserve">Summary: </w:t>
      </w:r>
      <w:r w:rsidR="00101683">
        <w:t>Operation of mopeds</w:t>
      </w:r>
    </w:p>
    <w:p w:rsidR="00AE2321" w:rsidRDefault="00AE2321" w:rsidP="00AE2321">
      <w:pPr>
        <w:widowControl w:val="0"/>
        <w:jc w:val="left"/>
      </w:pPr>
    </w:p>
    <w:p w:rsidR="00AE2321" w:rsidRDefault="00AE2321" w:rsidP="00AE2321">
      <w:pPr>
        <w:widowControl w:val="0"/>
        <w:jc w:val="left"/>
      </w:pPr>
    </w:p>
    <w:p w:rsidR="00AE2321" w:rsidRDefault="00AE2321" w:rsidP="00AE23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2321">
        <w:rPr>
          <w:b/>
        </w:rPr>
        <w:t>HISTORY OF LEGISLATIVE ACTIONS</w:t>
      </w:r>
    </w:p>
    <w:p w:rsidR="00AE2321" w:rsidRDefault="00AE2321" w:rsidP="00AE23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2321" w:rsidRPr="00AE2321" w:rsidRDefault="00AE2321" w:rsidP="00AE23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2321">
        <w:rPr>
          <w:u w:val="single"/>
        </w:rPr>
        <w:tab/>
        <w:t>Date</w:t>
      </w:r>
      <w:r w:rsidRPr="00AE2321">
        <w:rPr>
          <w:u w:val="single"/>
        </w:rPr>
        <w:tab/>
        <w:t>Body</w:t>
      </w:r>
      <w:r w:rsidRPr="00AE2321">
        <w:rPr>
          <w:u w:val="single"/>
        </w:rPr>
        <w:tab/>
        <w:t>Action Description with journal page number</w:t>
      </w:r>
      <w:r w:rsidRPr="00AE2321">
        <w:rPr>
          <w:u w:val="single"/>
        </w:rPr>
        <w:tab/>
      </w:r>
    </w:p>
    <w:p w:rsidR="002A496D" w:rsidRDefault="002A496D" w:rsidP="002A4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0504D5">
        <w:t>Prefiled</w:t>
      </w:r>
    </w:p>
    <w:p w:rsidR="002A496D" w:rsidRDefault="002A496D" w:rsidP="002A4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0504D5">
        <w:t xml:space="preserve">Referred to Committee on </w:t>
      </w:r>
      <w:r w:rsidRPr="000504D5">
        <w:rPr>
          <w:b/>
        </w:rPr>
        <w:t>Education and Public Works</w:t>
      </w:r>
    </w:p>
    <w:p w:rsidR="002A496D" w:rsidRDefault="002A496D" w:rsidP="002A4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0504D5">
        <w:t>Introduced and read first time (</w:t>
      </w:r>
      <w:hyperlink r:id="rId7" w:history="1">
        <w:r w:rsidRPr="00106053">
          <w:rPr>
            <w:rStyle w:val="Hyperlink"/>
          </w:rPr>
          <w:t>House Journal</w:t>
        </w:r>
        <w:r w:rsidRPr="00106053">
          <w:rPr>
            <w:rStyle w:val="Hyperlink"/>
          </w:rPr>
          <w:noBreakHyphen/>
          <w:t>page 60</w:t>
        </w:r>
      </w:hyperlink>
      <w:r w:rsidRPr="000504D5">
        <w:t>)</w:t>
      </w:r>
    </w:p>
    <w:p w:rsidR="002A496D" w:rsidRDefault="002A496D" w:rsidP="002A4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0504D5">
        <w:t>Referred to Co</w:t>
      </w:r>
      <w:r>
        <w:t xml:space="preserve">mmittee on </w:t>
      </w:r>
      <w:r w:rsidRPr="000504D5">
        <w:rPr>
          <w:b/>
        </w:rPr>
        <w:t>Education and Public Works</w:t>
      </w:r>
      <w:r w:rsidRPr="000504D5">
        <w:t xml:space="preserve"> (</w:t>
      </w:r>
      <w:hyperlink r:id="rId8" w:history="1">
        <w:r w:rsidRPr="00106053">
          <w:rPr>
            <w:rStyle w:val="Hyperlink"/>
          </w:rPr>
          <w:t>House Journal</w:t>
        </w:r>
        <w:r w:rsidRPr="00106053">
          <w:rPr>
            <w:rStyle w:val="Hyperlink"/>
          </w:rPr>
          <w:noBreakHyphen/>
          <w:t>page 60</w:t>
        </w:r>
      </w:hyperlink>
      <w:r w:rsidRPr="000504D5">
        <w:t>)</w:t>
      </w:r>
    </w:p>
    <w:p w:rsidR="002A496D" w:rsidRDefault="002A496D" w:rsidP="002A4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2321" w:rsidRDefault="00AE2321" w:rsidP="00AE23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E2321">
          <w:rPr>
            <w:rStyle w:val="Hyperlink"/>
          </w:rPr>
          <w:t>legislative information</w:t>
        </w:r>
      </w:hyperlink>
      <w:r>
        <w:t xml:space="preserve"> at the website</w:t>
      </w:r>
    </w:p>
    <w:p w:rsidR="00AE2321" w:rsidRDefault="00AE2321" w:rsidP="00AE23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2321" w:rsidRPr="00AE2321" w:rsidRDefault="00AE2321" w:rsidP="00AE23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2321" w:rsidRDefault="00AE2321" w:rsidP="00AE2321">
      <w:pPr>
        <w:widowControl w:val="0"/>
        <w:jc w:val="left"/>
      </w:pPr>
      <w:r w:rsidRPr="00AE2321">
        <w:rPr>
          <w:b/>
        </w:rPr>
        <w:t>VERSIONS OF THIS BILL</w:t>
      </w:r>
    </w:p>
    <w:p w:rsidR="00AE2321" w:rsidRDefault="00AE2321" w:rsidP="00AE2321">
      <w:pPr>
        <w:widowControl w:val="0"/>
        <w:jc w:val="left"/>
      </w:pPr>
    </w:p>
    <w:p w:rsidR="00AE2321" w:rsidRDefault="00106053" w:rsidP="00AE2321">
      <w:pPr>
        <w:widowControl w:val="0"/>
        <w:jc w:val="left"/>
      </w:pPr>
      <w:hyperlink r:id="rId10" w:history="1">
        <w:r w:rsidR="00AE2321">
          <w:rPr>
            <w:rStyle w:val="Hyperlink"/>
          </w:rPr>
          <w:t>12/11/2014</w:t>
        </w:r>
      </w:hyperlink>
    </w:p>
    <w:p w:rsidR="00AE2321" w:rsidRDefault="00AE2321" w:rsidP="00AE2321"/>
    <w:p w:rsidR="00AE2321" w:rsidRDefault="00AE2321" w:rsidP="00AE2321">
      <w:pPr>
        <w:sectPr w:rsidR="00AE2321" w:rsidSect="00AE23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43D2" w:rsidRDefault="006543D2" w:rsidP="0061545D">
      <w:pPr>
        <w:pStyle w:val="BillDots"/>
      </w:pPr>
    </w:p>
    <w:p w:rsidR="0061545D" w:rsidRDefault="0061545D" w:rsidP="0061545D">
      <w:pPr>
        <w:pStyle w:val="Numbersforbills"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7E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326B" w:rsidP="003A5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SECTIONS </w:t>
      </w:r>
      <w:r w:rsidR="00C44180">
        <w:t xml:space="preserve">56-1-1720, </w:t>
      </w:r>
      <w:r>
        <w:t>56</w:t>
      </w:r>
      <w:r w:rsidR="007B30B9">
        <w:noBreakHyphen/>
      </w:r>
      <w:r>
        <w:t>5</w:t>
      </w:r>
      <w:r w:rsidR="007B30B9">
        <w:noBreakHyphen/>
      </w:r>
      <w:r>
        <w:t>3720, 56</w:t>
      </w:r>
      <w:r w:rsidR="007B30B9">
        <w:noBreakHyphen/>
      </w:r>
      <w:r>
        <w:t>5</w:t>
      </w:r>
      <w:r w:rsidR="007B30B9">
        <w:noBreakHyphen/>
      </w:r>
      <w:r>
        <w:t>3730, 56</w:t>
      </w:r>
      <w:r w:rsidR="007B30B9">
        <w:noBreakHyphen/>
      </w:r>
      <w:r>
        <w:t>5</w:t>
      </w:r>
      <w:r w:rsidR="007B30B9">
        <w:noBreakHyphen/>
      </w:r>
      <w:r>
        <w:t>3750, AND 56</w:t>
      </w:r>
      <w:r w:rsidR="007B30B9">
        <w:noBreakHyphen/>
      </w:r>
      <w:r>
        <w:t>5</w:t>
      </w:r>
      <w:r w:rsidR="007B30B9">
        <w:noBreakHyphen/>
      </w:r>
      <w:r>
        <w:t>970, CODE OF LAWS OF SOUTH CAROLINA, 1976, RELATING TO THE OPERATION OF MOPEDS AND TRAFFIC CONTROL DEVICES, SO AS TO PROVIDE THAT A PERSON MAY NOT OPERATE A MOPED ALONG THE STATE</w:t>
      </w:r>
      <w:r w:rsidR="007B30B9" w:rsidRPr="007B30B9">
        <w:t>’</w:t>
      </w:r>
      <w:r>
        <w:t>S PUBLIC HIGHWAYS AND STREETS, TO DELETE THE PROVISIONS THAT PROVIDE FOR THE ISSUANCE OF A MOPED OPERATOR</w:t>
      </w:r>
      <w:r w:rsidR="007B30B9" w:rsidRPr="007B30B9">
        <w:t>’</w:t>
      </w:r>
      <w:r>
        <w:t>S LICENSE, AND TO DELETE THE PROVISION THAT ALLOWS A MOPED TO PROCEED THROUGH AN INTERSECTION ON A STEADY RED LIGHT UNDER CERTAIN CIRCUMSTANCES.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4180">
        <w:t>Section 56-1-1720</w:t>
      </w:r>
      <w:r w:rsidR="0028326B">
        <w:t xml:space="preserve"> of the 1976 Code is amended to read:</w:t>
      </w:r>
    </w:p>
    <w:p w:rsidR="0028326B" w:rsidRDefault="002832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56</w:t>
      </w:r>
      <w:r w:rsidR="007B30B9">
        <w:noBreakHyphen/>
      </w:r>
      <w:r>
        <w:t>1</w:t>
      </w:r>
      <w:r w:rsidR="007B30B9">
        <w:noBreakHyphen/>
      </w:r>
      <w:r>
        <w:t>1720.</w:t>
      </w:r>
      <w:r>
        <w:tab/>
      </w:r>
      <w:r w:rsidRPr="0028326B">
        <w:rPr>
          <w:strike/>
          <w:color w:val="000000"/>
        </w:rPr>
        <w:t>Until January 1, 1987, no</w:t>
      </w:r>
      <w:r w:rsidRPr="009E1E68">
        <w:rPr>
          <w:color w:val="000000"/>
        </w:rPr>
        <w:t xml:space="preserve"> </w:t>
      </w:r>
      <w:r w:rsidRPr="0028326B">
        <w:rPr>
          <w:color w:val="000000"/>
          <w:u w:val="single"/>
        </w:rPr>
        <w:t>No</w:t>
      </w:r>
      <w:r>
        <w:rPr>
          <w:color w:val="000000"/>
        </w:rPr>
        <w:t xml:space="preserve"> </w:t>
      </w:r>
      <w:r w:rsidRPr="009E1E68">
        <w:rPr>
          <w:color w:val="000000"/>
        </w:rPr>
        <w:t xml:space="preserve">person </w:t>
      </w:r>
      <w:r w:rsidRPr="0028326B">
        <w:rPr>
          <w:strike/>
          <w:color w:val="000000"/>
        </w:rPr>
        <w:t>under the age of twelve</w:t>
      </w:r>
      <w:r w:rsidRPr="009E1E68">
        <w:rPr>
          <w:color w:val="000000"/>
        </w:rPr>
        <w:t xml:space="preserve"> may operate a moped on the public highways and streets of this State.  </w:t>
      </w:r>
      <w:r w:rsidRPr="007B30B9">
        <w:rPr>
          <w:strike/>
          <w:color w:val="000000"/>
        </w:rPr>
        <w:t>After December 31, 1986, to operate a moped on the public highways and streets of this State, a person must possess a valid driver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issued under Article 1 of this chapter or a valid moped operator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issued under this article, except that a person whose driver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has been suspended for a period of six months or less is not required to obtain a moped operator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or possess a valid driver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during the period of suspension.  From January 1, 1987, to December 31, 1987, the Department shall not issue a moped operator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to any person who is less than thirteen years of age.  After December 31, 1987, the Department of Motor Vehicles shall not issue a moped operator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to any person who is less than fourteen years of age.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9E1E68">
        <w:rPr>
          <w:color w:val="000000"/>
        </w:rPr>
        <w:lastRenderedPageBreak/>
        <w:tab/>
        <w:t>Any person who violates the provisions of this section is guilty of a misdemeanor and, upon conviction of a first offense, must be fined not less than twenty</w:t>
      </w:r>
      <w:r w:rsidR="007B30B9">
        <w:rPr>
          <w:color w:val="000000"/>
        </w:rPr>
        <w:noBreakHyphen/>
      </w:r>
      <w:r w:rsidRPr="009E1E68">
        <w:rPr>
          <w:color w:val="000000"/>
        </w:rPr>
        <w:t>five dollars nor more than fifty dollars and, upon conviction of a second or subsequent offense, must be fined not less than fifty dollars nor more than one hundred dollars.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E1E68">
        <w:rPr>
          <w:color w:val="000000"/>
        </w:rPr>
        <w:tab/>
      </w:r>
      <w:r w:rsidRPr="007B30B9">
        <w:rPr>
          <w:strike/>
          <w:color w:val="000000"/>
        </w:rPr>
        <w:t>The Department may not issue a beginner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permit or special restricted license as provided for in Sections  56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1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50 and 56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1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180 to any person convicted of a second or subsequent violation of operating a moped on the public highways and roads of this State while under age, until that person is at least fifteen and one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half years of age.</w:t>
      </w:r>
      <w:r>
        <w:rPr>
          <w:color w:val="000000"/>
        </w:rPr>
        <w:t>”</w:t>
      </w:r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 w:rsidR="007B30B9">
        <w:noBreakHyphen/>
      </w:r>
      <w:r>
        <w:t>5</w:t>
      </w:r>
      <w:r w:rsidR="007B30B9">
        <w:noBreakHyphen/>
      </w:r>
      <w:r>
        <w:t>3720 of the 1976 Code is amended to read: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7B30B9">
        <w:noBreakHyphen/>
      </w:r>
      <w:r>
        <w:t>5</w:t>
      </w:r>
      <w:r w:rsidR="007B30B9">
        <w:noBreakHyphen/>
      </w:r>
      <w:r>
        <w:t>3720.</w:t>
      </w:r>
      <w:r>
        <w:tab/>
      </w:r>
      <w:r w:rsidR="007B30B9" w:rsidRPr="00A174A6">
        <w:t xml:space="preserve">It is unlawful for a person to sell a moped </w:t>
      </w:r>
      <w:r w:rsidR="007B30B9" w:rsidRPr="00C86AC0">
        <w:rPr>
          <w:strike/>
        </w:rPr>
        <w:t>for use on the public highways and streets of this State or operate a moped upon the public highways and streets of this State</w:t>
      </w:r>
      <w:r w:rsidR="007B30B9" w:rsidRPr="00C86AC0">
        <w:t xml:space="preserve"> without operable pedals if the moped is equipped with pedals, at least one rearview mirror, operable running lights, and brake lights which are operable when either brake is deployed</w:t>
      </w:r>
      <w:r w:rsidR="007B30B9" w:rsidRPr="00A174A6">
        <w:t>.  A person who violates the provisions of this section is guilty of a misdemeanor and, upon conviction, must be fined not more than two hundred dollars or imprisoned not more than thirty days.</w:t>
      </w:r>
      <w:r w:rsidR="007B30B9">
        <w:t>”</w:t>
      </w:r>
    </w:p>
    <w:p w:rsidR="0028326B" w:rsidRDefault="002832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56</w:t>
      </w:r>
      <w:r w:rsidR="007B30B9">
        <w:noBreakHyphen/>
      </w:r>
      <w:r>
        <w:t>5</w:t>
      </w:r>
      <w:r w:rsidR="007B30B9">
        <w:noBreakHyphen/>
      </w:r>
      <w:r>
        <w:t>3730 of the 1976 Code is amended to read: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7B30B9">
        <w:noBreakHyphen/>
      </w:r>
      <w:r>
        <w:t>5</w:t>
      </w:r>
      <w:r w:rsidR="007B30B9">
        <w:noBreakHyphen/>
      </w:r>
      <w:r>
        <w:t>3730.</w:t>
      </w:r>
      <w:r>
        <w:tab/>
      </w:r>
      <w:r w:rsidR="007B30B9" w:rsidRPr="00A174A6">
        <w:t xml:space="preserve">The operator of a moped must have the operating lights turned on at all times while the moped is in operation </w:t>
      </w:r>
      <w:r w:rsidR="007B30B9" w:rsidRPr="007B30B9">
        <w:rPr>
          <w:strike/>
        </w:rPr>
        <w:t>on the public highways and streets of this State</w:t>
      </w:r>
      <w:r w:rsidR="007B30B9" w:rsidRPr="00A174A6">
        <w:t>.</w:t>
      </w:r>
      <w:r w:rsidR="007B30B9">
        <w:t>”</w:t>
      </w:r>
    </w:p>
    <w:p w:rsidR="0028326B" w:rsidRDefault="002832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Section 56</w:t>
      </w:r>
      <w:r w:rsidR="007B30B9">
        <w:noBreakHyphen/>
      </w:r>
      <w:r>
        <w:t>5</w:t>
      </w:r>
      <w:r w:rsidR="007B30B9">
        <w:noBreakHyphen/>
      </w:r>
      <w:r>
        <w:t>3750(B) of the 1976 Code is amended to read: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="007B30B9" w:rsidRPr="00A174A6">
        <w:t xml:space="preserve">It is unlawful for a person to operate a moped without pedals </w:t>
      </w:r>
      <w:r w:rsidR="007B30B9" w:rsidRPr="00C86AC0">
        <w:rPr>
          <w:strike/>
        </w:rPr>
        <w:t>upon the public highways and streets of this State</w:t>
      </w:r>
      <w:r w:rsidR="007B30B9" w:rsidRPr="00C86AC0">
        <w:t xml:space="preserve"> without displaying the metal identification plate which must be attached to the vehicle</w:t>
      </w:r>
      <w:r w:rsidR="007B30B9" w:rsidRPr="00A174A6">
        <w:t>.  A person who violates the provisions of this subsection is guilty of a misdemeanor and, upon conviction, must be fined not more than two hundred dollars or imprisoned not more than thirty days.</w:t>
      </w:r>
      <w:r w:rsidR="007B30B9">
        <w:t>”</w:t>
      </w:r>
    </w:p>
    <w:p w:rsidR="0028326B" w:rsidRDefault="002832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5.</w:t>
      </w:r>
      <w:r>
        <w:tab/>
        <w:t>Section 56</w:t>
      </w:r>
      <w:r w:rsidR="007B30B9">
        <w:noBreakHyphen/>
      </w:r>
      <w:r>
        <w:t>5</w:t>
      </w:r>
      <w:r w:rsidR="007B30B9">
        <w:noBreakHyphen/>
      </w:r>
      <w:r>
        <w:t xml:space="preserve">970(C)(5) of the 1976 Code, as </w:t>
      </w:r>
      <w:r w:rsidR="00C44180">
        <w:t>added</w:t>
      </w:r>
      <w:r>
        <w:t xml:space="preserve"> by Act 240 of 2008, is amended to read: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0B9" w:rsidRDefault="0028326B" w:rsidP="007B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“(5)</w:t>
      </w:r>
      <w:r>
        <w:tab/>
      </w:r>
      <w:r w:rsidR="007B30B9" w:rsidRPr="00A174A6">
        <w:t xml:space="preserve">Notwithstanding any other provision of law, if a driver of a motorcycle </w:t>
      </w:r>
      <w:r w:rsidR="007B30B9" w:rsidRPr="007B30B9">
        <w:rPr>
          <w:strike/>
        </w:rPr>
        <w:t>or moped</w:t>
      </w:r>
      <w:r w:rsidR="007B30B9" w:rsidRPr="00A174A6">
        <w:t>, or a bicycle rider, approaches an intersection that is controlled by a traffic</w:t>
      </w:r>
      <w:r w:rsidR="007B30B9">
        <w:noBreakHyphen/>
      </w:r>
      <w:r w:rsidR="007B30B9" w:rsidRPr="00A174A6">
        <w:t>control device, the driver may proceed through the intersection on a steady red light only if the driver or rider, as the case may be:</w:t>
      </w:r>
    </w:p>
    <w:p w:rsidR="007B30B9" w:rsidRDefault="007B30B9" w:rsidP="007B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174A6">
        <w:tab/>
      </w:r>
      <w:r w:rsidRPr="00A174A6">
        <w:tab/>
      </w:r>
      <w:r w:rsidRPr="00A174A6">
        <w:tab/>
        <w:t>(a)</w:t>
      </w:r>
      <w:r>
        <w:tab/>
      </w:r>
      <w:r w:rsidRPr="00A174A6">
        <w:t>comes to a full and complete stop at the intersection for one hundred twenty seconds; and</w:t>
      </w:r>
    </w:p>
    <w:p w:rsidR="0028326B" w:rsidRDefault="007B30B9" w:rsidP="007B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174A6">
        <w:tab/>
      </w:r>
      <w:r w:rsidRPr="00A174A6">
        <w:tab/>
      </w:r>
      <w:r w:rsidRPr="00A174A6">
        <w:tab/>
        <w:t>(b)</w:t>
      </w:r>
      <w:r>
        <w:tab/>
      </w:r>
      <w:r w:rsidRPr="00A174A6">
        <w:t>exercises due care as provided by law, otherwise treats the traffic control device as a stop sign, and determines it is safe to proceed.</w:t>
      </w:r>
      <w:r>
        <w:t>”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326B">
        <w:t>6</w:t>
      </w:r>
      <w:r>
        <w:t>.</w:t>
      </w:r>
      <w:r>
        <w:tab/>
        <w:t>This act takes effect upon approval by the Governor.</w:t>
      </w:r>
    </w:p>
    <w:p w:rsidR="00FC5F4E" w:rsidRDefault="007B30B9" w:rsidP="00C01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2321" w:rsidRDefault="00AE2321" w:rsidP="00AE2321">
      <w:pPr>
        <w:suppressAutoHyphens/>
      </w:pPr>
    </w:p>
    <w:sectPr w:rsidR="00AE2321" w:rsidSect="00AE232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0B9" w:rsidRDefault="007B30B9" w:rsidP="009F0C77">
      <w:r>
        <w:separator/>
      </w:r>
    </w:p>
  </w:endnote>
  <w:endnote w:type="continuationSeparator" w:id="0">
    <w:p w:rsidR="007B30B9" w:rsidRDefault="007B30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27CFE1-5442-4C64-9B9F-A42EC1519C5C}"/>
    <w:embedBold r:id="rId2" w:fontKey="{29B05E1B-F3A2-42C2-BD1B-EF5A0B64C2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E76E0F-750A-4AF7-B939-5D023C1F16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382E6F-9A21-4E3E-8B21-CD15C37E8F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6E8842-39A4-469B-A25E-D56E7E46CE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321" w:rsidRPr="006543D2" w:rsidRDefault="00AE2321" w:rsidP="00654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60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0B9" w:rsidRDefault="007B30B9" w:rsidP="009F0C77">
      <w:r>
        <w:separator/>
      </w:r>
    </w:p>
  </w:footnote>
  <w:footnote w:type="continuationSeparator" w:id="0">
    <w:p w:rsidR="007B30B9" w:rsidRDefault="007B30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5CM15"/>
    <w:docVar w:name="CoverBillType" w:val="b"/>
    <w:docVar w:name="docpath" w:val="L:\Council\bills\SWB\5185CM15.DOCX"/>
    <w:docVar w:name="dvBillNumber" w:val="300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07EEF"/>
    <w:rsid w:val="00011869"/>
    <w:rsid w:val="00015CD6"/>
    <w:rsid w:val="000E1785"/>
    <w:rsid w:val="000F40FA"/>
    <w:rsid w:val="00101683"/>
    <w:rsid w:val="00106053"/>
    <w:rsid w:val="0010776B"/>
    <w:rsid w:val="00133E66"/>
    <w:rsid w:val="001435A3"/>
    <w:rsid w:val="001603A7"/>
    <w:rsid w:val="001D08F2"/>
    <w:rsid w:val="001D525B"/>
    <w:rsid w:val="001D7F4F"/>
    <w:rsid w:val="002321B6"/>
    <w:rsid w:val="00250967"/>
    <w:rsid w:val="002543C8"/>
    <w:rsid w:val="0028326B"/>
    <w:rsid w:val="00284AAE"/>
    <w:rsid w:val="002A496D"/>
    <w:rsid w:val="002E5912"/>
    <w:rsid w:val="00301B21"/>
    <w:rsid w:val="00325348"/>
    <w:rsid w:val="0032732C"/>
    <w:rsid w:val="00336AD0"/>
    <w:rsid w:val="0037079A"/>
    <w:rsid w:val="003A5B9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510E"/>
    <w:rsid w:val="005C2FE2"/>
    <w:rsid w:val="005E2BC9"/>
    <w:rsid w:val="00605102"/>
    <w:rsid w:val="0061545D"/>
    <w:rsid w:val="006215AA"/>
    <w:rsid w:val="006543D2"/>
    <w:rsid w:val="006913C9"/>
    <w:rsid w:val="0069470D"/>
    <w:rsid w:val="00734F00"/>
    <w:rsid w:val="007410E5"/>
    <w:rsid w:val="007A70AE"/>
    <w:rsid w:val="007B30B9"/>
    <w:rsid w:val="008362E8"/>
    <w:rsid w:val="008A1768"/>
    <w:rsid w:val="008F0F33"/>
    <w:rsid w:val="008F4429"/>
    <w:rsid w:val="00940113"/>
    <w:rsid w:val="0094021A"/>
    <w:rsid w:val="009B44AF"/>
    <w:rsid w:val="009C6A0B"/>
    <w:rsid w:val="009F0C77"/>
    <w:rsid w:val="009F4DD1"/>
    <w:rsid w:val="00A41684"/>
    <w:rsid w:val="00A56EC1"/>
    <w:rsid w:val="00A64E80"/>
    <w:rsid w:val="00A72BCD"/>
    <w:rsid w:val="00A741D9"/>
    <w:rsid w:val="00A833AB"/>
    <w:rsid w:val="00A9741D"/>
    <w:rsid w:val="00AD4B17"/>
    <w:rsid w:val="00AE2321"/>
    <w:rsid w:val="00B412D4"/>
    <w:rsid w:val="00BE3C22"/>
    <w:rsid w:val="00C0111A"/>
    <w:rsid w:val="00C0345E"/>
    <w:rsid w:val="00C0399E"/>
    <w:rsid w:val="00C07EEF"/>
    <w:rsid w:val="00C3483A"/>
    <w:rsid w:val="00C44180"/>
    <w:rsid w:val="00C74E9D"/>
    <w:rsid w:val="00C82FD3"/>
    <w:rsid w:val="00C86AC0"/>
    <w:rsid w:val="00C92819"/>
    <w:rsid w:val="00CC6B7B"/>
    <w:rsid w:val="00CD2089"/>
    <w:rsid w:val="00D73A67"/>
    <w:rsid w:val="00D970A9"/>
    <w:rsid w:val="00DF3845"/>
    <w:rsid w:val="00E257C0"/>
    <w:rsid w:val="00E41911"/>
    <w:rsid w:val="00E92EEF"/>
    <w:rsid w:val="00EB7A80"/>
    <w:rsid w:val="00F24442"/>
    <w:rsid w:val="00F50AE3"/>
    <w:rsid w:val="00F67CF1"/>
    <w:rsid w:val="00F840F0"/>
    <w:rsid w:val="00FB0D0D"/>
    <w:rsid w:val="00FB43B4"/>
    <w:rsid w:val="00FC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A80E7F-B4F1-42B0-A33E-0FAE3B359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9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23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03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0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996B4-F007-44D4-9B74-6C434CAA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805</Words>
  <Characters>4590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3003: Operation of mopeds - South Carolina Legislature Online</dc:title>
  <dc:creator>SandyBarden</dc:creator>
  <cp:lastModifiedBy>N Cumfer</cp:lastModifiedBy>
  <cp:revision>2</cp:revision>
  <cp:lastPrinted>2014-11-21T17:38:00Z</cp:lastPrinted>
  <dcterms:created xsi:type="dcterms:W3CDTF">2016-12-02T17:39:00Z</dcterms:created>
  <dcterms:modified xsi:type="dcterms:W3CDTF">2016-12-02T17:39:00Z</dcterms:modified>
</cp:coreProperties>
</file>