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5A16" w:rsidRDefault="00765A16" w:rsidP="00765A16">
      <w:pPr>
        <w:widowControl w:val="0"/>
        <w:jc w:val="center"/>
      </w:pPr>
      <w:bookmarkStart w:id="0" w:name="_GoBack"/>
      <w:bookmarkEnd w:id="0"/>
      <w:r w:rsidRPr="00765A16">
        <w:rPr>
          <w:b/>
        </w:rPr>
        <w:t>South Carolina General Assembly</w:t>
      </w:r>
    </w:p>
    <w:p w:rsidR="00765A16" w:rsidRDefault="00765A16" w:rsidP="00765A16">
      <w:pPr>
        <w:widowControl w:val="0"/>
        <w:jc w:val="center"/>
      </w:pPr>
      <w:r>
        <w:t>121st Session, 2015-2016</w:t>
      </w:r>
    </w:p>
    <w:p w:rsidR="00765A16" w:rsidRDefault="00765A16" w:rsidP="00765A16">
      <w:pPr>
        <w:widowControl w:val="0"/>
        <w:jc w:val="left"/>
      </w:pPr>
    </w:p>
    <w:p w:rsidR="00765A16" w:rsidRDefault="00765A16" w:rsidP="00765A16">
      <w:pPr>
        <w:widowControl w:val="0"/>
        <w:jc w:val="left"/>
        <w:rPr>
          <w:b/>
        </w:rPr>
      </w:pPr>
      <w:r w:rsidRPr="00765A16">
        <w:rPr>
          <w:b/>
        </w:rPr>
        <w:t>H. 3089</w:t>
      </w:r>
    </w:p>
    <w:p w:rsidR="00765A16" w:rsidRDefault="00765A16" w:rsidP="00765A16">
      <w:pPr>
        <w:widowControl w:val="0"/>
        <w:jc w:val="left"/>
        <w:rPr>
          <w:b/>
        </w:rPr>
      </w:pPr>
    </w:p>
    <w:p w:rsidR="00765A16" w:rsidRDefault="00765A16" w:rsidP="00765A16">
      <w:pPr>
        <w:widowControl w:val="0"/>
        <w:jc w:val="left"/>
      </w:pPr>
      <w:r w:rsidRPr="00765A16">
        <w:rPr>
          <w:b/>
        </w:rPr>
        <w:t>STATUS INFORMATION</w:t>
      </w:r>
    </w:p>
    <w:p w:rsidR="00765A16" w:rsidRDefault="00765A16" w:rsidP="00765A16">
      <w:pPr>
        <w:widowControl w:val="0"/>
        <w:jc w:val="left"/>
      </w:pPr>
    </w:p>
    <w:p w:rsidR="00765A16" w:rsidRDefault="00765A16" w:rsidP="00765A16">
      <w:pPr>
        <w:widowControl w:val="0"/>
        <w:jc w:val="left"/>
      </w:pPr>
      <w:r>
        <w:t>House Resolution</w:t>
      </w:r>
    </w:p>
    <w:p w:rsidR="00765A16" w:rsidRDefault="003D2465" w:rsidP="00765A16">
      <w:pPr>
        <w:widowControl w:val="0"/>
        <w:jc w:val="left"/>
      </w:pPr>
      <w:r>
        <w:t>Sponsors: Reps. Long, Southard and Felder</w:t>
      </w:r>
    </w:p>
    <w:p w:rsidR="00765A16" w:rsidRDefault="00765A16" w:rsidP="00765A16">
      <w:pPr>
        <w:widowControl w:val="0"/>
        <w:jc w:val="left"/>
      </w:pPr>
      <w:r>
        <w:t>Document Path: l:\council\bills\ms\7040ahb15.docx</w:t>
      </w:r>
    </w:p>
    <w:p w:rsidR="00765A16" w:rsidRDefault="00765A16" w:rsidP="00765A16">
      <w:pPr>
        <w:widowControl w:val="0"/>
        <w:jc w:val="left"/>
      </w:pPr>
    </w:p>
    <w:p w:rsidR="00942722" w:rsidRDefault="00942722" w:rsidP="00765A16">
      <w:pPr>
        <w:widowControl w:val="0"/>
        <w:jc w:val="left"/>
      </w:pPr>
      <w:r>
        <w:t>Introduced in the House on January 13, 2015</w:t>
      </w:r>
    </w:p>
    <w:p w:rsidR="00942722" w:rsidRPr="00942722" w:rsidRDefault="00942722" w:rsidP="00765A16">
      <w:pPr>
        <w:widowControl w:val="0"/>
        <w:jc w:val="left"/>
      </w:pPr>
      <w:r>
        <w:t xml:space="preserve">Currently residing in the House Committee on </w:t>
      </w:r>
      <w:r w:rsidRPr="00942722">
        <w:rPr>
          <w:b/>
        </w:rPr>
        <w:t>Rules</w:t>
      </w:r>
    </w:p>
    <w:p w:rsidR="00942722" w:rsidRDefault="00942722" w:rsidP="00765A16">
      <w:pPr>
        <w:widowControl w:val="0"/>
        <w:jc w:val="left"/>
      </w:pPr>
    </w:p>
    <w:p w:rsidR="00765A16" w:rsidRDefault="00765A16" w:rsidP="00765A16">
      <w:pPr>
        <w:widowControl w:val="0"/>
        <w:jc w:val="left"/>
      </w:pPr>
      <w:r>
        <w:t xml:space="preserve">Summary: </w:t>
      </w:r>
      <w:r w:rsidR="00982504">
        <w:t>House Rule 1.9, relating to committees and chairmen</w:t>
      </w:r>
    </w:p>
    <w:p w:rsidR="00765A16" w:rsidRDefault="00765A16" w:rsidP="00765A16">
      <w:pPr>
        <w:widowControl w:val="0"/>
        <w:jc w:val="left"/>
      </w:pPr>
    </w:p>
    <w:p w:rsidR="00765A16" w:rsidRDefault="00765A16" w:rsidP="00765A16">
      <w:pPr>
        <w:widowControl w:val="0"/>
        <w:jc w:val="left"/>
      </w:pPr>
    </w:p>
    <w:p w:rsidR="00765A16" w:rsidRDefault="00765A16" w:rsidP="00765A16">
      <w:pPr>
        <w:widowControl w:val="0"/>
        <w:tabs>
          <w:tab w:val="center" w:pos="590"/>
          <w:tab w:val="center" w:pos="1440"/>
          <w:tab w:val="left" w:pos="1872"/>
          <w:tab w:val="left" w:pos="9187"/>
        </w:tabs>
        <w:jc w:val="left"/>
      </w:pPr>
      <w:r w:rsidRPr="00765A16">
        <w:rPr>
          <w:b/>
        </w:rPr>
        <w:t>HISTORY OF LEGISLATIVE ACTIONS</w:t>
      </w:r>
    </w:p>
    <w:p w:rsidR="00765A16" w:rsidRDefault="00765A16" w:rsidP="00765A16">
      <w:pPr>
        <w:widowControl w:val="0"/>
        <w:tabs>
          <w:tab w:val="center" w:pos="590"/>
          <w:tab w:val="center" w:pos="1440"/>
          <w:tab w:val="left" w:pos="1872"/>
          <w:tab w:val="left" w:pos="9187"/>
        </w:tabs>
        <w:jc w:val="left"/>
      </w:pPr>
    </w:p>
    <w:p w:rsidR="00765A16" w:rsidRPr="00765A16" w:rsidRDefault="00765A16" w:rsidP="00765A16">
      <w:pPr>
        <w:widowControl w:val="0"/>
        <w:tabs>
          <w:tab w:val="center" w:pos="590"/>
          <w:tab w:val="center" w:pos="1440"/>
          <w:tab w:val="left" w:pos="1872"/>
          <w:tab w:val="left" w:pos="9187"/>
        </w:tabs>
        <w:jc w:val="left"/>
      </w:pPr>
      <w:r w:rsidRPr="00765A16">
        <w:rPr>
          <w:u w:val="single"/>
        </w:rPr>
        <w:tab/>
        <w:t>Date</w:t>
      </w:r>
      <w:r w:rsidRPr="00765A16">
        <w:rPr>
          <w:u w:val="single"/>
        </w:rPr>
        <w:tab/>
        <w:t>Body</w:t>
      </w:r>
      <w:r w:rsidRPr="00765A16">
        <w:rPr>
          <w:u w:val="single"/>
        </w:rPr>
        <w:tab/>
        <w:t>Action Description with journal page number</w:t>
      </w:r>
      <w:r w:rsidRPr="00765A16">
        <w:rPr>
          <w:u w:val="single"/>
        </w:rPr>
        <w:tab/>
      </w:r>
    </w:p>
    <w:p w:rsidR="003D2465" w:rsidRDefault="003D2465" w:rsidP="003D2465">
      <w:pPr>
        <w:widowControl w:val="0"/>
        <w:tabs>
          <w:tab w:val="right" w:pos="1008"/>
          <w:tab w:val="left" w:pos="1152"/>
          <w:tab w:val="left" w:pos="1872"/>
          <w:tab w:val="left" w:pos="9187"/>
        </w:tabs>
        <w:ind w:left="2088" w:hanging="2088"/>
        <w:jc w:val="left"/>
      </w:pPr>
      <w:r>
        <w:tab/>
        <w:t>12/11/2014</w:t>
      </w:r>
      <w:r>
        <w:tab/>
        <w:t>House</w:t>
      </w:r>
      <w:r>
        <w:tab/>
      </w:r>
      <w:r w:rsidRPr="00F647FC">
        <w:t>Prefiled</w:t>
      </w:r>
    </w:p>
    <w:p w:rsidR="003D2465" w:rsidRDefault="003D2465" w:rsidP="003D2465">
      <w:pPr>
        <w:widowControl w:val="0"/>
        <w:tabs>
          <w:tab w:val="right" w:pos="1008"/>
          <w:tab w:val="left" w:pos="1152"/>
          <w:tab w:val="left" w:pos="1872"/>
          <w:tab w:val="left" w:pos="9187"/>
        </w:tabs>
        <w:ind w:left="2088" w:hanging="2088"/>
        <w:jc w:val="left"/>
      </w:pPr>
      <w:r>
        <w:tab/>
        <w:t>12/11/2014</w:t>
      </w:r>
      <w:r>
        <w:tab/>
        <w:t>House</w:t>
      </w:r>
      <w:r>
        <w:tab/>
      </w:r>
      <w:r w:rsidRPr="00F647FC">
        <w:t xml:space="preserve">Referred to Committee on </w:t>
      </w:r>
      <w:r w:rsidRPr="00F647FC">
        <w:rPr>
          <w:b/>
        </w:rPr>
        <w:t>Rules</w:t>
      </w:r>
    </w:p>
    <w:p w:rsidR="003D2465" w:rsidRDefault="003D2465" w:rsidP="003D2465">
      <w:pPr>
        <w:widowControl w:val="0"/>
        <w:tabs>
          <w:tab w:val="right" w:pos="1008"/>
          <w:tab w:val="left" w:pos="1152"/>
          <w:tab w:val="left" w:pos="1872"/>
          <w:tab w:val="left" w:pos="9187"/>
        </w:tabs>
        <w:ind w:left="2088" w:hanging="2088"/>
        <w:jc w:val="left"/>
      </w:pPr>
      <w:r>
        <w:tab/>
        <w:t>1/13/2015</w:t>
      </w:r>
      <w:r>
        <w:tab/>
        <w:t>House</w:t>
      </w:r>
      <w:r>
        <w:tab/>
      </w:r>
      <w:r w:rsidRPr="00F647FC">
        <w:t>Introduced (</w:t>
      </w:r>
      <w:hyperlink r:id="rId7" w:history="1">
        <w:r w:rsidRPr="00E93785">
          <w:rPr>
            <w:rStyle w:val="Hyperlink"/>
          </w:rPr>
          <w:t>House Journal</w:t>
        </w:r>
        <w:r w:rsidRPr="00E93785">
          <w:rPr>
            <w:rStyle w:val="Hyperlink"/>
          </w:rPr>
          <w:noBreakHyphen/>
          <w:t>page 38</w:t>
        </w:r>
      </w:hyperlink>
      <w:r w:rsidRPr="00F647FC">
        <w:t>)</w:t>
      </w:r>
    </w:p>
    <w:p w:rsidR="003D2465" w:rsidRDefault="003D2465" w:rsidP="003D2465">
      <w:pPr>
        <w:widowControl w:val="0"/>
        <w:tabs>
          <w:tab w:val="right" w:pos="1008"/>
          <w:tab w:val="left" w:pos="1152"/>
          <w:tab w:val="left" w:pos="1872"/>
          <w:tab w:val="left" w:pos="9187"/>
        </w:tabs>
        <w:ind w:left="2088" w:hanging="2088"/>
        <w:jc w:val="left"/>
      </w:pPr>
      <w:r>
        <w:tab/>
        <w:t>1/13/2015</w:t>
      </w:r>
      <w:r>
        <w:tab/>
        <w:t>House</w:t>
      </w:r>
      <w:r>
        <w:tab/>
      </w:r>
      <w:r w:rsidRPr="00F647FC">
        <w:t xml:space="preserve">Referred to Committee on </w:t>
      </w:r>
      <w:r w:rsidRPr="00F647FC">
        <w:rPr>
          <w:b/>
        </w:rPr>
        <w:t>Rules</w:t>
      </w:r>
      <w:r w:rsidRPr="00F647FC">
        <w:t xml:space="preserve"> (</w:t>
      </w:r>
      <w:hyperlink r:id="rId8" w:history="1">
        <w:r w:rsidRPr="00E93785">
          <w:rPr>
            <w:rStyle w:val="Hyperlink"/>
          </w:rPr>
          <w:t>House Journal</w:t>
        </w:r>
        <w:r w:rsidRPr="00E93785">
          <w:rPr>
            <w:rStyle w:val="Hyperlink"/>
          </w:rPr>
          <w:noBreakHyphen/>
          <w:t>page 38</w:t>
        </w:r>
      </w:hyperlink>
      <w:r w:rsidRPr="00F647FC">
        <w:t>)</w:t>
      </w:r>
    </w:p>
    <w:p w:rsidR="003D2465" w:rsidRDefault="003D2465" w:rsidP="003D2465">
      <w:pPr>
        <w:widowControl w:val="0"/>
        <w:tabs>
          <w:tab w:val="right" w:pos="1008"/>
          <w:tab w:val="left" w:pos="1152"/>
          <w:tab w:val="left" w:pos="1872"/>
          <w:tab w:val="left" w:pos="9187"/>
        </w:tabs>
        <w:ind w:left="2088" w:hanging="2088"/>
        <w:jc w:val="left"/>
      </w:pPr>
      <w:r>
        <w:tab/>
        <w:t>1/15/2015</w:t>
      </w:r>
      <w:r>
        <w:tab/>
        <w:t>House</w:t>
      </w:r>
      <w:r>
        <w:tab/>
      </w:r>
      <w:r w:rsidRPr="00F647FC">
        <w:t>Member(s) request name added as sponsor: Felder</w:t>
      </w:r>
    </w:p>
    <w:p w:rsidR="003D2465" w:rsidRDefault="003D2465" w:rsidP="003D2465">
      <w:pPr>
        <w:widowControl w:val="0"/>
        <w:tabs>
          <w:tab w:val="right" w:pos="1008"/>
          <w:tab w:val="left" w:pos="1152"/>
          <w:tab w:val="left" w:pos="1872"/>
          <w:tab w:val="left" w:pos="9187"/>
        </w:tabs>
        <w:ind w:left="2088" w:hanging="2088"/>
        <w:jc w:val="left"/>
      </w:pPr>
    </w:p>
    <w:p w:rsidR="00765A16" w:rsidRDefault="00765A16" w:rsidP="00765A16">
      <w:pPr>
        <w:widowControl w:val="0"/>
        <w:tabs>
          <w:tab w:val="right" w:pos="1008"/>
          <w:tab w:val="left" w:pos="1152"/>
          <w:tab w:val="left" w:pos="1872"/>
          <w:tab w:val="left" w:pos="9187"/>
        </w:tabs>
        <w:ind w:left="2088" w:hanging="2088"/>
        <w:jc w:val="left"/>
      </w:pPr>
      <w:r>
        <w:t xml:space="preserve">View the latest </w:t>
      </w:r>
      <w:hyperlink r:id="rId9" w:history="1">
        <w:r w:rsidRPr="00765A16">
          <w:rPr>
            <w:rStyle w:val="Hyperlink"/>
          </w:rPr>
          <w:t>legislative information</w:t>
        </w:r>
      </w:hyperlink>
      <w:r>
        <w:t xml:space="preserve"> at the website</w:t>
      </w:r>
    </w:p>
    <w:p w:rsidR="00765A16" w:rsidRDefault="00765A16" w:rsidP="00765A16">
      <w:pPr>
        <w:widowControl w:val="0"/>
        <w:tabs>
          <w:tab w:val="right" w:pos="1008"/>
          <w:tab w:val="left" w:pos="1152"/>
          <w:tab w:val="left" w:pos="1872"/>
          <w:tab w:val="left" w:pos="9187"/>
        </w:tabs>
        <w:ind w:left="2088" w:hanging="2088"/>
        <w:jc w:val="left"/>
      </w:pPr>
    </w:p>
    <w:p w:rsidR="00765A16" w:rsidRPr="00765A16" w:rsidRDefault="00765A16" w:rsidP="00765A16">
      <w:pPr>
        <w:widowControl w:val="0"/>
        <w:tabs>
          <w:tab w:val="right" w:pos="1008"/>
          <w:tab w:val="left" w:pos="1152"/>
          <w:tab w:val="left" w:pos="1872"/>
          <w:tab w:val="left" w:pos="9187"/>
        </w:tabs>
        <w:ind w:left="2088" w:hanging="2088"/>
        <w:jc w:val="left"/>
      </w:pPr>
    </w:p>
    <w:p w:rsidR="00765A16" w:rsidRDefault="00765A16" w:rsidP="00765A16">
      <w:pPr>
        <w:widowControl w:val="0"/>
        <w:jc w:val="left"/>
      </w:pPr>
      <w:r w:rsidRPr="00765A16">
        <w:rPr>
          <w:b/>
        </w:rPr>
        <w:t>VERSIONS OF THIS BILL</w:t>
      </w:r>
    </w:p>
    <w:p w:rsidR="00765A16" w:rsidRDefault="00765A16" w:rsidP="00765A16">
      <w:pPr>
        <w:widowControl w:val="0"/>
        <w:jc w:val="left"/>
      </w:pPr>
    </w:p>
    <w:p w:rsidR="00765A16" w:rsidRDefault="00E93785" w:rsidP="00765A16">
      <w:pPr>
        <w:widowControl w:val="0"/>
        <w:jc w:val="left"/>
      </w:pPr>
      <w:hyperlink r:id="rId10" w:history="1">
        <w:r w:rsidR="00765A16">
          <w:rPr>
            <w:rStyle w:val="Hyperlink"/>
          </w:rPr>
          <w:t>12/11/2014</w:t>
        </w:r>
      </w:hyperlink>
    </w:p>
    <w:p w:rsidR="00765A16" w:rsidRDefault="00765A16" w:rsidP="00765A16"/>
    <w:p w:rsidR="00765A16" w:rsidRDefault="00765A16" w:rsidP="00765A16">
      <w:pPr>
        <w:sectPr w:rsidR="00765A16" w:rsidSect="00765A16">
          <w:pgSz w:w="12240" w:h="15840" w:code="1"/>
          <w:pgMar w:top="1080" w:right="1440" w:bottom="1080" w:left="1440" w:header="720" w:footer="720" w:gutter="0"/>
          <w:cols w:space="720"/>
          <w:noEndnote/>
          <w:docGrid w:linePitch="360"/>
        </w:sectPr>
      </w:pPr>
    </w:p>
    <w:p w:rsidR="009B30A1" w:rsidRDefault="009B30A1"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B3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9003E">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4BB" w:rsidRDefault="007944BB" w:rsidP="00794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aps/>
        </w:rPr>
      </w:pPr>
      <w:bookmarkStart w:id="3" w:name="titletop"/>
      <w:bookmarkEnd w:id="3"/>
      <w:r>
        <w:t>TO AMEND RULE 1.9 OF THE RULES OF THE HOUSE OF REPRESENTATIVES, RELATING TO THE APPOINTMENT OF COMMITTEES AND THE ELECTION OF COMMITTEE CHAIRMEN, SO AS TO PROVIDE THAT CANDIDATES FOR CHAIRMAN OF A COMMITTEE MAY NOT SEEK COMMITMENTS FROM MEMBERS OF THE COMMITTEE UNTIL COMMITTEE ASSIGNMENTS HAVE BEEN MADE BY THE SPEAKER AND PUBLISHED TO THE MEMBERSHIP OF THE HOUSE.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9003E" w:rsidRDefault="003900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9003E" w:rsidRDefault="003900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4BB" w:rsidRDefault="007944BB" w:rsidP="00794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Rule 1.9 of the Rules of the House of Representatives is amended to read:</w:t>
      </w:r>
    </w:p>
    <w:p w:rsidR="007944BB" w:rsidRDefault="007944BB" w:rsidP="00794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4BB" w:rsidRPr="00425043" w:rsidRDefault="007944BB" w:rsidP="00794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4E5EB6">
        <w:t>1.9</w:t>
      </w:r>
      <w:r w:rsidRPr="00DE0D3F">
        <w:tab/>
      </w:r>
      <w:r w:rsidRPr="00425043">
        <w:t xml:space="preserve">All committees shall be appointed by the Speaker, unless otherwise provided for by rule or by law, except Senatorial and Gubernatorial appointees and </w:t>
      </w:r>
      <w:r w:rsidRPr="00425043">
        <w:rPr>
          <w:i/>
        </w:rPr>
        <w:t>ex officio</w:t>
      </w:r>
      <w:r w:rsidRPr="00425043">
        <w:t xml:space="preserve"> members of the House.  The Speaker shall name the members constituting each committee in alphabetical order.  The Chairman shall be elected by the respective committees during the organizational session.  </w:t>
      </w:r>
      <w:r w:rsidRPr="000E3D4F">
        <w:rPr>
          <w:u w:val="single"/>
        </w:rPr>
        <w:t>A candidate for chairman of a committee may not seek commitments from members of the respective committee until committee assignments have been made by the Speaker of the House and published to the membership of the House.</w:t>
      </w:r>
      <w:r>
        <w:t xml:space="preserve">  </w:t>
      </w:r>
      <w:r w:rsidRPr="00425043">
        <w:t>If any subsequent vacancy shall occur in a committee</w:t>
      </w:r>
      <w:r w:rsidRPr="00B7706E">
        <w:t>’</w:t>
      </w:r>
      <w:r w:rsidRPr="00425043">
        <w:t>s chairmanship, the election of a new committee chairman shall take place at the time and date to be set by the presiding officer of the respective committee.  The committees may at their discretion elect a Vice</w:t>
      </w:r>
      <w:r>
        <w:noBreakHyphen/>
      </w:r>
      <w:r w:rsidRPr="00425043">
        <w:t>Chairman and such other officers as they may choose.</w:t>
      </w:r>
    </w:p>
    <w:p w:rsidR="007944BB" w:rsidRDefault="007944BB" w:rsidP="00794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25043">
        <w:tab/>
      </w:r>
      <w:r w:rsidRPr="004E5EB6">
        <w:rPr>
          <w:i/>
        </w:rPr>
        <w:t>Provided,</w:t>
      </w:r>
      <w:r w:rsidRPr="004E5EB6">
        <w:t xml:space="preserve"> when appointing members to a Committee on Conference or Free Conference, the Speaker shall consult with the </w:t>
      </w:r>
      <w:r w:rsidRPr="004E5EB6">
        <w:lastRenderedPageBreak/>
        <w:t>majority and minority political party leaders and appoint at least one member of the minority political party represented in the House.”</w:t>
      </w:r>
    </w:p>
    <w:p w:rsidR="0068590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65A16" w:rsidRDefault="00765A16" w:rsidP="00765A16">
      <w:pPr>
        <w:suppressAutoHyphens/>
      </w:pPr>
    </w:p>
    <w:sectPr w:rsidR="00765A16" w:rsidSect="00765A1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003E" w:rsidRDefault="0039003E" w:rsidP="009F0C77">
      <w:r>
        <w:separator/>
      </w:r>
    </w:p>
  </w:endnote>
  <w:endnote w:type="continuationSeparator" w:id="0">
    <w:p w:rsidR="0039003E" w:rsidRDefault="0039003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A35716E-D89B-43AE-9A39-71C9BE4E60AC}"/>
    <w:embedBold r:id="rId2" w:fontKey="{F6306EFA-BE63-4A7F-90AD-3838C2F9641E}"/>
    <w:embedItalic r:id="rId3" w:fontKey="{DA030C9E-2418-4D5C-9E3A-9128590320D7}"/>
  </w:font>
  <w:font w:name="Calibri">
    <w:panose1 w:val="020F0502020204030204"/>
    <w:charset w:val="00"/>
    <w:family w:val="swiss"/>
    <w:pitch w:val="variable"/>
    <w:sig w:usb0="E00002FF" w:usb1="4000ACFF" w:usb2="00000001" w:usb3="00000000" w:csb0="0000019F" w:csb1="00000000"/>
    <w:embedRegular r:id="rId4" w:fontKey="{6D5A71AF-2E16-4AA6-9CFA-26979568A69B}"/>
  </w:font>
  <w:font w:name="Segoe UI">
    <w:panose1 w:val="020B0502040204020203"/>
    <w:charset w:val="00"/>
    <w:family w:val="swiss"/>
    <w:pitch w:val="variable"/>
    <w:sig w:usb0="E10022FF" w:usb1="C000E47F" w:usb2="00000029" w:usb3="00000000" w:csb0="000001DF" w:csb1="00000000"/>
    <w:embedRegular r:id="rId5" w:fontKey="{5A22AC30-0733-445B-BF35-2E5E3176F24B}"/>
  </w:font>
  <w:font w:name="Cambria">
    <w:panose1 w:val="02040503050406030204"/>
    <w:charset w:val="00"/>
    <w:family w:val="roman"/>
    <w:pitch w:val="variable"/>
    <w:sig w:usb0="E00002FF" w:usb1="400004FF" w:usb2="00000000" w:usb3="00000000" w:csb0="0000019F" w:csb1="00000000"/>
    <w:embedRegular r:id="rId6" w:fontKey="{23095262-3DDA-4A11-90F4-59176A72549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5A16" w:rsidRPr="009B30A1" w:rsidRDefault="00765A16" w:rsidP="009B30A1">
    <w:pPr>
      <w:pStyle w:val="Footer"/>
      <w:tabs>
        <w:tab w:val="clear" w:pos="4680"/>
        <w:tab w:val="clear" w:pos="9360"/>
        <w:tab w:val="center" w:pos="2995"/>
      </w:tabs>
      <w:spacing w:before="120"/>
    </w:pPr>
    <w:r>
      <w:t>[3089]</w:t>
    </w:r>
    <w:r>
      <w:tab/>
    </w:r>
    <w:r>
      <w:fldChar w:fldCharType="begin"/>
    </w:r>
    <w:r>
      <w:instrText xml:space="preserve"> PAGE  \* MERGEFORMAT </w:instrText>
    </w:r>
    <w:r>
      <w:fldChar w:fldCharType="separate"/>
    </w:r>
    <w:r w:rsidR="00E9378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003E" w:rsidRDefault="0039003E" w:rsidP="009F0C77">
      <w:r>
        <w:separator/>
      </w:r>
    </w:p>
  </w:footnote>
  <w:footnote w:type="continuationSeparator" w:id="0">
    <w:p w:rsidR="0039003E" w:rsidRDefault="0039003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40AHB15"/>
    <w:docVar w:name="CoverBillType" w:val="r"/>
    <w:docVar w:name="docpath" w:val="L:\Council\bills\MS\7040AHB15.DOCX"/>
    <w:docVar w:name="dvBillNumber" w:val="3089"/>
    <w:docVar w:name="dvBillNumberPrefix" w:val="H. "/>
    <w:docVar w:name="dvOriginalBody" w:val="House"/>
    <w:docVar w:name="dvSteno" w:val="MS"/>
    <w:docVar w:name="NameofBody" w:val="h"/>
    <w:docVar w:name="vgroup2" w:val="Council"/>
  </w:docVars>
  <w:rsids>
    <w:rsidRoot w:val="0039003E"/>
    <w:rsid w:val="00011869"/>
    <w:rsid w:val="00015CD6"/>
    <w:rsid w:val="000504BA"/>
    <w:rsid w:val="000E1785"/>
    <w:rsid w:val="000F40FA"/>
    <w:rsid w:val="0010776B"/>
    <w:rsid w:val="00133E66"/>
    <w:rsid w:val="001435A3"/>
    <w:rsid w:val="001D08F2"/>
    <w:rsid w:val="001D525B"/>
    <w:rsid w:val="001D7F4F"/>
    <w:rsid w:val="002321B6"/>
    <w:rsid w:val="00250967"/>
    <w:rsid w:val="00251F8B"/>
    <w:rsid w:val="002543C8"/>
    <w:rsid w:val="00284AAE"/>
    <w:rsid w:val="002E5912"/>
    <w:rsid w:val="00301B21"/>
    <w:rsid w:val="00325348"/>
    <w:rsid w:val="0032732C"/>
    <w:rsid w:val="00336AD0"/>
    <w:rsid w:val="0037079A"/>
    <w:rsid w:val="0039003E"/>
    <w:rsid w:val="003D01E8"/>
    <w:rsid w:val="003D2465"/>
    <w:rsid w:val="003E5288"/>
    <w:rsid w:val="003F6D79"/>
    <w:rsid w:val="0041760A"/>
    <w:rsid w:val="00417C01"/>
    <w:rsid w:val="004809EE"/>
    <w:rsid w:val="004A082F"/>
    <w:rsid w:val="004E7D54"/>
    <w:rsid w:val="005273C6"/>
    <w:rsid w:val="00530A69"/>
    <w:rsid w:val="00545593"/>
    <w:rsid w:val="00577C6C"/>
    <w:rsid w:val="005C2FE2"/>
    <w:rsid w:val="005E2BC9"/>
    <w:rsid w:val="00605102"/>
    <w:rsid w:val="006215AA"/>
    <w:rsid w:val="0068590D"/>
    <w:rsid w:val="006913C9"/>
    <w:rsid w:val="0069470D"/>
    <w:rsid w:val="006E6DA0"/>
    <w:rsid w:val="00734F00"/>
    <w:rsid w:val="00765A16"/>
    <w:rsid w:val="007944BB"/>
    <w:rsid w:val="007A70AE"/>
    <w:rsid w:val="008362E8"/>
    <w:rsid w:val="008A1768"/>
    <w:rsid w:val="008F0F33"/>
    <w:rsid w:val="008F4429"/>
    <w:rsid w:val="0094021A"/>
    <w:rsid w:val="00942722"/>
    <w:rsid w:val="00982504"/>
    <w:rsid w:val="009B30A1"/>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76362"/>
    <w:rsid w:val="00E92EEF"/>
    <w:rsid w:val="00E93785"/>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747005-12D6-4DC4-9447-565B90D0C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504B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04BA"/>
    <w:rPr>
      <w:rFonts w:ascii="Segoe UI" w:eastAsia="Times New Roman" w:hAnsi="Segoe UI" w:cs="Segoe UI"/>
      <w:sz w:val="18"/>
      <w:szCs w:val="18"/>
    </w:rPr>
  </w:style>
  <w:style w:type="character" w:styleId="Hyperlink">
    <w:name w:val="Hyperlink"/>
    <w:basedOn w:val="DefaultParagraphFont"/>
    <w:uiPriority w:val="99"/>
    <w:unhideWhenUsed/>
    <w:rsid w:val="00765A1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089_2014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89&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A2AB1F-6E5C-416D-A4B4-E3BA6B6E17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414</Words>
  <Characters>2366</Characters>
  <Application>Microsoft Office Word</Application>
  <DocSecurity>6</DocSecurity>
  <Lines>19</Lines>
  <Paragraphs>5</Paragraphs>
  <ScaleCrop>false</ScaleCrop>
  <Company>LPITS</Company>
  <LinksUpToDate>false</LinksUpToDate>
  <CharactersWithSpaces>2775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3089: House Rule 1.9, relating to committees and chairmen - South Carolina Legislature Online</dc:title>
  <dc:creator>MarthaSanders</dc:creator>
  <cp:lastModifiedBy>N Cumfer</cp:lastModifiedBy>
  <cp:revision>2</cp:revision>
  <cp:lastPrinted>2014-12-11T15:15:00Z</cp:lastPrinted>
  <dcterms:created xsi:type="dcterms:W3CDTF">2016-12-02T17:44:00Z</dcterms:created>
  <dcterms:modified xsi:type="dcterms:W3CDTF">2016-12-02T17:44:00Z</dcterms:modified>
</cp:coreProperties>
</file>