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4D3" w:rsidRDefault="00A174D3" w:rsidP="00A174D3">
      <w:pPr>
        <w:widowControl w:val="0"/>
        <w:jc w:val="center"/>
      </w:pPr>
      <w:bookmarkStart w:id="0" w:name="_GoBack"/>
      <w:bookmarkEnd w:id="0"/>
      <w:r w:rsidRPr="00A174D3">
        <w:rPr>
          <w:b/>
        </w:rPr>
        <w:t>South Carolina General Assembly</w:t>
      </w:r>
    </w:p>
    <w:p w:rsidR="00A174D3" w:rsidRDefault="00A174D3" w:rsidP="00A174D3">
      <w:pPr>
        <w:widowControl w:val="0"/>
        <w:jc w:val="center"/>
      </w:pPr>
      <w:r>
        <w:t>121st Session, 2015-2016</w:t>
      </w:r>
    </w:p>
    <w:p w:rsidR="00A174D3" w:rsidRDefault="00A174D3" w:rsidP="00A174D3">
      <w:pPr>
        <w:widowControl w:val="0"/>
      </w:pPr>
    </w:p>
    <w:p w:rsidR="00A174D3" w:rsidRDefault="00A174D3" w:rsidP="00A174D3">
      <w:pPr>
        <w:widowControl w:val="0"/>
        <w:rPr>
          <w:b/>
        </w:rPr>
      </w:pPr>
      <w:r w:rsidRPr="00A174D3">
        <w:rPr>
          <w:b/>
        </w:rPr>
        <w:t>S.</w:t>
      </w:r>
      <w:r>
        <w:rPr>
          <w:b/>
        </w:rPr>
        <w:t xml:space="preserve"> </w:t>
      </w:r>
      <w:r w:rsidRPr="00A174D3">
        <w:rPr>
          <w:b/>
        </w:rPr>
        <w:t>329</w:t>
      </w:r>
    </w:p>
    <w:p w:rsidR="00A174D3" w:rsidRDefault="00A174D3" w:rsidP="00A174D3">
      <w:pPr>
        <w:widowControl w:val="0"/>
        <w:rPr>
          <w:b/>
        </w:rPr>
      </w:pPr>
    </w:p>
    <w:p w:rsidR="00A174D3" w:rsidRDefault="00A174D3" w:rsidP="00A174D3">
      <w:pPr>
        <w:widowControl w:val="0"/>
      </w:pPr>
      <w:r w:rsidRPr="00A174D3">
        <w:rPr>
          <w:b/>
        </w:rPr>
        <w:t>STATUS INFORMATION</w:t>
      </w:r>
    </w:p>
    <w:p w:rsidR="00A174D3" w:rsidRDefault="00A174D3" w:rsidP="00A174D3">
      <w:pPr>
        <w:widowControl w:val="0"/>
      </w:pPr>
    </w:p>
    <w:p w:rsidR="00A174D3" w:rsidRDefault="00A174D3" w:rsidP="00A174D3">
      <w:pPr>
        <w:widowControl w:val="0"/>
      </w:pPr>
      <w:r>
        <w:t>Joint Resolution</w:t>
      </w:r>
    </w:p>
    <w:p w:rsidR="00A174D3" w:rsidRDefault="00A174D3" w:rsidP="00A174D3">
      <w:pPr>
        <w:widowControl w:val="0"/>
      </w:pPr>
      <w:r>
        <w:t>Sponsors: Senator Sheheen</w:t>
      </w:r>
    </w:p>
    <w:p w:rsidR="00A174D3" w:rsidRDefault="00A174D3" w:rsidP="00A174D3">
      <w:pPr>
        <w:widowControl w:val="0"/>
      </w:pPr>
      <w:r>
        <w:t>Document Path: l:\s-res\vas\011cons.ls.vas.docx</w:t>
      </w:r>
    </w:p>
    <w:p w:rsidR="00A174D3" w:rsidRDefault="00A174D3" w:rsidP="00A174D3">
      <w:pPr>
        <w:widowControl w:val="0"/>
      </w:pPr>
    </w:p>
    <w:p w:rsidR="00A174D3" w:rsidRDefault="00A174D3" w:rsidP="00A174D3">
      <w:pPr>
        <w:widowControl w:val="0"/>
      </w:pPr>
      <w:r>
        <w:t>Introduced in the Senate on January 13, 2015</w:t>
      </w:r>
    </w:p>
    <w:p w:rsidR="00A174D3" w:rsidRDefault="00A174D3" w:rsidP="00A174D3">
      <w:pPr>
        <w:widowControl w:val="0"/>
      </w:pPr>
      <w:r>
        <w:t xml:space="preserve">Currently residing in the Senate Committee on </w:t>
      </w:r>
      <w:r w:rsidRPr="00A174D3">
        <w:rPr>
          <w:b/>
        </w:rPr>
        <w:t>Judiciary</w:t>
      </w:r>
    </w:p>
    <w:p w:rsidR="00A174D3" w:rsidRDefault="00A174D3" w:rsidP="00A174D3">
      <w:pPr>
        <w:widowControl w:val="0"/>
      </w:pPr>
    </w:p>
    <w:p w:rsidR="00A174D3" w:rsidRDefault="00A174D3" w:rsidP="00A174D3">
      <w:pPr>
        <w:widowControl w:val="0"/>
      </w:pPr>
      <w:r>
        <w:t xml:space="preserve">Summary: </w:t>
      </w:r>
      <w:r w:rsidR="00B475E3">
        <w:t>Constitutional Convention</w:t>
      </w:r>
    </w:p>
    <w:p w:rsidR="00A174D3" w:rsidRDefault="00A174D3" w:rsidP="00A174D3">
      <w:pPr>
        <w:widowControl w:val="0"/>
      </w:pPr>
    </w:p>
    <w:p w:rsidR="00A174D3" w:rsidRDefault="00A174D3" w:rsidP="00A174D3">
      <w:pPr>
        <w:widowControl w:val="0"/>
      </w:pPr>
    </w:p>
    <w:p w:rsidR="00A174D3" w:rsidRDefault="00A174D3" w:rsidP="00A174D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174D3">
        <w:rPr>
          <w:b/>
        </w:rPr>
        <w:t>HISTORY OF LEGISLATIVE ACTIONS</w:t>
      </w:r>
    </w:p>
    <w:p w:rsidR="00A174D3" w:rsidRDefault="00A174D3" w:rsidP="00A174D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174D3" w:rsidRPr="00A174D3" w:rsidRDefault="00A174D3" w:rsidP="00A174D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174D3">
        <w:rPr>
          <w:u w:val="single"/>
        </w:rPr>
        <w:tab/>
        <w:t>Date</w:t>
      </w:r>
      <w:r w:rsidRPr="00A174D3">
        <w:rPr>
          <w:u w:val="single"/>
        </w:rPr>
        <w:tab/>
        <w:t>Body</w:t>
      </w:r>
      <w:r w:rsidRPr="00A174D3">
        <w:rPr>
          <w:u w:val="single"/>
        </w:rPr>
        <w:tab/>
        <w:t>Action Description with journal page number</w:t>
      </w:r>
      <w:r w:rsidRPr="00A174D3">
        <w:rPr>
          <w:u w:val="single"/>
        </w:rPr>
        <w:tab/>
      </w:r>
    </w:p>
    <w:p w:rsidR="0057548F" w:rsidRDefault="0057548F" w:rsidP="005754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32214F">
        <w:t xml:space="preserve">Introduced and read first </w:t>
      </w:r>
      <w:r>
        <w:t xml:space="preserve">time </w:t>
      </w:r>
      <w:r w:rsidRPr="0032214F">
        <w:t>(</w:t>
      </w:r>
      <w:hyperlink r:id="rId6" w:history="1">
        <w:r w:rsidRPr="00290818">
          <w:rPr>
            <w:rStyle w:val="Hyperlink"/>
          </w:rPr>
          <w:t>Senate Journal</w:t>
        </w:r>
        <w:r w:rsidRPr="00290818">
          <w:rPr>
            <w:rStyle w:val="Hyperlink"/>
          </w:rPr>
          <w:noBreakHyphen/>
          <w:t>page 187</w:t>
        </w:r>
      </w:hyperlink>
      <w:r w:rsidRPr="0032214F">
        <w:t>)</w:t>
      </w:r>
    </w:p>
    <w:p w:rsidR="0057548F" w:rsidRDefault="0057548F" w:rsidP="005754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32214F">
        <w:t>Ref</w:t>
      </w:r>
      <w:r>
        <w:t xml:space="preserve">erred to Committee on </w:t>
      </w:r>
      <w:r w:rsidRPr="0032214F">
        <w:rPr>
          <w:b/>
        </w:rPr>
        <w:t>Judiciary</w:t>
      </w:r>
      <w:r>
        <w:t xml:space="preserve"> </w:t>
      </w:r>
      <w:r w:rsidRPr="0032214F">
        <w:t>(</w:t>
      </w:r>
      <w:hyperlink r:id="rId7" w:history="1">
        <w:r w:rsidRPr="00290818">
          <w:rPr>
            <w:rStyle w:val="Hyperlink"/>
          </w:rPr>
          <w:t>Senate Journal</w:t>
        </w:r>
        <w:r w:rsidRPr="00290818">
          <w:rPr>
            <w:rStyle w:val="Hyperlink"/>
          </w:rPr>
          <w:noBreakHyphen/>
          <w:t>page 187</w:t>
        </w:r>
      </w:hyperlink>
      <w:r w:rsidRPr="0032214F">
        <w:t>)</w:t>
      </w:r>
    </w:p>
    <w:p w:rsidR="0057548F" w:rsidRDefault="0057548F" w:rsidP="005754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174D3" w:rsidRDefault="00A174D3" w:rsidP="00A174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A174D3">
          <w:rPr>
            <w:rStyle w:val="Hyperlink"/>
          </w:rPr>
          <w:t>legislative information</w:t>
        </w:r>
      </w:hyperlink>
      <w:r>
        <w:t xml:space="preserve"> at the website</w:t>
      </w:r>
    </w:p>
    <w:p w:rsidR="00A174D3" w:rsidRDefault="00A174D3" w:rsidP="00A174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174D3" w:rsidRPr="00A174D3" w:rsidRDefault="00A174D3" w:rsidP="00A174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174D3" w:rsidRDefault="00A174D3" w:rsidP="00A174D3">
      <w:pPr>
        <w:widowControl w:val="0"/>
      </w:pPr>
      <w:r w:rsidRPr="00A174D3">
        <w:rPr>
          <w:b/>
        </w:rPr>
        <w:t>VERSIONS OF THIS BILL</w:t>
      </w:r>
    </w:p>
    <w:p w:rsidR="00A174D3" w:rsidRDefault="00A174D3" w:rsidP="00A174D3">
      <w:pPr>
        <w:widowControl w:val="0"/>
      </w:pPr>
    </w:p>
    <w:p w:rsidR="00A174D3" w:rsidRDefault="00290818" w:rsidP="00A174D3">
      <w:pPr>
        <w:widowControl w:val="0"/>
      </w:pPr>
      <w:hyperlink r:id="rId9" w:history="1">
        <w:r w:rsidR="00A174D3">
          <w:rPr>
            <w:rStyle w:val="Hyperlink"/>
          </w:rPr>
          <w:t>1/13/2015</w:t>
        </w:r>
      </w:hyperlink>
    </w:p>
    <w:p w:rsidR="00A174D3" w:rsidRDefault="00A174D3" w:rsidP="00A174D3"/>
    <w:p w:rsidR="00A174D3" w:rsidRDefault="00A174D3" w:rsidP="00A174D3">
      <w:pPr>
        <w:sectPr w:rsidR="00A174D3" w:rsidSect="00A174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15E7" w:rsidRPr="00522CE0" w:rsidRDefault="001F15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F1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E0312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E66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PURSUANT TO SECTION 3, ARTICLE XVI OF THE CONSTITUTION OF SOUTH CAROLINA, 1895, RELATING TO CALLING FOR A CONSTITUTIONAL CONVENTION, TO PRESENT TO THE QUALIFIED ELECTORS OF THIS STATE THE QUESTION OF WHETHER TO CONVENE A CONVENTION TO REVISE AND MODERNIZE THE SOUTH CAROLINA CONSTITUTION.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E6693" w:rsidRPr="0076471C" w:rsidRDefault="000E6693" w:rsidP="000E6693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61B14"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t xml:space="preserve">, the State of South Carolina is organized and </w:t>
      </w:r>
      <w:r>
        <w:rPr>
          <w:rFonts w:eastAsia="Times New Roman"/>
          <w:color w:val="000000" w:themeColor="text1"/>
          <w:szCs w:val="24"/>
          <w:u w:color="000000" w:themeColor="text1"/>
        </w:rPr>
        <w:t>operates under a C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t>onstitution ratified in 1895;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61B14"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t>, the governmental structure established by the 1895 Constitution is antiquated, inefficient, and ineffective;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t xml:space="preserve">, the 1895 Constitution contains provisions that violate federal law and provisions that violate the United States Constitution; </w:t>
      </w:r>
      <w:r>
        <w:rPr>
          <w:rFonts w:eastAsia="Times New Roman"/>
          <w:color w:val="000000" w:themeColor="text1"/>
          <w:szCs w:val="24"/>
          <w:u w:color="000000" w:themeColor="text1"/>
        </w:rPr>
        <w:t>and</w:t>
      </w: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1B14">
        <w:rPr>
          <w:color w:val="000000" w:themeColor="text1"/>
          <w:u w:color="000000" w:themeColor="text1"/>
        </w:rPr>
        <w:t>Whereas</w:t>
      </w:r>
      <w:r w:rsidRPr="0076471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76471C">
        <w:rPr>
          <w:color w:val="000000" w:themeColor="text1"/>
          <w:u w:color="000000" w:themeColor="text1"/>
        </w:rPr>
        <w:t xml:space="preserve"> comprehensive study </w:t>
      </w:r>
      <w:r>
        <w:rPr>
          <w:color w:val="000000" w:themeColor="text1"/>
          <w:u w:color="000000" w:themeColor="text1"/>
        </w:rPr>
        <w:t>and</w:t>
      </w:r>
      <w:r w:rsidRPr="0076471C">
        <w:rPr>
          <w:color w:val="000000" w:themeColor="text1"/>
          <w:u w:color="000000" w:themeColor="text1"/>
        </w:rPr>
        <w:t xml:space="preserve"> revision of the </w:t>
      </w:r>
      <w:r>
        <w:rPr>
          <w:color w:val="000000" w:themeColor="text1"/>
          <w:u w:color="000000" w:themeColor="text1"/>
        </w:rPr>
        <w:t>1895 C</w:t>
      </w:r>
      <w:r w:rsidRPr="0076471C">
        <w:rPr>
          <w:color w:val="000000" w:themeColor="text1"/>
          <w:u w:color="000000" w:themeColor="text1"/>
        </w:rPr>
        <w:t>onstitution</w:t>
      </w:r>
      <w:r>
        <w:rPr>
          <w:color w:val="000000" w:themeColor="text1"/>
          <w:u w:color="000000" w:themeColor="text1"/>
        </w:rPr>
        <w:t xml:space="preserve"> is essential to ensure that the necessary foundations of government are sound and strong</w:t>
      </w:r>
      <w:r w:rsidRPr="0076471C">
        <w:rPr>
          <w:color w:val="000000" w:themeColor="text1"/>
          <w:u w:color="000000" w:themeColor="text1"/>
        </w:rPr>
        <w:t>; and</w:t>
      </w: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461B14">
        <w:rPr>
          <w:color w:val="000000" w:themeColor="text1"/>
          <w:u w:color="000000" w:themeColor="text1"/>
        </w:rPr>
        <w:t>Whereas</w:t>
      </w:r>
      <w:r w:rsidRPr="0076471C">
        <w:rPr>
          <w:color w:val="000000" w:themeColor="text1"/>
          <w:u w:color="000000" w:themeColor="text1"/>
        </w:rPr>
        <w:t>, the State of South Carolina urgently needs an effective, efficient governmental structure that can rise to meet the needs of our modern society.</w:t>
      </w:r>
      <w:r>
        <w:rPr>
          <w:color w:val="000000" w:themeColor="text1"/>
          <w:u w:color="000000" w:themeColor="text1"/>
        </w:rPr>
        <w:t xml:space="preserve">  </w:t>
      </w:r>
      <w:r w:rsidR="00057097">
        <w:rPr>
          <w:rFonts w:eastAsia="Times New Roman"/>
          <w:color w:val="000000" w:themeColor="text1"/>
          <w:szCs w:val="24"/>
          <w:u w:color="000000" w:themeColor="text1"/>
        </w:rPr>
        <w:t>Now, therefore</w:t>
      </w: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That 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t xml:space="preserve">the South Carolina Constitution of 1895 is in dire need of a fresh and open reexamination and revision in a public convention process to produce a constitution that protects the fundamental 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lastRenderedPageBreak/>
        <w:t>rights of all South Carolinians and establishes an efficient, effective government properly equipped to address the issues facing modern society.</w:t>
      </w: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6471C">
        <w:rPr>
          <w:rFonts w:eastAsia="Times New Roman"/>
          <w:color w:val="000000" w:themeColor="text1"/>
          <w:szCs w:val="24"/>
          <w:u w:color="000000" w:themeColor="text1"/>
        </w:rPr>
        <w:t>SECTION 1.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>At the next election for representatives,</w:t>
      </w:r>
      <w:r w:rsidRPr="0076471C">
        <w:rPr>
          <w:rFonts w:eastAsia="Times New Roman"/>
          <w:color w:val="000000" w:themeColor="text1"/>
          <w:szCs w:val="24"/>
          <w:u w:color="000000" w:themeColor="text1"/>
        </w:rPr>
        <w:t xml:space="preserve"> the following question must be submitted to the qualified electors on ballots at the various voting precincts:</w:t>
      </w: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E6693" w:rsidRPr="0076471C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6471C">
        <w:rPr>
          <w:color w:val="000000" w:themeColor="text1"/>
          <w:u w:color="000000" w:themeColor="text1"/>
        </w:rPr>
        <w:t>“South Carolina has be</w:t>
      </w:r>
      <w:r>
        <w:rPr>
          <w:color w:val="000000" w:themeColor="text1"/>
          <w:u w:color="000000" w:themeColor="text1"/>
        </w:rPr>
        <w:t>en operating under its current C</w:t>
      </w:r>
      <w:r w:rsidR="00057097">
        <w:rPr>
          <w:color w:val="000000" w:themeColor="text1"/>
          <w:u w:color="000000" w:themeColor="text1"/>
        </w:rPr>
        <w:t xml:space="preserve">onstitution since 1895. </w:t>
      </w:r>
      <w:r w:rsidRPr="0076471C">
        <w:rPr>
          <w:color w:val="000000" w:themeColor="text1"/>
          <w:u w:color="000000" w:themeColor="text1"/>
        </w:rPr>
        <w:t xml:space="preserve">Do you favor holding a constitutional convention to revise and modernize our </w:t>
      </w:r>
      <w:r>
        <w:rPr>
          <w:color w:val="000000" w:themeColor="text1"/>
          <w:u w:color="000000" w:themeColor="text1"/>
        </w:rPr>
        <w:t>s</w:t>
      </w:r>
      <w:r w:rsidRPr="0076471C">
        <w:rPr>
          <w:color w:val="000000" w:themeColor="text1"/>
          <w:u w:color="000000" w:themeColor="text1"/>
        </w:rPr>
        <w:t>tate</w:t>
      </w:r>
      <w:r w:rsidRPr="009D5D7C">
        <w:rPr>
          <w:color w:val="000000" w:themeColor="text1"/>
          <w:u w:color="000000" w:themeColor="text1"/>
        </w:rPr>
        <w:t>’</w:t>
      </w:r>
      <w:r w:rsidRPr="0076471C">
        <w:rPr>
          <w:color w:val="000000" w:themeColor="text1"/>
          <w:u w:color="000000" w:themeColor="text1"/>
        </w:rPr>
        <w:t>s constitution?</w:t>
      </w: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Yes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</w:p>
    <w:p w:rsidR="000E6693" w:rsidRDefault="000E6693" w:rsidP="000E6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6471C">
        <w:rPr>
          <w:color w:val="000000" w:themeColor="text1"/>
          <w:u w:color="000000" w:themeColor="text1"/>
        </w:rPr>
        <w:t xml:space="preserve">Those voting in favor of the question shall deposit a ballot with a check or cross mark in the square after the word </w:t>
      </w:r>
      <w:r w:rsidRPr="009D5D7C">
        <w:rPr>
          <w:color w:val="000000" w:themeColor="text1"/>
          <w:u w:color="000000" w:themeColor="text1"/>
        </w:rPr>
        <w:t>‘</w:t>
      </w:r>
      <w:r w:rsidRPr="0076471C">
        <w:rPr>
          <w:color w:val="000000" w:themeColor="text1"/>
          <w:u w:color="000000" w:themeColor="text1"/>
        </w:rPr>
        <w:t>Yes</w:t>
      </w:r>
      <w:r w:rsidRPr="009D5D7C">
        <w:rPr>
          <w:color w:val="000000" w:themeColor="text1"/>
          <w:u w:color="000000" w:themeColor="text1"/>
        </w:rPr>
        <w:t>’</w:t>
      </w:r>
      <w:r w:rsidRPr="0076471C">
        <w:rPr>
          <w:color w:val="000000" w:themeColor="text1"/>
          <w:u w:color="000000" w:themeColor="text1"/>
        </w:rPr>
        <w:t xml:space="preserve">, and those voting against the question shall deposit a ballot with a check or cross mark in the square after the word </w:t>
      </w:r>
      <w:r w:rsidRPr="009D5D7C">
        <w:rPr>
          <w:color w:val="000000" w:themeColor="text1"/>
          <w:u w:color="000000" w:themeColor="text1"/>
        </w:rPr>
        <w:t>‘</w:t>
      </w:r>
      <w:r w:rsidRPr="0076471C">
        <w:rPr>
          <w:color w:val="000000" w:themeColor="text1"/>
          <w:u w:color="000000" w:themeColor="text1"/>
        </w:rPr>
        <w:t>No</w:t>
      </w:r>
      <w:r w:rsidRPr="009D5D7C">
        <w:rPr>
          <w:color w:val="000000" w:themeColor="text1"/>
          <w:u w:color="000000" w:themeColor="text1"/>
        </w:rPr>
        <w:t>’</w:t>
      </w:r>
      <w:r w:rsidRPr="0076471C">
        <w:rPr>
          <w:color w:val="000000" w:themeColor="text1"/>
          <w:u w:color="000000" w:themeColor="text1"/>
        </w:rPr>
        <w:t>.”</w:t>
      </w:r>
    </w:p>
    <w:p w:rsidR="00CE0312" w:rsidRDefault="00CE03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0312" w:rsidRPr="00522CE0" w:rsidRDefault="00CE03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E669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771EE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174D3" w:rsidRDefault="00A174D3" w:rsidP="00A174D3">
      <w:pPr>
        <w:suppressAutoHyphens/>
        <w:jc w:val="both"/>
        <w:rPr>
          <w:rFonts w:eastAsia="Times New Roman"/>
        </w:rPr>
      </w:pPr>
    </w:p>
    <w:sectPr w:rsidR="00A174D3" w:rsidSect="00A174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312" w:rsidRDefault="00CE0312" w:rsidP="00522CE0">
      <w:r>
        <w:separator/>
      </w:r>
    </w:p>
  </w:endnote>
  <w:endnote w:type="continuationSeparator" w:id="0">
    <w:p w:rsidR="00CE0312" w:rsidRDefault="00CE031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27AF55-1D23-488C-B384-D37B6E49DFF7}"/>
    <w:embedBold r:id="rId2" w:fontKey="{529F033D-D7CA-4786-854B-1B4CCF5D3E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AC51F11-ACF7-4C6B-8C7B-6A5A501A5A55}"/>
    <w:embedBold r:id="rId4" w:fontKey="{5A288662-183A-4D83-BF90-46D8FACF2D7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FA3E6B6-BE19-4975-ACBA-9B2AA60623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444D3DE-A606-4301-9F2A-E957D885CD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4D3" w:rsidRPr="001F15E7" w:rsidRDefault="00A174D3" w:rsidP="001F15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08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312" w:rsidRDefault="00CE0312" w:rsidP="00522CE0">
      <w:r>
        <w:separator/>
      </w:r>
    </w:p>
  </w:footnote>
  <w:footnote w:type="continuationSeparator" w:id="0">
    <w:p w:rsidR="00CE0312" w:rsidRDefault="00CE031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CONS.LS.VAS"/>
    <w:docVar w:name="CoverAttorneyInitials" w:val="LS"/>
    <w:docVar w:name="CoverAttorneyLastName" w:val="Simpson"/>
    <w:docVar w:name="CoverBillType" w:val="j"/>
    <w:docVar w:name="CoverSenator" w:val="VAS"/>
    <w:docVar w:name="dvBillNumber" w:val="329"/>
    <w:docVar w:name="dvBillNumberPrefix" w:val="S. "/>
    <w:docVar w:name="dvOriginalBody" w:val="Senate"/>
    <w:docVar w:name="fulldraftpath" w:val="L:\S-RES\VAS\011CONS.LS.VAS.DOCX"/>
    <w:docVar w:name="NameofBody" w:val="S"/>
    <w:docVar w:name="vgroup2" w:val="S-RES"/>
  </w:docVars>
  <w:rsids>
    <w:rsidRoot w:val="00CE0312"/>
    <w:rsid w:val="00042AC1"/>
    <w:rsid w:val="00044108"/>
    <w:rsid w:val="00046516"/>
    <w:rsid w:val="00057097"/>
    <w:rsid w:val="0007601D"/>
    <w:rsid w:val="000B0720"/>
    <w:rsid w:val="000B5EAF"/>
    <w:rsid w:val="000E6693"/>
    <w:rsid w:val="00100390"/>
    <w:rsid w:val="001315B2"/>
    <w:rsid w:val="00170561"/>
    <w:rsid w:val="00186AC9"/>
    <w:rsid w:val="00197DF1"/>
    <w:rsid w:val="001B3DD9"/>
    <w:rsid w:val="001B7E5D"/>
    <w:rsid w:val="001D3BAC"/>
    <w:rsid w:val="001F15E7"/>
    <w:rsid w:val="00216025"/>
    <w:rsid w:val="00245C4E"/>
    <w:rsid w:val="00290818"/>
    <w:rsid w:val="002978E0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7548F"/>
    <w:rsid w:val="00586A9F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71EEE"/>
    <w:rsid w:val="007A4390"/>
    <w:rsid w:val="007E5CB7"/>
    <w:rsid w:val="008314D2"/>
    <w:rsid w:val="008A67EA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74D3"/>
    <w:rsid w:val="00A4011E"/>
    <w:rsid w:val="00A86015"/>
    <w:rsid w:val="00A9594E"/>
    <w:rsid w:val="00AE59C8"/>
    <w:rsid w:val="00B10098"/>
    <w:rsid w:val="00B475E3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E0312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533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5E396721-1157-4C17-B442-ED3F4621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odyText">
    <w:name w:val="Body Text"/>
    <w:basedOn w:val="Normal"/>
    <w:link w:val="BodyTextChar"/>
    <w:uiPriority w:val="99"/>
    <w:semiHidden/>
    <w:unhideWhenUsed/>
    <w:rsid w:val="000E669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E6693"/>
  </w:style>
  <w:style w:type="character" w:styleId="Hyperlink">
    <w:name w:val="Hyperlink"/>
    <w:basedOn w:val="DefaultParagraphFont"/>
    <w:uiPriority w:val="99"/>
    <w:unhideWhenUsed/>
    <w:rsid w:val="00A174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9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329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455</Words>
  <Characters>2598</Characters>
  <Application>Microsoft Office Word</Application>
  <DocSecurity>6</DocSecurity>
  <Lines>21</Lines>
  <Paragraphs>6</Paragraphs>
  <ScaleCrop>false</ScaleCrop>
  <Company> </Company>
  <LinksUpToDate>false</LinksUpToDate>
  <CharactersWithSpaces>3047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329: Constitutional Convention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2016-12-02T16:59:00Z</dcterms:created>
  <dcterms:modified xsi:type="dcterms:W3CDTF">2016-12-02T16:59:00Z</dcterms:modified>
</cp:coreProperties>
</file>