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661" w:rsidRDefault="00FE1661" w:rsidP="00FE1661">
      <w:pPr>
        <w:widowControl w:val="0"/>
        <w:jc w:val="center"/>
      </w:pPr>
      <w:bookmarkStart w:id="0" w:name="_GoBack"/>
      <w:bookmarkEnd w:id="0"/>
      <w:r w:rsidRPr="00FE1661">
        <w:rPr>
          <w:b/>
        </w:rPr>
        <w:t>South Carolina General Assembly</w:t>
      </w:r>
    </w:p>
    <w:p w:rsidR="00FE1661" w:rsidRDefault="00FE1661" w:rsidP="00FE1661">
      <w:pPr>
        <w:widowControl w:val="0"/>
        <w:jc w:val="center"/>
      </w:pPr>
      <w:r>
        <w:t>121st Session, 2015-2016</w:t>
      </w:r>
    </w:p>
    <w:p w:rsidR="00FE1661" w:rsidRDefault="00FE1661" w:rsidP="00FE1661">
      <w:pPr>
        <w:widowControl w:val="0"/>
        <w:jc w:val="left"/>
      </w:pPr>
    </w:p>
    <w:p w:rsidR="00FE1661" w:rsidRDefault="00FE1661" w:rsidP="00FE1661">
      <w:pPr>
        <w:widowControl w:val="0"/>
        <w:jc w:val="left"/>
        <w:rPr>
          <w:b/>
        </w:rPr>
      </w:pPr>
      <w:r w:rsidRPr="00FE1661">
        <w:rPr>
          <w:b/>
        </w:rPr>
        <w:t>H. 3500</w:t>
      </w:r>
    </w:p>
    <w:p w:rsidR="00FE1661" w:rsidRDefault="00FE1661" w:rsidP="00FE1661">
      <w:pPr>
        <w:widowControl w:val="0"/>
        <w:jc w:val="left"/>
        <w:rPr>
          <w:b/>
        </w:rPr>
      </w:pPr>
    </w:p>
    <w:p w:rsidR="00FE1661" w:rsidRDefault="00FE1661" w:rsidP="00FE1661">
      <w:pPr>
        <w:widowControl w:val="0"/>
        <w:jc w:val="left"/>
      </w:pPr>
      <w:r w:rsidRPr="00FE1661">
        <w:rPr>
          <w:b/>
        </w:rPr>
        <w:t>STATUS INFORMATION</w:t>
      </w:r>
    </w:p>
    <w:p w:rsidR="00FE1661" w:rsidRDefault="00FE1661" w:rsidP="00FE1661">
      <w:pPr>
        <w:widowControl w:val="0"/>
        <w:jc w:val="left"/>
      </w:pPr>
    </w:p>
    <w:p w:rsidR="00FE1661" w:rsidRDefault="00FE1661" w:rsidP="00FE1661">
      <w:pPr>
        <w:widowControl w:val="0"/>
        <w:jc w:val="left"/>
      </w:pPr>
      <w:r>
        <w:t>House Resolution</w:t>
      </w:r>
    </w:p>
    <w:p w:rsidR="00FE1661" w:rsidRDefault="00FE1661" w:rsidP="00FE1661">
      <w:pPr>
        <w:widowControl w:val="0"/>
        <w:jc w:val="left"/>
      </w:pPr>
      <w:r>
        <w:t>Sponsors: Reps. Felder, Long, Delleney, King, D.C. Moss, V.S. Moss, Norman, Pope and Simrill</w:t>
      </w:r>
    </w:p>
    <w:p w:rsidR="00FE1661" w:rsidRDefault="00FE1661" w:rsidP="00FE1661">
      <w:pPr>
        <w:widowControl w:val="0"/>
        <w:jc w:val="left"/>
      </w:pPr>
      <w:r>
        <w:t>Document Path: l:\council\bills\rm\1076dg15.docx</w:t>
      </w:r>
    </w:p>
    <w:p w:rsidR="00FE1661" w:rsidRDefault="00FE1661" w:rsidP="00FE1661">
      <w:pPr>
        <w:widowControl w:val="0"/>
        <w:jc w:val="left"/>
      </w:pPr>
    </w:p>
    <w:p w:rsidR="00FE1661" w:rsidRDefault="00FE1661" w:rsidP="00FE1661">
      <w:pPr>
        <w:widowControl w:val="0"/>
        <w:jc w:val="left"/>
      </w:pPr>
      <w:r>
        <w:t>Introduced in the House on February 4, 2015</w:t>
      </w:r>
    </w:p>
    <w:p w:rsidR="00FE1661" w:rsidRDefault="00FE1661" w:rsidP="00FE1661">
      <w:pPr>
        <w:widowControl w:val="0"/>
        <w:jc w:val="left"/>
      </w:pPr>
      <w:r>
        <w:t>Adopted by the House on February 4, 2015</w:t>
      </w:r>
    </w:p>
    <w:p w:rsidR="00FE1661" w:rsidRDefault="00FE1661" w:rsidP="00FE1661">
      <w:pPr>
        <w:widowControl w:val="0"/>
        <w:jc w:val="left"/>
      </w:pPr>
    </w:p>
    <w:p w:rsidR="00FE1661" w:rsidRDefault="00FE1661" w:rsidP="00FE1661">
      <w:pPr>
        <w:widowControl w:val="0"/>
        <w:jc w:val="left"/>
      </w:pPr>
      <w:r>
        <w:t xml:space="preserve">Summary: </w:t>
      </w:r>
      <w:r w:rsidR="00B3684B">
        <w:t>Girls on the Run Tri-County</w:t>
      </w:r>
    </w:p>
    <w:p w:rsidR="00FE1661" w:rsidRDefault="00FE1661" w:rsidP="00FE1661">
      <w:pPr>
        <w:widowControl w:val="0"/>
        <w:jc w:val="left"/>
      </w:pPr>
    </w:p>
    <w:p w:rsidR="00FE1661" w:rsidRDefault="00FE1661" w:rsidP="00FE1661">
      <w:pPr>
        <w:widowControl w:val="0"/>
        <w:jc w:val="left"/>
      </w:pPr>
    </w:p>
    <w:p w:rsidR="00FE1661" w:rsidRDefault="00FE1661" w:rsidP="00FE16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1661">
        <w:rPr>
          <w:b/>
        </w:rPr>
        <w:t>HISTORY OF LEGISLATIVE ACTIONS</w:t>
      </w:r>
    </w:p>
    <w:p w:rsidR="00FE1661" w:rsidRDefault="00FE1661" w:rsidP="00FE16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E1661" w:rsidRPr="00FE1661" w:rsidRDefault="00FE1661" w:rsidP="00FE16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1661">
        <w:rPr>
          <w:u w:val="single"/>
        </w:rPr>
        <w:tab/>
        <w:t>Date</w:t>
      </w:r>
      <w:r w:rsidRPr="00FE1661">
        <w:rPr>
          <w:u w:val="single"/>
        </w:rPr>
        <w:tab/>
        <w:t>Body</w:t>
      </w:r>
      <w:r w:rsidRPr="00FE1661">
        <w:rPr>
          <w:u w:val="single"/>
        </w:rPr>
        <w:tab/>
        <w:t>Action Description with journal page number</w:t>
      </w:r>
      <w:r w:rsidRPr="00FE1661">
        <w:rPr>
          <w:u w:val="single"/>
        </w:rPr>
        <w:tab/>
      </w:r>
    </w:p>
    <w:p w:rsidR="00AC4E89" w:rsidRDefault="00AC4E89" w:rsidP="00AC4E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2/4/2015</w:t>
      </w:r>
      <w:r>
        <w:tab/>
        <w:t>House</w:t>
      </w:r>
      <w:r>
        <w:tab/>
      </w:r>
      <w:r w:rsidRPr="00630175">
        <w:t>Introduced and adopted (</w:t>
      </w:r>
      <w:hyperlink r:id="rId7" w:history="1">
        <w:r w:rsidRPr="00B1580B">
          <w:rPr>
            <w:rStyle w:val="Hyperlink"/>
          </w:rPr>
          <w:t>House Journal</w:t>
        </w:r>
        <w:r w:rsidRPr="00B1580B">
          <w:rPr>
            <w:rStyle w:val="Hyperlink"/>
          </w:rPr>
          <w:noBreakHyphen/>
          <w:t>page 6</w:t>
        </w:r>
      </w:hyperlink>
      <w:r w:rsidRPr="00630175">
        <w:t>)</w:t>
      </w:r>
    </w:p>
    <w:p w:rsidR="00AC4E89" w:rsidRDefault="00AC4E89" w:rsidP="00AC4E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1661" w:rsidRDefault="00FE1661" w:rsidP="00FE16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E1661">
          <w:rPr>
            <w:rStyle w:val="Hyperlink"/>
          </w:rPr>
          <w:t>legislative information</w:t>
        </w:r>
      </w:hyperlink>
      <w:r>
        <w:t xml:space="preserve"> at the website</w:t>
      </w:r>
    </w:p>
    <w:p w:rsidR="00FE1661" w:rsidRDefault="00FE1661" w:rsidP="00FE16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1661" w:rsidRPr="00FE1661" w:rsidRDefault="00FE1661" w:rsidP="00FE16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1661" w:rsidRDefault="00FE1661" w:rsidP="00FE1661">
      <w:r w:rsidRPr="00FE1661">
        <w:rPr>
          <w:b/>
        </w:rPr>
        <w:t>VERSIONS OF THIS BILL</w:t>
      </w:r>
    </w:p>
    <w:p w:rsidR="00FE1661" w:rsidRDefault="00FE1661" w:rsidP="00FE1661"/>
    <w:p w:rsidR="00FE1661" w:rsidRDefault="00B1580B" w:rsidP="00FE1661">
      <w:hyperlink r:id="rId9" w:history="1">
        <w:r w:rsidR="00FE1661">
          <w:rPr>
            <w:rStyle w:val="Hyperlink"/>
          </w:rPr>
          <w:t>2/4/2015</w:t>
        </w:r>
      </w:hyperlink>
    </w:p>
    <w:p w:rsidR="00FE1661" w:rsidRDefault="00B1580B" w:rsidP="00FE1661">
      <w:hyperlink r:id="rId10" w:history="1">
        <w:r w:rsidR="00CA6CF1" w:rsidRPr="00CA6CF1">
          <w:rPr>
            <w:rStyle w:val="Hyperlink"/>
          </w:rPr>
          <w:t>2/5/2015</w:t>
        </w:r>
      </w:hyperlink>
    </w:p>
    <w:p w:rsidR="00CA6CF1" w:rsidRDefault="00CA6CF1" w:rsidP="00FE1661"/>
    <w:p w:rsidR="00FE1661" w:rsidRDefault="00FE1661" w:rsidP="00FE1661">
      <w:pPr>
        <w:sectPr w:rsidR="00FE1661" w:rsidSect="00FE16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A6CF1" w:rsidRDefault="00CA6CF1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CA6CF1" w:rsidRDefault="00CA6CF1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CA6CF1" w:rsidRDefault="00CA6CF1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CA6CF1" w:rsidRDefault="00CA6CF1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CA6CF1" w:rsidRDefault="00CA6CF1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CA6CF1" w:rsidRDefault="00CA6CF1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CA6CF1" w:rsidRDefault="00CA6CF1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CA6CF1" w:rsidRDefault="00CA6CF1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CA6CF1" w:rsidRPr="00325348" w:rsidRDefault="00CA6CF1" w:rsidP="00996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CA6CF1" w:rsidRDefault="00CA6CF1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6CF1" w:rsidRDefault="00CA6CF1" w:rsidP="00C15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GIRLS ON THE RUN TRI COUNTY OF FORT MILL ON BEING NAMED AN “ANGEL” ON SOUTH CAROLINA SECRETARY OF STATE MARK HAMMOND</w:t>
      </w:r>
      <w:r w:rsidRPr="00DB2461">
        <w:t>’</w:t>
      </w:r>
      <w:r>
        <w:t>S 2014 “SCROOGES AND ANGELS” LIST.</w:t>
      </w:r>
    </w:p>
    <w:p w:rsidR="00CA6CF1" w:rsidRDefault="00CA6C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6CF1" w:rsidRDefault="00CA6CF1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the South Carolina House of Representatives is pleased to learn that Girls on the Run (GOTR) Tri County of Fort Mill has been named a 2014 “Angel” on the “Scrooges and Angels” list annually compiled by South Carolina Secretary of State Mark Hammond; and</w:t>
      </w:r>
    </w:p>
    <w:p w:rsidR="00CA6CF1" w:rsidRDefault="00CA6CF1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A6CF1" w:rsidRDefault="00CA6CF1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Pr="004A724E">
        <w:rPr>
          <w:color w:val="000000" w:themeColor="text1"/>
          <w:u w:color="000000" w:themeColor="text1"/>
        </w:rPr>
        <w:t xml:space="preserve">Scrooges and Angels list </w:t>
      </w:r>
      <w:r>
        <w:rPr>
          <w:color w:val="000000" w:themeColor="text1"/>
          <w:u w:color="000000" w:themeColor="text1"/>
        </w:rPr>
        <w:t>recognized t</w:t>
      </w:r>
      <w:r w:rsidRPr="004A724E">
        <w:rPr>
          <w:color w:val="000000" w:themeColor="text1"/>
          <w:u w:color="000000" w:themeColor="text1"/>
        </w:rPr>
        <w:t xml:space="preserve">en </w:t>
      </w:r>
      <w:r>
        <w:rPr>
          <w:color w:val="000000" w:themeColor="text1"/>
          <w:u w:color="000000" w:themeColor="text1"/>
        </w:rPr>
        <w:t xml:space="preserve">South Carolina </w:t>
      </w:r>
      <w:r w:rsidRPr="004A724E">
        <w:rPr>
          <w:color w:val="000000" w:themeColor="text1"/>
          <w:u w:color="000000" w:themeColor="text1"/>
        </w:rPr>
        <w:t xml:space="preserve">charitable organizations, including </w:t>
      </w:r>
      <w:r>
        <w:t>GOTR Tri County</w:t>
      </w:r>
      <w:r>
        <w:rPr>
          <w:color w:val="000000" w:themeColor="text1"/>
          <w:u w:color="000000" w:themeColor="text1"/>
        </w:rPr>
        <w:t xml:space="preserve">, </w:t>
      </w:r>
      <w:r w:rsidRPr="004A724E">
        <w:rPr>
          <w:color w:val="000000" w:themeColor="text1"/>
          <w:u w:color="000000" w:themeColor="text1"/>
        </w:rPr>
        <w:t xml:space="preserve">as “Angels” for meeting </w:t>
      </w:r>
      <w:r>
        <w:rPr>
          <w:color w:val="000000" w:themeColor="text1"/>
          <w:u w:color="000000" w:themeColor="text1"/>
        </w:rPr>
        <w:t xml:space="preserve">certain </w:t>
      </w:r>
      <w:r w:rsidRPr="004A724E">
        <w:rPr>
          <w:color w:val="000000" w:themeColor="text1"/>
          <w:u w:color="000000" w:themeColor="text1"/>
        </w:rPr>
        <w:t>criteria</w:t>
      </w:r>
      <w:r>
        <w:rPr>
          <w:color w:val="000000" w:themeColor="text1"/>
          <w:u w:color="000000" w:themeColor="text1"/>
        </w:rPr>
        <w:t>,</w:t>
      </w:r>
      <w:r w:rsidRPr="004A724E">
        <w:rPr>
          <w:color w:val="000000" w:themeColor="text1"/>
          <w:u w:color="000000" w:themeColor="text1"/>
        </w:rPr>
        <w:t xml:space="preserve"> including strong volunteer programs, minimal grant funding</w:t>
      </w:r>
      <w:r>
        <w:rPr>
          <w:color w:val="000000" w:themeColor="text1"/>
          <w:u w:color="000000" w:themeColor="text1"/>
        </w:rPr>
        <w:t>, and the use of eighty</w:t>
      </w:r>
      <w:r w:rsidRPr="004A724E">
        <w:rPr>
          <w:color w:val="000000" w:themeColor="text1"/>
          <w:u w:color="000000" w:themeColor="text1"/>
        </w:rPr>
        <w:t xml:space="preserve"> percent or more o</w:t>
      </w:r>
      <w:r>
        <w:rPr>
          <w:color w:val="000000" w:themeColor="text1"/>
          <w:u w:color="000000" w:themeColor="text1"/>
        </w:rPr>
        <w:t>f revenue to fund charitable program services; and</w:t>
      </w:r>
    </w:p>
    <w:p w:rsidR="00CA6CF1" w:rsidRDefault="00CA6CF1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6CF1" w:rsidRDefault="00CA6CF1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under the leadership of Lindy Morris, GOTR Council Director, the organization spends ninety</w:t>
      </w:r>
      <w:r>
        <w:rPr>
          <w:color w:val="000000" w:themeColor="text1"/>
          <w:u w:color="000000" w:themeColor="text1"/>
        </w:rPr>
        <w:noBreakHyphen/>
        <w:t>nine percent of its total revenue on program services, the highest percentage of all the Angels on this year</w:t>
      </w:r>
      <w:r w:rsidRPr="00DB246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>
        <w:t>Scrooges and Angels list; and</w:t>
      </w:r>
    </w:p>
    <w:p w:rsidR="00CA6CF1" w:rsidRDefault="00CA6CF1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6CF1" w:rsidRDefault="00CA6CF1" w:rsidP="006F2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45F14">
        <w:rPr>
          <w:color w:val="000000" w:themeColor="text1"/>
          <w:u w:color="000000" w:themeColor="text1"/>
        </w:rPr>
        <w:t xml:space="preserve">Girls on the Run </w:t>
      </w:r>
      <w:r>
        <w:rPr>
          <w:color w:val="000000" w:themeColor="text1"/>
          <w:u w:color="000000" w:themeColor="text1"/>
        </w:rPr>
        <w:t xml:space="preserve">operates on a </w:t>
      </w:r>
      <w:r w:rsidRPr="00445F14">
        <w:rPr>
          <w:color w:val="000000" w:themeColor="text1"/>
          <w:u w:color="000000" w:themeColor="text1"/>
        </w:rPr>
        <w:t xml:space="preserve">budget </w:t>
      </w:r>
      <w:r>
        <w:rPr>
          <w:color w:val="000000" w:themeColor="text1"/>
          <w:u w:color="000000" w:themeColor="text1"/>
        </w:rPr>
        <w:t xml:space="preserve">some of which </w:t>
      </w:r>
      <w:r w:rsidRPr="00445F14">
        <w:rPr>
          <w:color w:val="000000" w:themeColor="text1"/>
          <w:u w:color="000000" w:themeColor="text1"/>
        </w:rPr>
        <w:t xml:space="preserve">comes from </w:t>
      </w:r>
      <w:r>
        <w:rPr>
          <w:color w:val="000000" w:themeColor="text1"/>
          <w:u w:color="000000" w:themeColor="text1"/>
        </w:rPr>
        <w:t>registration</w:t>
      </w:r>
      <w:r w:rsidRPr="00445F14">
        <w:rPr>
          <w:color w:val="000000" w:themeColor="text1"/>
          <w:u w:color="000000" w:themeColor="text1"/>
        </w:rPr>
        <w:t xml:space="preserve"> fees</w:t>
      </w:r>
      <w:r>
        <w:rPr>
          <w:color w:val="000000" w:themeColor="text1"/>
          <w:u w:color="000000" w:themeColor="text1"/>
        </w:rPr>
        <w:t xml:space="preserve"> (almost all of which goes back into programming), </w:t>
      </w:r>
      <w:r w:rsidRPr="00445F14">
        <w:rPr>
          <w:color w:val="000000" w:themeColor="text1"/>
          <w:u w:color="000000" w:themeColor="text1"/>
        </w:rPr>
        <w:t>but it also offers scholarships for girls who want to participate but whose families can</w:t>
      </w:r>
      <w:r w:rsidRPr="00DB246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t afford to pay. T</w:t>
      </w:r>
      <w:r w:rsidRPr="00445F14">
        <w:rPr>
          <w:color w:val="000000" w:themeColor="text1"/>
          <w:u w:color="000000" w:themeColor="text1"/>
        </w:rPr>
        <w:t>he money that comes in through fundraisers</w:t>
      </w:r>
      <w:r>
        <w:rPr>
          <w:color w:val="000000" w:themeColor="text1"/>
          <w:u w:color="000000" w:themeColor="text1"/>
        </w:rPr>
        <w:t xml:space="preserve">, </w:t>
      </w:r>
      <w:r w:rsidRPr="00445F14">
        <w:rPr>
          <w:color w:val="000000" w:themeColor="text1"/>
          <w:u w:color="000000" w:themeColor="text1"/>
        </w:rPr>
        <w:t>grants</w:t>
      </w:r>
      <w:r>
        <w:rPr>
          <w:color w:val="000000" w:themeColor="text1"/>
          <w:u w:color="000000" w:themeColor="text1"/>
        </w:rPr>
        <w:t>,</w:t>
      </w:r>
      <w:r w:rsidRPr="00445F14">
        <w:rPr>
          <w:color w:val="000000" w:themeColor="text1"/>
          <w:u w:color="000000" w:themeColor="text1"/>
        </w:rPr>
        <w:t xml:space="preserve"> and donations </w:t>
      </w:r>
      <w:r>
        <w:rPr>
          <w:color w:val="000000" w:themeColor="text1"/>
          <w:u w:color="000000" w:themeColor="text1"/>
        </w:rPr>
        <w:t xml:space="preserve">also </w:t>
      </w:r>
      <w:r w:rsidRPr="00445F14">
        <w:rPr>
          <w:color w:val="000000" w:themeColor="text1"/>
          <w:u w:color="000000" w:themeColor="text1"/>
        </w:rPr>
        <w:t xml:space="preserve">goes </w:t>
      </w:r>
      <w:r>
        <w:rPr>
          <w:color w:val="000000" w:themeColor="text1"/>
          <w:u w:color="000000" w:themeColor="text1"/>
        </w:rPr>
        <w:t>into programming; and</w:t>
      </w:r>
    </w:p>
    <w:p w:rsidR="00CA6CF1" w:rsidRDefault="00CA6CF1" w:rsidP="006F2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6CF1" w:rsidRDefault="00CA6CF1" w:rsidP="006F2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founded in 1996 in Charlotte, Girls on the Run </w:t>
      </w:r>
      <w:r w:rsidRPr="00445F14">
        <w:rPr>
          <w:color w:val="000000" w:themeColor="text1"/>
          <w:u w:color="000000" w:themeColor="text1"/>
        </w:rPr>
        <w:t>teaches adolescent and teen girls life skills while stressing self</w:t>
      </w:r>
      <w:r>
        <w:rPr>
          <w:color w:val="000000" w:themeColor="text1"/>
          <w:u w:color="000000" w:themeColor="text1"/>
        </w:rPr>
        <w:noBreakHyphen/>
      </w:r>
      <w:r w:rsidRPr="00445F14">
        <w:rPr>
          <w:color w:val="000000" w:themeColor="text1"/>
          <w:u w:color="000000" w:themeColor="text1"/>
        </w:rPr>
        <w:t>esteem and healthy living. The program includes running</w:t>
      </w:r>
      <w:r>
        <w:rPr>
          <w:color w:val="000000" w:themeColor="text1"/>
          <w:u w:color="000000" w:themeColor="text1"/>
        </w:rPr>
        <w:t>,</w:t>
      </w:r>
      <w:r w:rsidRPr="00445F14">
        <w:rPr>
          <w:color w:val="000000" w:themeColor="text1"/>
          <w:u w:color="000000" w:themeColor="text1"/>
        </w:rPr>
        <w:t xml:space="preserve"> and GOTR </w:t>
      </w:r>
      <w:r>
        <w:rPr>
          <w:color w:val="000000" w:themeColor="text1"/>
          <w:u w:color="000000" w:themeColor="text1"/>
        </w:rPr>
        <w:t>sponsors</w:t>
      </w:r>
      <w:r w:rsidRPr="00445F14">
        <w:rPr>
          <w:color w:val="000000" w:themeColor="text1"/>
          <w:u w:color="000000" w:themeColor="text1"/>
        </w:rPr>
        <w:t xml:space="preserve"> races that help bring in revenue, but there are other activities as well. </w:t>
      </w:r>
      <w:r w:rsidRPr="00445F14">
        <w:rPr>
          <w:color w:val="000000" w:themeColor="text1"/>
          <w:u w:color="000000" w:themeColor="text1"/>
        </w:rPr>
        <w:lastRenderedPageBreak/>
        <w:t xml:space="preserve">The Tri County chapter, which now has </w:t>
      </w:r>
      <w:r>
        <w:rPr>
          <w:color w:val="000000" w:themeColor="text1"/>
          <w:u w:color="000000" w:themeColor="text1"/>
        </w:rPr>
        <w:t>six hundred fifty</w:t>
      </w:r>
      <w:r w:rsidRPr="00445F14">
        <w:rPr>
          <w:color w:val="000000" w:themeColor="text1"/>
          <w:u w:color="000000" w:themeColor="text1"/>
        </w:rPr>
        <w:t xml:space="preserve"> girls, celebrated its </w:t>
      </w:r>
      <w:r>
        <w:rPr>
          <w:color w:val="000000" w:themeColor="text1"/>
          <w:u w:color="000000" w:themeColor="text1"/>
        </w:rPr>
        <w:t>tenth anniversary last spring; and</w:t>
      </w:r>
    </w:p>
    <w:p w:rsidR="00CA6CF1" w:rsidRDefault="00CA6CF1" w:rsidP="006F2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6CF1" w:rsidRDefault="00CA6CF1" w:rsidP="006F2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expenses include </w:t>
      </w:r>
      <w:r w:rsidRPr="00445F14">
        <w:rPr>
          <w:color w:val="000000" w:themeColor="text1"/>
          <w:u w:color="000000" w:themeColor="text1"/>
        </w:rPr>
        <w:t>two paid employees</w:t>
      </w:r>
      <w:r w:rsidRPr="00DB246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salaries, </w:t>
      </w:r>
      <w:r w:rsidRPr="00445F14">
        <w:rPr>
          <w:color w:val="000000" w:themeColor="text1"/>
          <w:u w:color="000000" w:themeColor="text1"/>
        </w:rPr>
        <w:t>liability insurance, training for coaches, background checks on</w:t>
      </w:r>
      <w:r>
        <w:rPr>
          <w:color w:val="000000" w:themeColor="text1"/>
          <w:u w:color="000000" w:themeColor="text1"/>
        </w:rPr>
        <w:t xml:space="preserve"> coaches and other volunteers, t</w:t>
      </w:r>
      <w:r>
        <w:rPr>
          <w:color w:val="000000" w:themeColor="text1"/>
          <w:u w:color="000000" w:themeColor="text1"/>
        </w:rPr>
        <w:noBreakHyphen/>
      </w:r>
      <w:r w:rsidRPr="00445F14">
        <w:rPr>
          <w:color w:val="000000" w:themeColor="text1"/>
          <w:u w:color="000000" w:themeColor="text1"/>
        </w:rPr>
        <w:t>shirts</w:t>
      </w:r>
      <w:r>
        <w:rPr>
          <w:color w:val="000000" w:themeColor="text1"/>
          <w:u w:color="000000" w:themeColor="text1"/>
        </w:rPr>
        <w:t>,</w:t>
      </w:r>
      <w:r w:rsidRPr="00445F14">
        <w:rPr>
          <w:color w:val="000000" w:themeColor="text1"/>
          <w:u w:color="000000" w:themeColor="text1"/>
        </w:rPr>
        <w:t xml:space="preserve"> and races</w:t>
      </w:r>
      <w:r>
        <w:rPr>
          <w:color w:val="000000" w:themeColor="text1"/>
          <w:u w:color="000000" w:themeColor="text1"/>
        </w:rPr>
        <w:t>. One hundred fifty v</w:t>
      </w:r>
      <w:r w:rsidRPr="00445F14">
        <w:rPr>
          <w:color w:val="000000" w:themeColor="text1"/>
          <w:u w:color="000000" w:themeColor="text1"/>
        </w:rPr>
        <w:t xml:space="preserve">olunteer coaches </w:t>
      </w:r>
      <w:r>
        <w:rPr>
          <w:color w:val="000000" w:themeColor="text1"/>
          <w:u w:color="000000" w:themeColor="text1"/>
        </w:rPr>
        <w:t xml:space="preserve">helped </w:t>
      </w:r>
      <w:r w:rsidRPr="00445F14">
        <w:rPr>
          <w:color w:val="000000" w:themeColor="text1"/>
          <w:u w:color="000000" w:themeColor="text1"/>
        </w:rPr>
        <w:t>this season</w:t>
      </w:r>
      <w:r>
        <w:rPr>
          <w:color w:val="000000" w:themeColor="text1"/>
          <w:u w:color="000000" w:themeColor="text1"/>
        </w:rPr>
        <w:t>,</w:t>
      </w:r>
      <w:r w:rsidRPr="00445F14">
        <w:rPr>
          <w:color w:val="000000" w:themeColor="text1"/>
          <w:u w:color="000000" w:themeColor="text1"/>
        </w:rPr>
        <w:t xml:space="preserve"> and dozens of others </w:t>
      </w:r>
      <w:r>
        <w:rPr>
          <w:color w:val="000000" w:themeColor="text1"/>
          <w:u w:color="000000" w:themeColor="text1"/>
        </w:rPr>
        <w:t>volunteered in 2014</w:t>
      </w:r>
      <w:r w:rsidRPr="00445F14">
        <w:rPr>
          <w:color w:val="000000" w:themeColor="text1"/>
          <w:u w:color="000000" w:themeColor="text1"/>
        </w:rPr>
        <w:t xml:space="preserve"> during races</w:t>
      </w:r>
      <w:r>
        <w:rPr>
          <w:color w:val="000000" w:themeColor="text1"/>
          <w:u w:color="000000" w:themeColor="text1"/>
        </w:rPr>
        <w:t xml:space="preserve">; and </w:t>
      </w:r>
    </w:p>
    <w:p w:rsidR="00CA6CF1" w:rsidRDefault="00CA6CF1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6CF1" w:rsidRDefault="00CA6CF1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>
        <w:rPr>
          <w:color w:val="000000" w:themeColor="text1"/>
        </w:rPr>
        <w:t xml:space="preserve">the House of Representatives, grateful for the consistent commitment and excellence </w:t>
      </w:r>
      <w:r>
        <w:t xml:space="preserve">Girls on the Run Tri County of Fort Mill </w:t>
      </w:r>
      <w:r>
        <w:rPr>
          <w:color w:val="000000" w:themeColor="text1"/>
        </w:rPr>
        <w:t>has demonstrated in its work, takes great pleasure in saluting the organization on being selected to receive this latest honor, a coveted Angel</w:t>
      </w:r>
      <w:r w:rsidRPr="00DB2461">
        <w:rPr>
          <w:color w:val="000000" w:themeColor="text1"/>
        </w:rPr>
        <w:t>’</w:t>
      </w:r>
      <w:r>
        <w:rPr>
          <w:color w:val="000000" w:themeColor="text1"/>
        </w:rPr>
        <w:t xml:space="preserve">s berth on </w:t>
      </w:r>
      <w:r>
        <w:t>South Carolina Secretary of State Mark Hammond</w:t>
      </w:r>
      <w:r w:rsidRPr="00DB2461">
        <w:t>’</w:t>
      </w:r>
      <w:r>
        <w:t>s 2014 “Scrooges and Angels” list</w:t>
      </w:r>
      <w:r>
        <w:rPr>
          <w:color w:val="000000" w:themeColor="text1"/>
        </w:rPr>
        <w:t>. Now, therefore,</w:t>
      </w:r>
    </w:p>
    <w:p w:rsidR="00CA6CF1" w:rsidRDefault="00CA6CF1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6CF1" w:rsidRDefault="00CA6CF1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A6CF1" w:rsidRDefault="00CA6CF1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6CF1" w:rsidRDefault="00CA6CF1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>congratulate Girls on the Run Tri County of Fort Mill on being named an “Angel” on South Carolina Secretary of State Mark Hammond</w:t>
      </w:r>
      <w:r w:rsidRPr="00DB2461">
        <w:t>’</w:t>
      </w:r>
      <w:r>
        <w:t>s 2014 “Scrooges and Angels” list.</w:t>
      </w:r>
    </w:p>
    <w:p w:rsidR="00CA6CF1" w:rsidRDefault="00CA6CF1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6CF1" w:rsidRDefault="00CA6CF1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Girls on the Run Tri County of Fort Mill.</w:t>
      </w:r>
    </w:p>
    <w:p w:rsidR="00CA6CF1" w:rsidRDefault="00CA6CF1" w:rsidP="00301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E1661" w:rsidRDefault="00FE1661" w:rsidP="00CA6C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sectPr w:rsidR="00FE1661" w:rsidSect="00C4454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5B1" w:rsidRDefault="00D955B1" w:rsidP="009F0C77">
      <w:r>
        <w:separator/>
      </w:r>
    </w:p>
  </w:endnote>
  <w:endnote w:type="continuationSeparator" w:id="0">
    <w:p w:rsidR="00D955B1" w:rsidRDefault="00D955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97B238-9DE6-433C-86A1-50983E939F9F}"/>
    <w:embedBold r:id="rId2" w:fontKey="{F514127A-04F2-412F-BE4A-EBBE74E8C9E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FFB087B-4854-4285-AD3D-7A5170092B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80564D5-F46A-4BC0-AFEA-4D9DD2D8E1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573" w:rsidRPr="009965B0" w:rsidRDefault="009965B0" w:rsidP="009965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1580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5B1" w:rsidRDefault="00D955B1" w:rsidP="009F0C77">
      <w:r>
        <w:separator/>
      </w:r>
    </w:p>
  </w:footnote>
  <w:footnote w:type="continuationSeparator" w:id="0">
    <w:p w:rsidR="00D955B1" w:rsidRDefault="00D955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6DG15"/>
    <w:docVar w:name="CoverBillType" w:val="r"/>
    <w:docVar w:name="docpath" w:val="L:\Council\bills\RM\1076DG15.DOCX"/>
    <w:docVar w:name="dvBillNumber" w:val="35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37B9C"/>
    <w:rsid w:val="00011869"/>
    <w:rsid w:val="00015CD6"/>
    <w:rsid w:val="000A4674"/>
    <w:rsid w:val="000E1785"/>
    <w:rsid w:val="000F40FA"/>
    <w:rsid w:val="0010776B"/>
    <w:rsid w:val="00133E66"/>
    <w:rsid w:val="00137F8D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C0C34"/>
    <w:rsid w:val="002E320E"/>
    <w:rsid w:val="002E5912"/>
    <w:rsid w:val="002F5DBC"/>
    <w:rsid w:val="00300573"/>
    <w:rsid w:val="003017A1"/>
    <w:rsid w:val="00301B21"/>
    <w:rsid w:val="003203C5"/>
    <w:rsid w:val="00322E61"/>
    <w:rsid w:val="00325348"/>
    <w:rsid w:val="0032732C"/>
    <w:rsid w:val="00336AD0"/>
    <w:rsid w:val="0037079A"/>
    <w:rsid w:val="003C4DAB"/>
    <w:rsid w:val="003D01E8"/>
    <w:rsid w:val="003E5288"/>
    <w:rsid w:val="003F6D79"/>
    <w:rsid w:val="004116C3"/>
    <w:rsid w:val="0041760A"/>
    <w:rsid w:val="00417C01"/>
    <w:rsid w:val="004636F5"/>
    <w:rsid w:val="004809EE"/>
    <w:rsid w:val="004A6358"/>
    <w:rsid w:val="004E7D54"/>
    <w:rsid w:val="004F0FFC"/>
    <w:rsid w:val="005273C6"/>
    <w:rsid w:val="00530A69"/>
    <w:rsid w:val="00545593"/>
    <w:rsid w:val="00573B69"/>
    <w:rsid w:val="00577C6C"/>
    <w:rsid w:val="00594358"/>
    <w:rsid w:val="005B4EA2"/>
    <w:rsid w:val="005C2FE2"/>
    <w:rsid w:val="005E2BC9"/>
    <w:rsid w:val="00605102"/>
    <w:rsid w:val="006215AA"/>
    <w:rsid w:val="006913C9"/>
    <w:rsid w:val="0069470D"/>
    <w:rsid w:val="006F246E"/>
    <w:rsid w:val="00734F00"/>
    <w:rsid w:val="007435A6"/>
    <w:rsid w:val="007938DE"/>
    <w:rsid w:val="007A70AE"/>
    <w:rsid w:val="008362E8"/>
    <w:rsid w:val="00842680"/>
    <w:rsid w:val="008A1768"/>
    <w:rsid w:val="008A658E"/>
    <w:rsid w:val="008B02BE"/>
    <w:rsid w:val="008C3FC7"/>
    <w:rsid w:val="008F0F33"/>
    <w:rsid w:val="008F4429"/>
    <w:rsid w:val="0090109E"/>
    <w:rsid w:val="00937B9C"/>
    <w:rsid w:val="0094021A"/>
    <w:rsid w:val="00980AB2"/>
    <w:rsid w:val="009965B0"/>
    <w:rsid w:val="009B44AF"/>
    <w:rsid w:val="009C6A0B"/>
    <w:rsid w:val="009F0C77"/>
    <w:rsid w:val="009F4DD1"/>
    <w:rsid w:val="009F622B"/>
    <w:rsid w:val="00A05BEB"/>
    <w:rsid w:val="00A41684"/>
    <w:rsid w:val="00A64E80"/>
    <w:rsid w:val="00A72BCD"/>
    <w:rsid w:val="00A741D9"/>
    <w:rsid w:val="00A833AB"/>
    <w:rsid w:val="00A95756"/>
    <w:rsid w:val="00A9741D"/>
    <w:rsid w:val="00AC4E89"/>
    <w:rsid w:val="00AD2AFE"/>
    <w:rsid w:val="00AD4B17"/>
    <w:rsid w:val="00B1580B"/>
    <w:rsid w:val="00B3684B"/>
    <w:rsid w:val="00B412D4"/>
    <w:rsid w:val="00BA105A"/>
    <w:rsid w:val="00BE3C22"/>
    <w:rsid w:val="00C0345E"/>
    <w:rsid w:val="00C1550D"/>
    <w:rsid w:val="00C3483A"/>
    <w:rsid w:val="00C51A7A"/>
    <w:rsid w:val="00C74E9D"/>
    <w:rsid w:val="00C82FD3"/>
    <w:rsid w:val="00C92819"/>
    <w:rsid w:val="00CA6CF1"/>
    <w:rsid w:val="00CC6B7B"/>
    <w:rsid w:val="00CD0068"/>
    <w:rsid w:val="00CD2089"/>
    <w:rsid w:val="00D15479"/>
    <w:rsid w:val="00D73A67"/>
    <w:rsid w:val="00D955B1"/>
    <w:rsid w:val="00D970A9"/>
    <w:rsid w:val="00DB2461"/>
    <w:rsid w:val="00DF3845"/>
    <w:rsid w:val="00E13C36"/>
    <w:rsid w:val="00E41911"/>
    <w:rsid w:val="00E92EEF"/>
    <w:rsid w:val="00EC6208"/>
    <w:rsid w:val="00EF0911"/>
    <w:rsid w:val="00EF2368"/>
    <w:rsid w:val="00F075CE"/>
    <w:rsid w:val="00F24442"/>
    <w:rsid w:val="00F50AE3"/>
    <w:rsid w:val="00F67CF1"/>
    <w:rsid w:val="00F840F0"/>
    <w:rsid w:val="00F8418F"/>
    <w:rsid w:val="00F85F2E"/>
    <w:rsid w:val="00FB0D0D"/>
    <w:rsid w:val="00FB43B4"/>
    <w:rsid w:val="00FE1661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C4D143-BDEB-4140-A579-889DC8B66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E16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00&amp;session=121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04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500_2015020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500_2015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95695-F00D-4E50-9EA8-A4770B133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560</Words>
  <Characters>3196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3500: Girls on the Run Tri-County - South Carolina Legislature Online</dc:title>
  <dc:creator>McDowell</dc:creator>
  <cp:lastModifiedBy>N Cumfer</cp:lastModifiedBy>
  <cp:revision>2</cp:revision>
  <dcterms:created xsi:type="dcterms:W3CDTF">2016-12-02T18:05:00Z</dcterms:created>
  <dcterms:modified xsi:type="dcterms:W3CDTF">2016-12-02T18:05:00Z</dcterms:modified>
</cp:coreProperties>
</file>