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09F" w:rsidRDefault="0001009F" w:rsidP="0001009F">
      <w:pPr>
        <w:widowControl w:val="0"/>
        <w:jc w:val="center"/>
      </w:pPr>
      <w:bookmarkStart w:id="0" w:name="_GoBack"/>
      <w:bookmarkEnd w:id="0"/>
      <w:r w:rsidRPr="0001009F">
        <w:rPr>
          <w:b/>
        </w:rPr>
        <w:t>South Carolina General Assembly</w:t>
      </w:r>
    </w:p>
    <w:p w:rsidR="0001009F" w:rsidRDefault="0001009F" w:rsidP="0001009F">
      <w:pPr>
        <w:widowControl w:val="0"/>
        <w:jc w:val="center"/>
      </w:pPr>
      <w:r>
        <w:t>121st Session, 2015-2016</w:t>
      </w:r>
    </w:p>
    <w:p w:rsidR="0001009F" w:rsidRDefault="0001009F" w:rsidP="0001009F">
      <w:pPr>
        <w:widowControl w:val="0"/>
      </w:pPr>
    </w:p>
    <w:p w:rsidR="0001009F" w:rsidRDefault="0001009F" w:rsidP="0001009F">
      <w:pPr>
        <w:widowControl w:val="0"/>
        <w:rPr>
          <w:b/>
        </w:rPr>
      </w:pPr>
      <w:r w:rsidRPr="0001009F">
        <w:rPr>
          <w:b/>
        </w:rPr>
        <w:t>S.</w:t>
      </w:r>
      <w:r>
        <w:rPr>
          <w:b/>
        </w:rPr>
        <w:t xml:space="preserve"> </w:t>
      </w:r>
      <w:r w:rsidRPr="0001009F">
        <w:rPr>
          <w:b/>
        </w:rPr>
        <w:t>363</w:t>
      </w:r>
    </w:p>
    <w:p w:rsidR="0001009F" w:rsidRDefault="0001009F" w:rsidP="0001009F">
      <w:pPr>
        <w:widowControl w:val="0"/>
        <w:rPr>
          <w:b/>
        </w:rPr>
      </w:pPr>
    </w:p>
    <w:p w:rsidR="0001009F" w:rsidRDefault="0001009F" w:rsidP="0001009F">
      <w:pPr>
        <w:widowControl w:val="0"/>
      </w:pPr>
      <w:r w:rsidRPr="0001009F">
        <w:rPr>
          <w:b/>
        </w:rPr>
        <w:t>STATUS INFORMATION</w:t>
      </w:r>
    </w:p>
    <w:p w:rsidR="0001009F" w:rsidRDefault="0001009F" w:rsidP="0001009F">
      <w:pPr>
        <w:widowControl w:val="0"/>
      </w:pPr>
    </w:p>
    <w:p w:rsidR="0001009F" w:rsidRDefault="0001009F" w:rsidP="0001009F">
      <w:pPr>
        <w:widowControl w:val="0"/>
      </w:pPr>
      <w:r>
        <w:t>General Bill</w:t>
      </w:r>
    </w:p>
    <w:p w:rsidR="0001009F" w:rsidRDefault="0001009F" w:rsidP="0001009F">
      <w:pPr>
        <w:widowControl w:val="0"/>
      </w:pPr>
      <w:r>
        <w:t>Sponsors: Senator Alexander</w:t>
      </w:r>
    </w:p>
    <w:p w:rsidR="0001009F" w:rsidRDefault="0001009F" w:rsidP="0001009F">
      <w:pPr>
        <w:widowControl w:val="0"/>
      </w:pPr>
      <w:r>
        <w:t>Document Path: l:\s-res\tca\022mil..ls.tca.docx</w:t>
      </w:r>
    </w:p>
    <w:p w:rsidR="003F1AE9" w:rsidRDefault="003F1AE9" w:rsidP="0001009F">
      <w:pPr>
        <w:widowControl w:val="0"/>
      </w:pPr>
      <w:r>
        <w:t>Companion/Similar bill(s): 3548</w:t>
      </w:r>
    </w:p>
    <w:p w:rsidR="0001009F" w:rsidRDefault="0001009F" w:rsidP="0001009F">
      <w:pPr>
        <w:widowControl w:val="0"/>
      </w:pPr>
    </w:p>
    <w:p w:rsidR="0001009F" w:rsidRDefault="0001009F" w:rsidP="0001009F">
      <w:pPr>
        <w:widowControl w:val="0"/>
      </w:pPr>
      <w:r>
        <w:t>Introduced in the Senate on January 27, 2015</w:t>
      </w:r>
    </w:p>
    <w:p w:rsidR="0001009F" w:rsidRDefault="0001009F" w:rsidP="0001009F">
      <w:pPr>
        <w:widowControl w:val="0"/>
      </w:pPr>
      <w:r>
        <w:t xml:space="preserve">Currently residing in the Senate Committee on </w:t>
      </w:r>
      <w:r w:rsidRPr="0001009F">
        <w:rPr>
          <w:b/>
        </w:rPr>
        <w:t>Judiciary</w:t>
      </w:r>
    </w:p>
    <w:p w:rsidR="0001009F" w:rsidRDefault="0001009F" w:rsidP="0001009F">
      <w:pPr>
        <w:widowControl w:val="0"/>
      </w:pPr>
    </w:p>
    <w:p w:rsidR="0001009F" w:rsidRDefault="0001009F" w:rsidP="0001009F">
      <w:pPr>
        <w:widowControl w:val="0"/>
      </w:pPr>
      <w:r>
        <w:t xml:space="preserve">Summary: </w:t>
      </w:r>
      <w:r w:rsidR="00C10655">
        <w:t>Child abuse</w:t>
      </w:r>
    </w:p>
    <w:p w:rsidR="0001009F" w:rsidRDefault="0001009F" w:rsidP="0001009F">
      <w:pPr>
        <w:widowControl w:val="0"/>
      </w:pPr>
    </w:p>
    <w:p w:rsidR="0001009F" w:rsidRDefault="0001009F" w:rsidP="0001009F">
      <w:pPr>
        <w:widowControl w:val="0"/>
      </w:pPr>
    </w:p>
    <w:p w:rsidR="0001009F" w:rsidRDefault="0001009F" w:rsidP="0001009F">
      <w:pPr>
        <w:widowControl w:val="0"/>
        <w:tabs>
          <w:tab w:val="center" w:pos="590"/>
          <w:tab w:val="center" w:pos="1440"/>
          <w:tab w:val="left" w:pos="1872"/>
          <w:tab w:val="left" w:pos="9187"/>
        </w:tabs>
      </w:pPr>
      <w:r w:rsidRPr="0001009F">
        <w:rPr>
          <w:b/>
        </w:rPr>
        <w:t>HISTORY OF LEGISLATIVE ACTIONS</w:t>
      </w:r>
    </w:p>
    <w:p w:rsidR="0001009F" w:rsidRDefault="0001009F" w:rsidP="0001009F">
      <w:pPr>
        <w:widowControl w:val="0"/>
        <w:tabs>
          <w:tab w:val="center" w:pos="590"/>
          <w:tab w:val="center" w:pos="1440"/>
          <w:tab w:val="left" w:pos="1872"/>
          <w:tab w:val="left" w:pos="9187"/>
        </w:tabs>
      </w:pPr>
    </w:p>
    <w:p w:rsidR="0001009F" w:rsidRPr="0001009F" w:rsidRDefault="0001009F" w:rsidP="0001009F">
      <w:pPr>
        <w:widowControl w:val="0"/>
        <w:tabs>
          <w:tab w:val="center" w:pos="590"/>
          <w:tab w:val="center" w:pos="1440"/>
          <w:tab w:val="left" w:pos="1872"/>
          <w:tab w:val="left" w:pos="9187"/>
        </w:tabs>
      </w:pPr>
      <w:r w:rsidRPr="0001009F">
        <w:rPr>
          <w:u w:val="single"/>
        </w:rPr>
        <w:tab/>
        <w:t>Date</w:t>
      </w:r>
      <w:r w:rsidRPr="0001009F">
        <w:rPr>
          <w:u w:val="single"/>
        </w:rPr>
        <w:tab/>
        <w:t>Body</w:t>
      </w:r>
      <w:r w:rsidRPr="0001009F">
        <w:rPr>
          <w:u w:val="single"/>
        </w:rPr>
        <w:tab/>
        <w:t>Action Description with journal page number</w:t>
      </w:r>
      <w:r w:rsidRPr="0001009F">
        <w:rPr>
          <w:u w:val="single"/>
        </w:rPr>
        <w:tab/>
      </w:r>
    </w:p>
    <w:p w:rsidR="00687E05" w:rsidRDefault="00687E05" w:rsidP="00687E05">
      <w:pPr>
        <w:widowControl w:val="0"/>
        <w:tabs>
          <w:tab w:val="right" w:pos="1008"/>
          <w:tab w:val="left" w:pos="1152"/>
          <w:tab w:val="left" w:pos="1872"/>
          <w:tab w:val="left" w:pos="9187"/>
        </w:tabs>
        <w:ind w:left="2088" w:hanging="2088"/>
      </w:pPr>
      <w:r>
        <w:tab/>
        <w:t>1/27/2015</w:t>
      </w:r>
      <w:r>
        <w:tab/>
        <w:t>Senate</w:t>
      </w:r>
      <w:r>
        <w:tab/>
      </w:r>
      <w:r w:rsidRPr="00A72907">
        <w:t>Introduced and read first time (</w:t>
      </w:r>
      <w:hyperlink r:id="rId6" w:history="1">
        <w:r w:rsidRPr="00B364EA">
          <w:rPr>
            <w:rStyle w:val="Hyperlink"/>
          </w:rPr>
          <w:t>Senate Journal</w:t>
        </w:r>
        <w:r w:rsidRPr="00B364EA">
          <w:rPr>
            <w:rStyle w:val="Hyperlink"/>
          </w:rPr>
          <w:noBreakHyphen/>
          <w:t>page 13</w:t>
        </w:r>
      </w:hyperlink>
      <w:r w:rsidRPr="00A72907">
        <w:t>)</w:t>
      </w:r>
    </w:p>
    <w:p w:rsidR="00687E05" w:rsidRDefault="00687E05" w:rsidP="00687E05">
      <w:pPr>
        <w:widowControl w:val="0"/>
        <w:tabs>
          <w:tab w:val="right" w:pos="1008"/>
          <w:tab w:val="left" w:pos="1152"/>
          <w:tab w:val="left" w:pos="1872"/>
          <w:tab w:val="left" w:pos="9187"/>
        </w:tabs>
        <w:ind w:left="2088" w:hanging="2088"/>
      </w:pPr>
      <w:r>
        <w:tab/>
        <w:t>1/27/2015</w:t>
      </w:r>
      <w:r>
        <w:tab/>
        <w:t>Senate</w:t>
      </w:r>
      <w:r>
        <w:tab/>
      </w:r>
      <w:r w:rsidRPr="00A72907">
        <w:t>Ref</w:t>
      </w:r>
      <w:r>
        <w:t xml:space="preserve">erred to Committee on </w:t>
      </w:r>
      <w:r w:rsidRPr="00A72907">
        <w:rPr>
          <w:b/>
        </w:rPr>
        <w:t>Judiciary</w:t>
      </w:r>
      <w:r>
        <w:t xml:space="preserve"> </w:t>
      </w:r>
      <w:r w:rsidRPr="00A72907">
        <w:t>(</w:t>
      </w:r>
      <w:hyperlink r:id="rId7" w:history="1">
        <w:r w:rsidRPr="00B364EA">
          <w:rPr>
            <w:rStyle w:val="Hyperlink"/>
          </w:rPr>
          <w:t>Senate Journal</w:t>
        </w:r>
        <w:r w:rsidRPr="00B364EA">
          <w:rPr>
            <w:rStyle w:val="Hyperlink"/>
          </w:rPr>
          <w:noBreakHyphen/>
          <w:t>page 13</w:t>
        </w:r>
      </w:hyperlink>
      <w:r w:rsidRPr="00A72907">
        <w:t>)</w:t>
      </w:r>
    </w:p>
    <w:p w:rsidR="00687E05" w:rsidRDefault="00687E05" w:rsidP="00687E05">
      <w:pPr>
        <w:widowControl w:val="0"/>
        <w:tabs>
          <w:tab w:val="right" w:pos="1008"/>
          <w:tab w:val="left" w:pos="1152"/>
          <w:tab w:val="left" w:pos="1872"/>
          <w:tab w:val="left" w:pos="9187"/>
        </w:tabs>
        <w:ind w:left="2088" w:hanging="2088"/>
      </w:pPr>
    </w:p>
    <w:p w:rsidR="0001009F" w:rsidRDefault="0001009F" w:rsidP="0001009F">
      <w:pPr>
        <w:widowControl w:val="0"/>
        <w:tabs>
          <w:tab w:val="right" w:pos="1008"/>
          <w:tab w:val="left" w:pos="1152"/>
          <w:tab w:val="left" w:pos="1872"/>
          <w:tab w:val="left" w:pos="9187"/>
        </w:tabs>
        <w:ind w:left="2088" w:hanging="2088"/>
      </w:pPr>
      <w:r>
        <w:t xml:space="preserve">View the latest </w:t>
      </w:r>
      <w:hyperlink r:id="rId8" w:history="1">
        <w:r w:rsidRPr="0001009F">
          <w:rPr>
            <w:rStyle w:val="Hyperlink"/>
          </w:rPr>
          <w:t>legislative information</w:t>
        </w:r>
      </w:hyperlink>
      <w:r>
        <w:t xml:space="preserve"> at the website</w:t>
      </w:r>
    </w:p>
    <w:p w:rsidR="0001009F" w:rsidRDefault="0001009F" w:rsidP="0001009F">
      <w:pPr>
        <w:widowControl w:val="0"/>
        <w:tabs>
          <w:tab w:val="right" w:pos="1008"/>
          <w:tab w:val="left" w:pos="1152"/>
          <w:tab w:val="left" w:pos="1872"/>
          <w:tab w:val="left" w:pos="9187"/>
        </w:tabs>
        <w:ind w:left="2088" w:hanging="2088"/>
      </w:pPr>
    </w:p>
    <w:p w:rsidR="0001009F" w:rsidRPr="0001009F" w:rsidRDefault="0001009F" w:rsidP="0001009F">
      <w:pPr>
        <w:widowControl w:val="0"/>
        <w:tabs>
          <w:tab w:val="right" w:pos="1008"/>
          <w:tab w:val="left" w:pos="1152"/>
          <w:tab w:val="left" w:pos="1872"/>
          <w:tab w:val="left" w:pos="9187"/>
        </w:tabs>
        <w:ind w:left="2088" w:hanging="2088"/>
      </w:pPr>
    </w:p>
    <w:p w:rsidR="0001009F" w:rsidRDefault="0001009F" w:rsidP="0001009F">
      <w:pPr>
        <w:widowControl w:val="0"/>
      </w:pPr>
      <w:r w:rsidRPr="0001009F">
        <w:rPr>
          <w:b/>
        </w:rPr>
        <w:t>VERSIONS OF THIS BILL</w:t>
      </w:r>
    </w:p>
    <w:p w:rsidR="0001009F" w:rsidRDefault="0001009F" w:rsidP="0001009F">
      <w:pPr>
        <w:widowControl w:val="0"/>
      </w:pPr>
    </w:p>
    <w:p w:rsidR="0001009F" w:rsidRDefault="00B364EA" w:rsidP="0001009F">
      <w:pPr>
        <w:widowControl w:val="0"/>
      </w:pPr>
      <w:hyperlink r:id="rId9" w:history="1">
        <w:r w:rsidR="0001009F">
          <w:rPr>
            <w:rStyle w:val="Hyperlink"/>
          </w:rPr>
          <w:t>1/27/2015</w:t>
        </w:r>
      </w:hyperlink>
    </w:p>
    <w:p w:rsidR="0001009F" w:rsidRDefault="0001009F" w:rsidP="0001009F"/>
    <w:p w:rsidR="0001009F" w:rsidRDefault="0001009F" w:rsidP="0001009F">
      <w:pPr>
        <w:sectPr w:rsidR="0001009F" w:rsidSect="0001009F">
          <w:pgSz w:w="12240" w:h="15840" w:code="1"/>
          <w:pgMar w:top="1080" w:right="1440" w:bottom="1080" w:left="1440" w:header="720" w:footer="720" w:gutter="0"/>
          <w:cols w:space="720"/>
          <w:noEndnote/>
          <w:docGrid w:linePitch="360"/>
        </w:sectPr>
      </w:pPr>
    </w:p>
    <w:p w:rsidR="006B3A04" w:rsidRPr="00522CE0" w:rsidRDefault="006B3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6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690" w:rsidRDefault="00C7312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404E2F">
        <w:rPr>
          <w:rFonts w:eastAsia="Times New Roman"/>
        </w:rPr>
        <w:noBreakHyphen/>
      </w:r>
      <w:r>
        <w:rPr>
          <w:rFonts w:eastAsia="Times New Roman"/>
        </w:rPr>
        <w:t>7</w:t>
      </w:r>
      <w:r w:rsidR="00404E2F">
        <w:rPr>
          <w:rFonts w:eastAsia="Times New Roman"/>
        </w:rPr>
        <w:noBreakHyphen/>
      </w:r>
      <w:r>
        <w:rPr>
          <w:rFonts w:eastAsia="Times New Roman"/>
        </w:rPr>
        <w:t>320 OF THE 1976 CODE, RELATING TO THE PROCESS OF IDENTIFYING AND RE</w:t>
      </w:r>
      <w:r w:rsidR="003A026F">
        <w:rPr>
          <w:rFonts w:eastAsia="Times New Roman"/>
        </w:rPr>
        <w:t xml:space="preserve">PORTING CHILD ABUSE AND NEGLECT, TO PROVIDE THAT IN THE EVENT THE ALLEGED ABUSED OR NEGLECTED CHILD IS A MEMBER OF </w:t>
      </w:r>
      <w:r w:rsidR="003A00D0">
        <w:rPr>
          <w:rFonts w:eastAsia="Times New Roman"/>
        </w:rPr>
        <w:t xml:space="preserve">AN </w:t>
      </w:r>
      <w:r w:rsidR="003A026F">
        <w:rPr>
          <w:rFonts w:eastAsia="Times New Roman"/>
        </w:rPr>
        <w:t xml:space="preserve">ACTIVE DUTY MILITARY FAMILY, THE COUNTY DEPARTMENT OF SOCIAL SERVICES SHALL NOTIFY THE DESIGNATED AUTHORITIES AT THE MILITARY INSTALLATION WHERE THE ACTIVE DUTY MILITARY SPONSOR IS ASSIGNED; </w:t>
      </w:r>
      <w:r w:rsidR="00EE2690">
        <w:rPr>
          <w:rFonts w:eastAsia="Times New Roman"/>
        </w:rPr>
        <w:t>TO AMEND SECTION 63</w:t>
      </w:r>
      <w:r w:rsidR="00404E2F">
        <w:rPr>
          <w:rFonts w:eastAsia="Times New Roman"/>
        </w:rPr>
        <w:noBreakHyphen/>
      </w:r>
      <w:r w:rsidR="00EE2690">
        <w:rPr>
          <w:rFonts w:eastAsia="Times New Roman"/>
        </w:rPr>
        <w:t>7</w:t>
      </w:r>
      <w:r w:rsidR="00404E2F">
        <w:rPr>
          <w:rFonts w:eastAsia="Times New Roman"/>
        </w:rPr>
        <w:noBreakHyphen/>
      </w:r>
      <w:r w:rsidR="00EE2690">
        <w:rPr>
          <w:rFonts w:eastAsia="Times New Roman"/>
        </w:rPr>
        <w:t xml:space="preserve">920, RELATING TO INVESTIGATIONS AND CASE DETERMINATIONS OF THE DEPARTMENT OF SOCIAL SERVICES, TO PROVIDE THAT </w:t>
      </w:r>
      <w:r w:rsidR="00EE2690" w:rsidRPr="00313D89">
        <w:rPr>
          <w:rFonts w:eastAsia="Times New Roman"/>
        </w:rPr>
        <w:t>THE DEPARTMENT OR LAW ENFORCEMENT, OR BOTH, MAY COLLECT INFORMATION CONCERNING THE MILITARY AFFILIATION OF THE PERSON HAVING</w:t>
      </w:r>
      <w:r w:rsidR="00EE2690">
        <w:rPr>
          <w:rFonts w:eastAsia="Times New Roman"/>
        </w:rPr>
        <w:t xml:space="preserve"> THE</w:t>
      </w:r>
      <w:r w:rsidR="00EE2690">
        <w:rPr>
          <w:color w:val="000000" w:themeColor="text1"/>
        </w:rPr>
        <w:t xml:space="preserve"> CUSTODY</w:t>
      </w:r>
      <w:r w:rsidR="00EE2690" w:rsidRPr="000A5696">
        <w:rPr>
          <w:color w:val="000000" w:themeColor="text1"/>
        </w:rPr>
        <w:t xml:space="preserve"> OR CONTROL</w:t>
      </w:r>
      <w:r w:rsidR="00EE2690">
        <w:rPr>
          <w:color w:val="000000" w:themeColor="text1"/>
        </w:rPr>
        <w:t xml:space="preserve"> </w:t>
      </w:r>
      <w:r w:rsidR="00EE2690" w:rsidRPr="00313D89">
        <w:rPr>
          <w:rFonts w:eastAsia="Times New Roman"/>
        </w:rPr>
        <w:t xml:space="preserve">OF THE CHILD SUBJECT TO </w:t>
      </w:r>
      <w:r w:rsidR="00EE2690">
        <w:rPr>
          <w:rFonts w:eastAsia="Times New Roman"/>
        </w:rPr>
        <w:t xml:space="preserve">AN </w:t>
      </w:r>
      <w:r w:rsidR="00EE2690" w:rsidRPr="00313D89">
        <w:rPr>
          <w:rFonts w:eastAsia="Times New Roman"/>
        </w:rPr>
        <w:t>INVESTIGATION AND MAY SHARE THIS INFORMATION WITH THE APPROPRIATE MILITARY AUTHORITIES</w:t>
      </w:r>
      <w:r w:rsidR="00EE2690">
        <w:rPr>
          <w:rFonts w:eastAsia="Times New Roman"/>
        </w:rPr>
        <w:t xml:space="preserve">; </w:t>
      </w:r>
      <w:r w:rsidR="003A026F">
        <w:rPr>
          <w:rFonts w:eastAsia="Times New Roman"/>
        </w:rPr>
        <w:t>TO AMEND SECTION 63</w:t>
      </w:r>
      <w:r w:rsidR="00404E2F">
        <w:rPr>
          <w:rFonts w:eastAsia="Times New Roman"/>
        </w:rPr>
        <w:noBreakHyphen/>
      </w:r>
      <w:r w:rsidR="003A026F">
        <w:rPr>
          <w:rFonts w:eastAsia="Times New Roman"/>
        </w:rPr>
        <w:t>7</w:t>
      </w:r>
      <w:r w:rsidR="00404E2F">
        <w:rPr>
          <w:rFonts w:eastAsia="Times New Roman"/>
        </w:rPr>
        <w:noBreakHyphen/>
      </w:r>
      <w:r w:rsidR="003A026F">
        <w:rPr>
          <w:rFonts w:eastAsia="Times New Roman"/>
        </w:rPr>
        <w:t>1990</w:t>
      </w:r>
      <w:r w:rsidR="007A5367">
        <w:rPr>
          <w:rFonts w:eastAsia="Times New Roman"/>
        </w:rPr>
        <w:t>, RELATING TO THE CONFIDENTIALITY AND RELEASE OF RECORDS AND INFORMATION, TO PROVIDE THAT THE DEPARTMENT OF SOCIAL SERVICES IS AUTHORIZED TO GRANT ACCESS TO THE RECORDS TO THE DESIGNATED MILITARY AUTHORITIES AT THE MILITARY INSTALLATION</w:t>
      </w:r>
      <w:r w:rsidR="00EE2690">
        <w:rPr>
          <w:rFonts w:eastAsia="Times New Roman"/>
        </w:rPr>
        <w:t xml:space="preserve"> WHERE THE ACTIVE DUTY SERVICE MEMBER IS ASSIGNED; TO AMEND SECTION 63</w:t>
      </w:r>
      <w:r w:rsidR="00404E2F">
        <w:rPr>
          <w:rFonts w:eastAsia="Times New Roman"/>
        </w:rPr>
        <w:noBreakHyphen/>
      </w:r>
      <w:r w:rsidR="00EE2690">
        <w:rPr>
          <w:rFonts w:eastAsia="Times New Roman"/>
        </w:rPr>
        <w:t>11</w:t>
      </w:r>
      <w:r w:rsidR="00404E2F">
        <w:rPr>
          <w:rFonts w:eastAsia="Times New Roman"/>
        </w:rPr>
        <w:noBreakHyphen/>
      </w:r>
      <w:r w:rsidR="00EE2690">
        <w:rPr>
          <w:rFonts w:eastAsia="Times New Roman"/>
        </w:rPr>
        <w:t xml:space="preserve">80, RELATING TO CONFIDENTIAL INFORMATION WITHIN CHILD WELFARE AGENCIES, TO PROVIDE THAT </w:t>
      </w:r>
      <w:r w:rsidR="00EE2690" w:rsidRPr="000624BD">
        <w:rPr>
          <w:color w:val="000000" w:themeColor="text1"/>
          <w:u w:color="000000" w:themeColor="text1"/>
        </w:rPr>
        <w:t>NO OFFICER, AGENT</w:t>
      </w:r>
      <w:r w:rsidR="003A00D0">
        <w:rPr>
          <w:color w:val="000000" w:themeColor="text1"/>
          <w:u w:color="000000" w:themeColor="text1"/>
        </w:rPr>
        <w:t>,</w:t>
      </w:r>
      <w:r w:rsidR="00EE2690" w:rsidRPr="000624BD">
        <w:rPr>
          <w:color w:val="000000" w:themeColor="text1"/>
          <w:u w:color="000000" w:themeColor="text1"/>
        </w:rPr>
        <w:t xml:space="preserve"> OR EMPLOYEE OF THE DEPARTMENT OR A </w:t>
      </w:r>
      <w:r w:rsidR="00EE2690" w:rsidRPr="000624BD">
        <w:rPr>
          <w:bCs/>
          <w:color w:val="000000" w:themeColor="text1"/>
          <w:u w:color="000000" w:themeColor="text1"/>
        </w:rPr>
        <w:t xml:space="preserve">CHILD WELFARE </w:t>
      </w:r>
      <w:r w:rsidR="00EE2690" w:rsidRPr="000624BD">
        <w:rPr>
          <w:color w:val="000000" w:themeColor="text1"/>
          <w:u w:color="000000" w:themeColor="text1"/>
        </w:rPr>
        <w:t>AGENCY SHALL DIRECTLY OR INDIRECTLY DISCLOSE INFORMATION LEARNED ABOUT THE CHILDREN, THEIR PARENTS OR RELATIVES</w:t>
      </w:r>
      <w:r w:rsidR="003A00D0">
        <w:rPr>
          <w:color w:val="000000" w:themeColor="text1"/>
          <w:u w:color="000000" w:themeColor="text1"/>
        </w:rPr>
        <w:t>,</w:t>
      </w:r>
      <w:r w:rsidR="00EE2690" w:rsidRPr="000624BD">
        <w:rPr>
          <w:color w:val="000000" w:themeColor="text1"/>
          <w:u w:color="000000" w:themeColor="text1"/>
        </w:rPr>
        <w:t xml:space="preserve"> OR OTHER PERSONS HA</w:t>
      </w:r>
      <w:r w:rsidR="00EE2690">
        <w:rPr>
          <w:color w:val="000000" w:themeColor="text1"/>
          <w:u w:color="000000" w:themeColor="text1"/>
        </w:rPr>
        <w:t xml:space="preserve">VING </w:t>
      </w:r>
      <w:r w:rsidR="00EE2690">
        <w:rPr>
          <w:color w:val="000000" w:themeColor="text1"/>
          <w:u w:color="000000" w:themeColor="text1"/>
        </w:rPr>
        <w:lastRenderedPageBreak/>
        <w:t>CUSTODY OR CONTROL OF THEM</w:t>
      </w:r>
      <w:r w:rsidR="00EE2690" w:rsidRPr="00E9798B">
        <w:rPr>
          <w:color w:val="000000" w:themeColor="text1"/>
        </w:rPr>
        <w:t xml:space="preserve">, EXCEPT IN CASES INVOLVING CHILDREN IN </w:t>
      </w:r>
      <w:r w:rsidR="00EE2690">
        <w:rPr>
          <w:rFonts w:eastAsia="Times New Roman"/>
        </w:rPr>
        <w:t>THE</w:t>
      </w:r>
      <w:r w:rsidR="00EE2690" w:rsidRPr="00313D89">
        <w:rPr>
          <w:rFonts w:eastAsia="Times New Roman"/>
        </w:rPr>
        <w:t xml:space="preserve"> </w:t>
      </w:r>
      <w:r w:rsidR="00EE2690">
        <w:rPr>
          <w:color w:val="000000" w:themeColor="text1"/>
        </w:rPr>
        <w:t>CUSTODY</w:t>
      </w:r>
      <w:r w:rsidR="00EE2690" w:rsidRPr="000A5696">
        <w:rPr>
          <w:color w:val="000000" w:themeColor="text1"/>
        </w:rPr>
        <w:t xml:space="preserve"> OR CONTROL</w:t>
      </w:r>
      <w:r w:rsidR="00EE2690">
        <w:rPr>
          <w:color w:val="000000" w:themeColor="text1"/>
        </w:rPr>
        <w:t xml:space="preserve"> OF PERSONS WHO HAVE MILITARY AFFILIATION</w:t>
      </w:r>
      <w:r w:rsidR="003A00D0">
        <w:rPr>
          <w:color w:val="000000" w:themeColor="text1"/>
        </w:rPr>
        <w:t xml:space="preserve">; AND TO MAKE TECHNICAL AND CONFORMING AMENDMENTS TO </w:t>
      </w:r>
      <w:r w:rsidR="003A00D0">
        <w:rPr>
          <w:rFonts w:eastAsia="Times New Roman"/>
        </w:rPr>
        <w:t>SECTION 63</w:t>
      </w:r>
      <w:r w:rsidR="00404E2F">
        <w:rPr>
          <w:rFonts w:eastAsia="Times New Roman"/>
        </w:rPr>
        <w:noBreakHyphen/>
      </w:r>
      <w:r w:rsidR="003A00D0">
        <w:rPr>
          <w:rFonts w:eastAsia="Times New Roman"/>
        </w:rPr>
        <w:t>7</w:t>
      </w:r>
      <w:r w:rsidR="00404E2F">
        <w:rPr>
          <w:rFonts w:eastAsia="Times New Roman"/>
        </w:rPr>
        <w:noBreakHyphen/>
      </w:r>
      <w:r w:rsidR="003A00D0">
        <w:rPr>
          <w:rFonts w:eastAsia="Times New Roman"/>
        </w:rPr>
        <w:t>1990(B)(23)</w:t>
      </w:r>
      <w:r w:rsidR="00EE2690">
        <w:rPr>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6EC"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6EC"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7DA5">
        <w:rPr>
          <w:rFonts w:eastAsia="Times New Roman"/>
        </w:rPr>
        <w:t>Section 63</w:t>
      </w:r>
      <w:r w:rsidR="00404E2F">
        <w:rPr>
          <w:rFonts w:eastAsia="Times New Roman"/>
        </w:rPr>
        <w:noBreakHyphen/>
      </w:r>
      <w:r w:rsidR="00407DA5">
        <w:rPr>
          <w:rFonts w:eastAsia="Times New Roman"/>
        </w:rPr>
        <w:t>7</w:t>
      </w:r>
      <w:r w:rsidR="00404E2F">
        <w:rPr>
          <w:rFonts w:eastAsia="Times New Roman"/>
        </w:rPr>
        <w:noBreakHyphen/>
      </w:r>
      <w:r w:rsidR="00407DA5">
        <w:rPr>
          <w:rFonts w:eastAsia="Times New Roman"/>
        </w:rPr>
        <w:t xml:space="preserve">320 of the 1976 Code is amended </w:t>
      </w:r>
      <w:r w:rsidR="007A5367">
        <w:rPr>
          <w:rFonts w:eastAsia="Times New Roman"/>
        </w:rPr>
        <w:t>by adding</w:t>
      </w:r>
      <w:r w:rsidR="00407DA5">
        <w:rPr>
          <w:rFonts w:eastAsia="Times New Roman"/>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Pr="008F2DD8" w:rsidRDefault="00407DA5" w:rsidP="00407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3A00D0">
        <w:rPr>
          <w:color w:val="000000" w:themeColor="text1"/>
        </w:rPr>
        <w:t>(C)</w:t>
      </w:r>
      <w:r w:rsidRPr="003A00D0">
        <w:rPr>
          <w:color w:val="000000" w:themeColor="text1"/>
        </w:rPr>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in accordance with the memorandum of understanding with the command authority of the military installation.</w:t>
      </w:r>
      <w:r>
        <w:rPr>
          <w:color w:val="000000" w:themeColor="text1"/>
          <w:u w:color="000000" w:themeColor="text1"/>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Pr>
          <w:color w:val="000000" w:themeColor="text1"/>
          <w:u w:color="000000" w:themeColor="text1"/>
        </w:rPr>
        <w:t>Section 63</w:t>
      </w:r>
      <w:r w:rsidR="00404E2F">
        <w:rPr>
          <w:color w:val="000000" w:themeColor="text1"/>
          <w:u w:color="000000" w:themeColor="text1"/>
        </w:rPr>
        <w:noBreakHyphen/>
      </w:r>
      <w:r>
        <w:rPr>
          <w:color w:val="000000" w:themeColor="text1"/>
          <w:u w:color="000000" w:themeColor="text1"/>
        </w:rPr>
        <w:t>7</w:t>
      </w:r>
      <w:r w:rsidR="00404E2F">
        <w:rPr>
          <w:color w:val="000000" w:themeColor="text1"/>
          <w:u w:color="000000" w:themeColor="text1"/>
        </w:rPr>
        <w:noBreakHyphen/>
      </w:r>
      <w:r>
        <w:rPr>
          <w:color w:val="000000" w:themeColor="text1"/>
          <w:u w:color="000000" w:themeColor="text1"/>
        </w:rPr>
        <w:t>920 of the 1976 Code is amended by adding:</w:t>
      </w: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A00D0">
        <w:rPr>
          <w:rFonts w:eastAsia="Times New Roman"/>
        </w:rPr>
        <w:t>(F)</w:t>
      </w:r>
      <w:r w:rsidRPr="003A00D0">
        <w:rPr>
          <w:rFonts w:eastAsia="Times New Roman"/>
        </w:rPr>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404E2F">
        <w:rPr>
          <w:rFonts w:eastAsia="Times New Roman"/>
        </w:rPr>
        <w:noBreakHyphen/>
      </w:r>
      <w:r w:rsidRPr="003A00D0">
        <w:rPr>
          <w:rFonts w:eastAsia="Times New Roman"/>
        </w:rPr>
        <w:t>11</w:t>
      </w:r>
      <w:r w:rsidR="00404E2F">
        <w:rPr>
          <w:rFonts w:eastAsia="Times New Roman"/>
        </w:rPr>
        <w:noBreakHyphen/>
      </w:r>
      <w:r w:rsidRPr="003A00D0">
        <w:rPr>
          <w:rFonts w:eastAsia="Times New Roman"/>
        </w:rPr>
        <w:t>80.</w:t>
      </w:r>
      <w:r>
        <w:rPr>
          <w:rFonts w:eastAsia="Times New Roman"/>
        </w:rPr>
        <w:t>”</w:t>
      </w:r>
    </w:p>
    <w:p w:rsidR="00C17602"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6EC"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407DA5">
        <w:rPr>
          <w:rFonts w:eastAsia="Times New Roman"/>
        </w:rPr>
        <w:tab/>
        <w:t>Section 63</w:t>
      </w:r>
      <w:r w:rsidR="00404E2F">
        <w:rPr>
          <w:rFonts w:eastAsia="Times New Roman"/>
        </w:rPr>
        <w:noBreakHyphen/>
      </w:r>
      <w:r w:rsidR="00407DA5">
        <w:rPr>
          <w:rFonts w:eastAsia="Times New Roman"/>
        </w:rPr>
        <w:t>7</w:t>
      </w:r>
      <w:r w:rsidR="00404E2F">
        <w:rPr>
          <w:rFonts w:eastAsia="Times New Roman"/>
        </w:rPr>
        <w:noBreakHyphen/>
      </w:r>
      <w:r w:rsidR="00407DA5">
        <w:rPr>
          <w:rFonts w:eastAsia="Times New Roman"/>
        </w:rPr>
        <w:t>1990(B)</w:t>
      </w:r>
      <w:r>
        <w:rPr>
          <w:rFonts w:eastAsia="Times New Roman"/>
        </w:rPr>
        <w:t>(23)</w:t>
      </w:r>
      <w:r w:rsidR="00407DA5">
        <w:rPr>
          <w:rFonts w:eastAsia="Times New Roman"/>
        </w:rPr>
        <w:t xml:space="preserve"> of the 1976 Code is amended </w:t>
      </w:r>
      <w:r w:rsidR="007D5AB9">
        <w:rPr>
          <w:rFonts w:eastAsia="Times New Roman"/>
        </w:rPr>
        <w:t>to read</w:t>
      </w:r>
      <w:r w:rsidR="00407DA5">
        <w:rPr>
          <w:rFonts w:eastAsia="Times New Roman"/>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AB9" w:rsidRDefault="00407DA5"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rFonts w:eastAsia="Times New Roman"/>
        </w:rPr>
        <w:tab/>
      </w:r>
      <w:r w:rsidR="007D5AB9">
        <w:rPr>
          <w:rFonts w:eastAsia="Times New Roman"/>
        </w:rPr>
        <w:tab/>
      </w:r>
      <w:r>
        <w:rPr>
          <w:rFonts w:eastAsia="Times New Roman"/>
        </w:rPr>
        <w:t>“</w:t>
      </w:r>
      <w:r w:rsidR="007D5AB9">
        <w:rPr>
          <w:rFonts w:eastAsia="Times New Roman"/>
        </w:rPr>
        <w:t>(23)</w:t>
      </w:r>
      <w:r w:rsidR="007D5AB9">
        <w:rPr>
          <w:rFonts w:eastAsia="Times New Roman"/>
        </w:rPr>
        <w:tab/>
      </w:r>
      <w:r w:rsidR="007D5AB9" w:rsidRPr="007D5AB9">
        <w:rPr>
          <w:strike/>
          <w:color w:val="000000" w:themeColor="text1"/>
          <w:szCs w:val="18"/>
          <w:u w:color="000000" w:themeColor="text1"/>
        </w:rPr>
        <w:t>The</w:t>
      </w:r>
      <w:r w:rsidR="007D5AB9" w:rsidRPr="005C3899">
        <w:rPr>
          <w:color w:val="000000" w:themeColor="text1"/>
          <w:szCs w:val="18"/>
          <w:u w:color="000000" w:themeColor="text1"/>
        </w:rPr>
        <w:t xml:space="preserve"> </w:t>
      </w:r>
      <w:r w:rsidR="007D5AB9" w:rsidRPr="007D5AB9">
        <w:rPr>
          <w:color w:val="000000" w:themeColor="text1"/>
          <w:szCs w:val="18"/>
          <w:u w:val="single"/>
        </w:rPr>
        <w:t>the</w:t>
      </w:r>
      <w:r w:rsidR="007D5AB9">
        <w:rPr>
          <w:color w:val="000000" w:themeColor="text1"/>
          <w:szCs w:val="18"/>
          <w:u w:color="000000" w:themeColor="text1"/>
        </w:rPr>
        <w:t xml:space="preserve"> </w:t>
      </w:r>
      <w:r w:rsidR="007D5AB9" w:rsidRPr="005C3899">
        <w:rPr>
          <w:color w:val="000000" w:themeColor="text1"/>
          <w:szCs w:val="18"/>
          <w:u w:color="000000" w:themeColor="text1"/>
        </w:rPr>
        <w:t>Division of Guardian ad Litem, Office of the Governor, for purposes of certifying that no potential employee or volunteer is the subject of an indicated report or an affirmative determination</w:t>
      </w:r>
      <w:r w:rsidR="007D5AB9" w:rsidRPr="007D5AB9">
        <w:rPr>
          <w:strike/>
          <w:color w:val="000000" w:themeColor="text1"/>
          <w:szCs w:val="18"/>
          <w:u w:color="000000" w:themeColor="text1"/>
        </w:rPr>
        <w:t>.</w:t>
      </w:r>
      <w:r w:rsidR="007D5AB9" w:rsidRPr="007D5AB9">
        <w:rPr>
          <w:color w:val="000000" w:themeColor="text1"/>
          <w:szCs w:val="18"/>
          <w:u w:val="single"/>
        </w:rPr>
        <w:t>;</w:t>
      </w:r>
      <w:r w:rsidR="00C17602">
        <w:rPr>
          <w:color w:val="000000" w:themeColor="text1"/>
          <w:szCs w:val="18"/>
          <w:u w:val="single"/>
        </w:rPr>
        <w:t xml:space="preserve"> and</w:t>
      </w:r>
      <w:r w:rsidR="00C17602" w:rsidRPr="00C17602">
        <w:rPr>
          <w:color w:val="000000" w:themeColor="text1"/>
          <w:szCs w:val="18"/>
        </w:rPr>
        <w:t>”</w:t>
      </w:r>
    </w:p>
    <w:p w:rsid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p>
    <w:p w:rsid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SECTION</w:t>
      </w:r>
      <w:r>
        <w:rPr>
          <w:color w:val="000000" w:themeColor="text1"/>
          <w:szCs w:val="18"/>
        </w:rPr>
        <w:tab/>
        <w:t>4.</w:t>
      </w:r>
      <w:r>
        <w:rPr>
          <w:color w:val="000000" w:themeColor="text1"/>
          <w:szCs w:val="18"/>
        </w:rPr>
        <w:tab/>
        <w:t>Section 63</w:t>
      </w:r>
      <w:r w:rsidR="00404E2F">
        <w:rPr>
          <w:color w:val="000000" w:themeColor="text1"/>
          <w:szCs w:val="18"/>
        </w:rPr>
        <w:noBreakHyphen/>
      </w:r>
      <w:r>
        <w:rPr>
          <w:color w:val="000000" w:themeColor="text1"/>
          <w:szCs w:val="18"/>
        </w:rPr>
        <w:t>7</w:t>
      </w:r>
      <w:r w:rsidR="00404E2F">
        <w:rPr>
          <w:color w:val="000000" w:themeColor="text1"/>
          <w:szCs w:val="18"/>
        </w:rPr>
        <w:noBreakHyphen/>
      </w:r>
      <w:r>
        <w:rPr>
          <w:color w:val="000000" w:themeColor="text1"/>
          <w:szCs w:val="18"/>
        </w:rPr>
        <w:t>1990(B) of the 1976 Code is amended by adding:</w:t>
      </w:r>
    </w:p>
    <w:p w:rsidR="00C17602" w:rsidRP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407DA5" w:rsidRDefault="007D5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C17602">
        <w:rPr>
          <w:rFonts w:eastAsia="Times New Roman"/>
        </w:rPr>
        <w:t>“</w:t>
      </w:r>
      <w:r w:rsidRPr="00C17602">
        <w:rPr>
          <w:rFonts w:eastAsia="Times New Roman"/>
        </w:rPr>
        <w:t>(24)</w:t>
      </w:r>
      <w:r w:rsidRPr="00C17602">
        <w:rPr>
          <w:rFonts w:eastAsia="Times New Roman"/>
        </w:rPr>
        <w:tab/>
        <w:t xml:space="preserve">the designated military authorities at the military installation where the active duty </w:t>
      </w:r>
      <w:r w:rsidR="00C73120" w:rsidRPr="00C17602">
        <w:rPr>
          <w:rFonts w:eastAsia="Times New Roman"/>
        </w:rPr>
        <w:t>s</w:t>
      </w:r>
      <w:r w:rsidRPr="00C17602">
        <w:rPr>
          <w:rFonts w:eastAsia="Times New Roman"/>
        </w:rPr>
        <w:t>ervice member, who is the sponsor of the alleged abused or neglected child, is assigned. The military authorities are designated in the memorandum of agreement between county protective services and the command authority of military installation.</w:t>
      </w:r>
      <w:r w:rsidR="007A5367" w:rsidRPr="00C17602">
        <w:rPr>
          <w:rFonts w:eastAsia="Times New Roman"/>
        </w:rPr>
        <w:t>”</w:t>
      </w:r>
    </w:p>
    <w:p w:rsidR="00C17602" w:rsidRPr="00C17602"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690" w:rsidRPr="000624BD"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5.</w:t>
      </w:r>
      <w:r>
        <w:rPr>
          <w:rFonts w:eastAsia="Times New Roman"/>
        </w:rPr>
        <w:tab/>
        <w:t>Section 63</w:t>
      </w:r>
      <w:r w:rsidR="00404E2F">
        <w:rPr>
          <w:rFonts w:eastAsia="Times New Roman"/>
        </w:rPr>
        <w:noBreakHyphen/>
      </w:r>
      <w:r>
        <w:rPr>
          <w:rFonts w:eastAsia="Times New Roman"/>
        </w:rPr>
        <w:t>11</w:t>
      </w:r>
      <w:r w:rsidR="00404E2F">
        <w:rPr>
          <w:rFonts w:eastAsia="Times New Roman"/>
        </w:rPr>
        <w:noBreakHyphen/>
      </w:r>
      <w:r>
        <w:rPr>
          <w:rFonts w:eastAsia="Times New Roman"/>
        </w:rPr>
        <w:t>80 of the 1976 Code is amended to read:</w:t>
      </w:r>
    </w:p>
    <w:p w:rsidR="00EE2690"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313D89">
        <w:rPr>
          <w:rFonts w:eastAsia="Times New Roman"/>
        </w:rPr>
        <w:t>“Section 63</w:t>
      </w:r>
      <w:r w:rsidR="00404E2F">
        <w:rPr>
          <w:rFonts w:eastAsia="Times New Roman"/>
        </w:rPr>
        <w:noBreakHyphen/>
      </w:r>
      <w:r w:rsidRPr="00313D89">
        <w:rPr>
          <w:rFonts w:eastAsia="Times New Roman"/>
        </w:rPr>
        <w:t>11</w:t>
      </w:r>
      <w:r w:rsidR="00404E2F">
        <w:rPr>
          <w:rFonts w:eastAsia="Times New Roman"/>
        </w:rPr>
        <w:noBreakHyphen/>
      </w:r>
      <w:r w:rsidRPr="00313D89">
        <w:rPr>
          <w:rFonts w:eastAsia="Times New Roman"/>
        </w:rPr>
        <w:t>80</w:t>
      </w:r>
      <w:r>
        <w:rPr>
          <w:rFonts w:eastAsia="Times New Roman"/>
        </w:rPr>
        <w:t>.</w:t>
      </w:r>
      <w:r>
        <w:rPr>
          <w:rFonts w:eastAsia="Times New Roman"/>
        </w:rPr>
        <w:tab/>
      </w:r>
      <w:r w:rsidRPr="000624BD">
        <w:rPr>
          <w:color w:val="000000" w:themeColor="text1"/>
          <w:u w:color="000000" w:themeColor="text1"/>
        </w:rPr>
        <w:t xml:space="preserve">No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agency shall directly or indirectly disclose information learned about the children, their parents or relatives or other persons ha</w:t>
      </w:r>
      <w:r>
        <w:rPr>
          <w:color w:val="000000" w:themeColor="text1"/>
          <w:u w:color="000000" w:themeColor="text1"/>
        </w:rPr>
        <w:t>ving custody or control of them</w:t>
      </w:r>
      <w:r w:rsidRPr="00BA1B37">
        <w:rPr>
          <w:color w:val="000000" w:themeColor="text1"/>
          <w:u w:val="single"/>
        </w:rPr>
        <w:t xml:space="preserve">, except in cases involving children in </w:t>
      </w:r>
      <w:r>
        <w:rPr>
          <w:color w:val="000000" w:themeColor="text1"/>
          <w:u w:val="single"/>
        </w:rPr>
        <w:t>the custody or control of persons who have military affiliation</w:t>
      </w:r>
      <w:r>
        <w:rPr>
          <w:color w:val="000000" w:themeColor="text1"/>
          <w:u w:color="000000" w:themeColor="text1"/>
        </w:rPr>
        <w:t>.”</w:t>
      </w:r>
    </w:p>
    <w:p w:rsidR="00EE2690"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6EC" w:rsidRPr="00522CE0"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C72DE">
        <w:rPr>
          <w:rFonts w:eastAsia="Times New Roman"/>
        </w:rPr>
        <w:t>6</w:t>
      </w:r>
      <w:r>
        <w:rPr>
          <w:rFonts w:eastAsia="Times New Roman"/>
        </w:rPr>
        <w:t>.</w:t>
      </w:r>
      <w:r>
        <w:rPr>
          <w:rFonts w:eastAsia="Times New Roman"/>
        </w:rPr>
        <w:tab/>
        <w:t>This act takes effect upon approval by the Governor.</w:t>
      </w:r>
    </w:p>
    <w:p w:rsidR="00F95B99" w:rsidRDefault="00404E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009F" w:rsidRDefault="0001009F" w:rsidP="0001009F">
      <w:pPr>
        <w:suppressAutoHyphens/>
        <w:jc w:val="both"/>
        <w:rPr>
          <w:rFonts w:eastAsia="Times New Roman"/>
        </w:rPr>
      </w:pPr>
    </w:p>
    <w:sectPr w:rsidR="0001009F" w:rsidSect="000100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690" w:rsidRDefault="00EE2690" w:rsidP="00522CE0">
      <w:r>
        <w:separator/>
      </w:r>
    </w:p>
  </w:endnote>
  <w:endnote w:type="continuationSeparator" w:id="0">
    <w:p w:rsidR="00EE2690" w:rsidRDefault="00EE26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4C2874-7C80-454F-B727-1F7F83672DD9}"/>
    <w:embedBold r:id="rId2" w:fontKey="{EDC492BD-834C-4297-86E7-05A1B73A3DE2}"/>
  </w:font>
  <w:font w:name="Calibri">
    <w:panose1 w:val="020F0502020204030204"/>
    <w:charset w:val="00"/>
    <w:family w:val="swiss"/>
    <w:pitch w:val="variable"/>
    <w:sig w:usb0="E00002FF" w:usb1="4000ACFF" w:usb2="00000001" w:usb3="00000000" w:csb0="0000019F" w:csb1="00000000"/>
    <w:embedRegular r:id="rId3" w:fontKey="{AE78C6B1-C1D3-41EB-936A-A1FF8C4F63FB}"/>
    <w:embedBold r:id="rId4" w:fontKey="{F068678B-833D-4A88-B3E1-77C353B64B23}"/>
  </w:font>
  <w:font w:name="Segoe UI">
    <w:panose1 w:val="020B0502040204020203"/>
    <w:charset w:val="00"/>
    <w:family w:val="swiss"/>
    <w:pitch w:val="variable"/>
    <w:sig w:usb0="E10022FF" w:usb1="C000E47F" w:usb2="00000029" w:usb3="00000000" w:csb0="000001DF" w:csb1="00000000"/>
    <w:embedRegular r:id="rId5" w:fontKey="{470FFD11-60DA-47C5-94F7-6EF6FB6EEB92}"/>
  </w:font>
  <w:font w:name="Cambria">
    <w:panose1 w:val="02040503050406030204"/>
    <w:charset w:val="00"/>
    <w:family w:val="roman"/>
    <w:pitch w:val="variable"/>
    <w:sig w:usb0="E00002FF" w:usb1="400004FF" w:usb2="00000000" w:usb3="00000000" w:csb0="0000019F" w:csb1="00000000"/>
    <w:embedRegular r:id="rId6" w:fontKey="{EA1B9FCF-1B63-412F-A464-33FE374E3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09F" w:rsidRPr="006B3A04" w:rsidRDefault="0001009F" w:rsidP="006B3A04">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sidR="00B364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690" w:rsidRDefault="00EE2690" w:rsidP="00522CE0">
      <w:r>
        <w:separator/>
      </w:r>
    </w:p>
  </w:footnote>
  <w:footnote w:type="continuationSeparator" w:id="0">
    <w:p w:rsidR="00EE2690" w:rsidRDefault="00EE26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IL..LS.TCA"/>
    <w:docVar w:name="CoverAttorneyInitials" w:val="LS"/>
    <w:docVar w:name="CoverAttorneyLastName" w:val="Simpson"/>
    <w:docVar w:name="CoverBillType" w:val="b"/>
    <w:docVar w:name="CoverSenator" w:val="TCA"/>
    <w:docVar w:name="dvBillNumber" w:val="363"/>
    <w:docVar w:name="dvBillNumberPrefix" w:val="S. "/>
    <w:docVar w:name="dvOriginalBody" w:val="Senate"/>
    <w:docVar w:name="fulldraftpath" w:val="L:\S-RES\TCA\022MIL..LS.TCA.DOCX"/>
    <w:docVar w:name="NameofBody" w:val="S"/>
    <w:docVar w:name="vgroup2" w:val="S-RES"/>
  </w:docVars>
  <w:rsids>
    <w:rsidRoot w:val="00D056EC"/>
    <w:rsid w:val="0001009F"/>
    <w:rsid w:val="00042AC1"/>
    <w:rsid w:val="00046516"/>
    <w:rsid w:val="00075857"/>
    <w:rsid w:val="0007601D"/>
    <w:rsid w:val="000A4FC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A00D0"/>
    <w:rsid w:val="003A026F"/>
    <w:rsid w:val="003D6E2B"/>
    <w:rsid w:val="003E4123"/>
    <w:rsid w:val="003E7597"/>
    <w:rsid w:val="003F1AE9"/>
    <w:rsid w:val="00404E2F"/>
    <w:rsid w:val="00407DA5"/>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5AD5"/>
    <w:rsid w:val="00687E05"/>
    <w:rsid w:val="006A1802"/>
    <w:rsid w:val="006B3A04"/>
    <w:rsid w:val="006C74EA"/>
    <w:rsid w:val="00720D40"/>
    <w:rsid w:val="007318D4"/>
    <w:rsid w:val="0075258F"/>
    <w:rsid w:val="00765784"/>
    <w:rsid w:val="007A4390"/>
    <w:rsid w:val="007A5367"/>
    <w:rsid w:val="007D5AB9"/>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0786"/>
    <w:rsid w:val="00A02011"/>
    <w:rsid w:val="00A4011E"/>
    <w:rsid w:val="00A86015"/>
    <w:rsid w:val="00A9594E"/>
    <w:rsid w:val="00AE59C8"/>
    <w:rsid w:val="00B10098"/>
    <w:rsid w:val="00B364EA"/>
    <w:rsid w:val="00B5790D"/>
    <w:rsid w:val="00B945C5"/>
    <w:rsid w:val="00BA20EA"/>
    <w:rsid w:val="00BB5AFC"/>
    <w:rsid w:val="00BC0A56"/>
    <w:rsid w:val="00C10655"/>
    <w:rsid w:val="00C17602"/>
    <w:rsid w:val="00C45366"/>
    <w:rsid w:val="00C57023"/>
    <w:rsid w:val="00C73120"/>
    <w:rsid w:val="00C74052"/>
    <w:rsid w:val="00CB187A"/>
    <w:rsid w:val="00CC0EC7"/>
    <w:rsid w:val="00D056EC"/>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72DE"/>
    <w:rsid w:val="00EE2690"/>
    <w:rsid w:val="00F0234A"/>
    <w:rsid w:val="00F05CF2"/>
    <w:rsid w:val="00F51241"/>
    <w:rsid w:val="00F52959"/>
    <w:rsid w:val="00F55884"/>
    <w:rsid w:val="00F95B9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E419957-2D36-4DA9-A0F5-E03C530F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A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367"/>
    <w:rPr>
      <w:rFonts w:ascii="Segoe UI" w:hAnsi="Segoe UI" w:cs="Segoe UI"/>
      <w:sz w:val="18"/>
      <w:szCs w:val="18"/>
    </w:rPr>
  </w:style>
  <w:style w:type="character" w:styleId="Hyperlink">
    <w:name w:val="Hyperlink"/>
    <w:basedOn w:val="DefaultParagraphFont"/>
    <w:uiPriority w:val="99"/>
    <w:unhideWhenUsed/>
    <w:rsid w:val="00010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27-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7-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63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702</Words>
  <Characters>4008</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363: Child abuse - South Carolina Legislature Online</dc:title>
  <dc:subject/>
  <dc:creator>LeslieSimpson</dc:creator>
  <cp:keywords/>
  <dc:description/>
  <cp:lastModifiedBy>N Cumfer</cp:lastModifiedBy>
  <cp:revision>2</cp:revision>
  <cp:lastPrinted>2015-01-26T16:18:00Z</cp:lastPrinted>
  <dcterms:created xsi:type="dcterms:W3CDTF">2016-12-02T17:00:00Z</dcterms:created>
  <dcterms:modified xsi:type="dcterms:W3CDTF">2016-12-02T17:00:00Z</dcterms:modified>
</cp:coreProperties>
</file>