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758" w:rsidRDefault="006F3758" w:rsidP="006F3758">
      <w:pPr>
        <w:widowControl w:val="0"/>
        <w:jc w:val="center"/>
      </w:pPr>
      <w:bookmarkStart w:id="0" w:name="_GoBack"/>
      <w:bookmarkEnd w:id="0"/>
      <w:r w:rsidRPr="006F3758">
        <w:rPr>
          <w:b/>
        </w:rPr>
        <w:t>South Carolina General Assembly</w:t>
      </w:r>
    </w:p>
    <w:p w:rsidR="006F3758" w:rsidRDefault="006F3758" w:rsidP="006F3758">
      <w:pPr>
        <w:widowControl w:val="0"/>
        <w:jc w:val="center"/>
      </w:pPr>
      <w:r>
        <w:t>121st Session, 2015-2016</w:t>
      </w:r>
    </w:p>
    <w:p w:rsidR="006F3758" w:rsidRDefault="006F3758" w:rsidP="006F3758">
      <w:pPr>
        <w:widowControl w:val="0"/>
        <w:jc w:val="left"/>
      </w:pPr>
    </w:p>
    <w:p w:rsidR="006F3758" w:rsidRDefault="006F3758" w:rsidP="006F3758">
      <w:pPr>
        <w:widowControl w:val="0"/>
        <w:jc w:val="left"/>
        <w:rPr>
          <w:b/>
        </w:rPr>
      </w:pPr>
      <w:r w:rsidRPr="006F3758">
        <w:rPr>
          <w:b/>
        </w:rPr>
        <w:t>H. 3674</w:t>
      </w:r>
    </w:p>
    <w:p w:rsidR="006F3758" w:rsidRDefault="006F3758" w:rsidP="006F3758">
      <w:pPr>
        <w:widowControl w:val="0"/>
        <w:jc w:val="left"/>
        <w:rPr>
          <w:b/>
        </w:rPr>
      </w:pPr>
    </w:p>
    <w:p w:rsidR="006F3758" w:rsidRDefault="006F3758" w:rsidP="006F3758">
      <w:pPr>
        <w:widowControl w:val="0"/>
        <w:jc w:val="left"/>
      </w:pPr>
      <w:r w:rsidRPr="006F3758">
        <w:rPr>
          <w:b/>
        </w:rPr>
        <w:t>STATUS INFORMATION</w:t>
      </w:r>
    </w:p>
    <w:p w:rsidR="006F3758" w:rsidRDefault="006F3758" w:rsidP="006F3758">
      <w:pPr>
        <w:widowControl w:val="0"/>
        <w:jc w:val="left"/>
      </w:pPr>
    </w:p>
    <w:p w:rsidR="006F3758" w:rsidRDefault="006F3758" w:rsidP="006F3758">
      <w:pPr>
        <w:widowControl w:val="0"/>
        <w:jc w:val="left"/>
      </w:pPr>
      <w:r>
        <w:t>Concurrent Resolution</w:t>
      </w:r>
    </w:p>
    <w:p w:rsidR="006F3758" w:rsidRDefault="006F3758" w:rsidP="006F3758">
      <w:pPr>
        <w:widowControl w:val="0"/>
        <w:jc w:val="left"/>
      </w:pPr>
      <w:r>
        <w:t>Sponsors: Reps. George,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6F3758" w:rsidRDefault="006F3758" w:rsidP="006F3758">
      <w:pPr>
        <w:widowControl w:val="0"/>
        <w:jc w:val="left"/>
      </w:pPr>
      <w:r>
        <w:t>Document Path: l:\council\bills\gm\24257sa15.docx</w:t>
      </w:r>
    </w:p>
    <w:p w:rsidR="006F3758" w:rsidRDefault="006F3758" w:rsidP="006F3758">
      <w:pPr>
        <w:widowControl w:val="0"/>
        <w:jc w:val="left"/>
      </w:pPr>
    </w:p>
    <w:p w:rsidR="00BD1685" w:rsidRDefault="00BD1685" w:rsidP="006F3758">
      <w:pPr>
        <w:widowControl w:val="0"/>
        <w:jc w:val="left"/>
      </w:pPr>
      <w:r>
        <w:t>Introduced in the House on February 18, 2015</w:t>
      </w:r>
    </w:p>
    <w:p w:rsidR="00BD1685" w:rsidRDefault="00BD1685" w:rsidP="006F3758">
      <w:pPr>
        <w:widowControl w:val="0"/>
        <w:jc w:val="left"/>
      </w:pPr>
      <w:r>
        <w:t>Introduced in the Senate on February 18, 2015</w:t>
      </w:r>
    </w:p>
    <w:p w:rsidR="00BD1685" w:rsidRDefault="00BD1685" w:rsidP="006F3758">
      <w:pPr>
        <w:widowControl w:val="0"/>
        <w:jc w:val="left"/>
      </w:pPr>
      <w:r>
        <w:t>Adopted by the General Assembly on February 18, 2015</w:t>
      </w:r>
    </w:p>
    <w:p w:rsidR="00BD1685" w:rsidRDefault="00BD1685" w:rsidP="006F3758">
      <w:pPr>
        <w:widowControl w:val="0"/>
        <w:jc w:val="left"/>
      </w:pPr>
    </w:p>
    <w:p w:rsidR="006F3758" w:rsidRDefault="006F3758" w:rsidP="006F3758">
      <w:pPr>
        <w:widowControl w:val="0"/>
        <w:jc w:val="left"/>
      </w:pPr>
      <w:r>
        <w:t xml:space="preserve">Summary: </w:t>
      </w:r>
      <w:r w:rsidR="00AA1587">
        <w:t>Taylor's Barber Shop</w:t>
      </w:r>
    </w:p>
    <w:p w:rsidR="006F3758" w:rsidRDefault="006F3758" w:rsidP="006F3758">
      <w:pPr>
        <w:widowControl w:val="0"/>
        <w:jc w:val="left"/>
      </w:pPr>
    </w:p>
    <w:p w:rsidR="006F3758" w:rsidRDefault="006F3758" w:rsidP="006F3758">
      <w:pPr>
        <w:widowControl w:val="0"/>
        <w:jc w:val="left"/>
      </w:pPr>
    </w:p>
    <w:p w:rsidR="006F3758" w:rsidRDefault="006F3758" w:rsidP="006F3758">
      <w:pPr>
        <w:widowControl w:val="0"/>
        <w:tabs>
          <w:tab w:val="center" w:pos="590"/>
          <w:tab w:val="center" w:pos="1440"/>
          <w:tab w:val="left" w:pos="1872"/>
          <w:tab w:val="left" w:pos="9187"/>
        </w:tabs>
        <w:jc w:val="left"/>
      </w:pPr>
      <w:r w:rsidRPr="006F3758">
        <w:rPr>
          <w:b/>
        </w:rPr>
        <w:t>HISTORY OF LEGISLATIVE ACTIONS</w:t>
      </w:r>
    </w:p>
    <w:p w:rsidR="006F3758" w:rsidRDefault="006F3758" w:rsidP="006F3758">
      <w:pPr>
        <w:widowControl w:val="0"/>
        <w:tabs>
          <w:tab w:val="center" w:pos="590"/>
          <w:tab w:val="center" w:pos="1440"/>
          <w:tab w:val="left" w:pos="1872"/>
          <w:tab w:val="left" w:pos="9187"/>
        </w:tabs>
        <w:jc w:val="left"/>
      </w:pPr>
    </w:p>
    <w:p w:rsidR="006F3758" w:rsidRPr="006F3758" w:rsidRDefault="006F3758" w:rsidP="006F3758">
      <w:pPr>
        <w:widowControl w:val="0"/>
        <w:tabs>
          <w:tab w:val="center" w:pos="590"/>
          <w:tab w:val="center" w:pos="1440"/>
          <w:tab w:val="left" w:pos="1872"/>
          <w:tab w:val="left" w:pos="9187"/>
        </w:tabs>
        <w:jc w:val="left"/>
      </w:pPr>
      <w:r w:rsidRPr="006F3758">
        <w:rPr>
          <w:u w:val="single"/>
        </w:rPr>
        <w:tab/>
        <w:t>Date</w:t>
      </w:r>
      <w:r w:rsidRPr="006F3758">
        <w:rPr>
          <w:u w:val="single"/>
        </w:rPr>
        <w:tab/>
        <w:t>Body</w:t>
      </w:r>
      <w:r w:rsidRPr="006F3758">
        <w:rPr>
          <w:u w:val="single"/>
        </w:rPr>
        <w:tab/>
        <w:t>Action Description with journal page number</w:t>
      </w:r>
      <w:r w:rsidRPr="006F3758">
        <w:rPr>
          <w:u w:val="single"/>
        </w:rPr>
        <w:tab/>
      </w:r>
    </w:p>
    <w:p w:rsidR="000A755C" w:rsidRDefault="000A755C" w:rsidP="000A755C">
      <w:pPr>
        <w:widowControl w:val="0"/>
        <w:tabs>
          <w:tab w:val="right" w:pos="1008"/>
          <w:tab w:val="left" w:pos="1152"/>
          <w:tab w:val="left" w:pos="1872"/>
          <w:tab w:val="left" w:pos="9187"/>
        </w:tabs>
        <w:ind w:left="2088" w:hanging="2088"/>
        <w:jc w:val="left"/>
      </w:pPr>
      <w:r>
        <w:tab/>
        <w:t>2/18/2015</w:t>
      </w:r>
      <w:r>
        <w:tab/>
        <w:t>House</w:t>
      </w:r>
      <w:r>
        <w:tab/>
      </w:r>
      <w:r w:rsidRPr="003E4C0D">
        <w:t>Intr</w:t>
      </w:r>
      <w:r>
        <w:t xml:space="preserve">oduced, adopted, sent to Senate </w:t>
      </w:r>
      <w:r w:rsidRPr="003E4C0D">
        <w:t>(</w:t>
      </w:r>
      <w:hyperlink r:id="rId7" w:history="1">
        <w:r w:rsidRPr="00B36D50">
          <w:rPr>
            <w:rStyle w:val="Hyperlink"/>
          </w:rPr>
          <w:t>House Journal</w:t>
        </w:r>
        <w:r w:rsidRPr="00B36D50">
          <w:rPr>
            <w:rStyle w:val="Hyperlink"/>
          </w:rPr>
          <w:noBreakHyphen/>
          <w:t>page 3</w:t>
        </w:r>
      </w:hyperlink>
      <w:r w:rsidRPr="003E4C0D">
        <w:t>)</w:t>
      </w:r>
    </w:p>
    <w:p w:rsidR="000A755C" w:rsidRDefault="000A755C" w:rsidP="000A755C">
      <w:pPr>
        <w:widowControl w:val="0"/>
        <w:tabs>
          <w:tab w:val="right" w:pos="1008"/>
          <w:tab w:val="left" w:pos="1152"/>
          <w:tab w:val="left" w:pos="1872"/>
          <w:tab w:val="left" w:pos="9187"/>
        </w:tabs>
        <w:ind w:left="2088" w:hanging="2088"/>
        <w:jc w:val="left"/>
      </w:pPr>
      <w:r>
        <w:tab/>
        <w:t>2/18/2015</w:t>
      </w:r>
      <w:r>
        <w:tab/>
        <w:t>Senate</w:t>
      </w:r>
      <w:r>
        <w:tab/>
      </w:r>
      <w:r w:rsidRPr="003E4C0D">
        <w:t>Introduced, ado</w:t>
      </w:r>
      <w:r>
        <w:t xml:space="preserve">pted, returned with concurrence </w:t>
      </w:r>
      <w:r w:rsidRPr="003E4C0D">
        <w:t>(</w:t>
      </w:r>
      <w:hyperlink r:id="rId8" w:history="1">
        <w:r w:rsidRPr="00B36D50">
          <w:rPr>
            <w:rStyle w:val="Hyperlink"/>
          </w:rPr>
          <w:t>Senate Journal</w:t>
        </w:r>
        <w:r w:rsidRPr="00B36D50">
          <w:rPr>
            <w:rStyle w:val="Hyperlink"/>
          </w:rPr>
          <w:noBreakHyphen/>
          <w:t>page 9</w:t>
        </w:r>
      </w:hyperlink>
      <w:r w:rsidRPr="003E4C0D">
        <w:t>)</w:t>
      </w:r>
    </w:p>
    <w:p w:rsidR="000A755C" w:rsidRDefault="000A755C" w:rsidP="000A755C">
      <w:pPr>
        <w:widowControl w:val="0"/>
        <w:tabs>
          <w:tab w:val="right" w:pos="1008"/>
          <w:tab w:val="left" w:pos="1152"/>
          <w:tab w:val="left" w:pos="1872"/>
          <w:tab w:val="left" w:pos="9187"/>
        </w:tabs>
        <w:ind w:left="2088" w:hanging="2088"/>
        <w:jc w:val="left"/>
      </w:pPr>
    </w:p>
    <w:p w:rsidR="006F3758" w:rsidRDefault="006F3758" w:rsidP="006F3758">
      <w:pPr>
        <w:widowControl w:val="0"/>
        <w:tabs>
          <w:tab w:val="right" w:pos="1008"/>
          <w:tab w:val="left" w:pos="1152"/>
          <w:tab w:val="left" w:pos="1872"/>
          <w:tab w:val="left" w:pos="9187"/>
        </w:tabs>
        <w:ind w:left="2088" w:hanging="2088"/>
        <w:jc w:val="left"/>
      </w:pPr>
      <w:r>
        <w:t xml:space="preserve">View the latest </w:t>
      </w:r>
      <w:hyperlink r:id="rId9" w:history="1">
        <w:r w:rsidRPr="006F3758">
          <w:rPr>
            <w:rStyle w:val="Hyperlink"/>
          </w:rPr>
          <w:t>legislative information</w:t>
        </w:r>
      </w:hyperlink>
      <w:r>
        <w:t xml:space="preserve"> at the website</w:t>
      </w:r>
    </w:p>
    <w:p w:rsidR="006F3758" w:rsidRDefault="006F3758" w:rsidP="006F3758">
      <w:pPr>
        <w:widowControl w:val="0"/>
        <w:tabs>
          <w:tab w:val="right" w:pos="1008"/>
          <w:tab w:val="left" w:pos="1152"/>
          <w:tab w:val="left" w:pos="1872"/>
          <w:tab w:val="left" w:pos="9187"/>
        </w:tabs>
        <w:ind w:left="2088" w:hanging="2088"/>
        <w:jc w:val="left"/>
      </w:pPr>
    </w:p>
    <w:p w:rsidR="006F3758" w:rsidRPr="006F3758" w:rsidRDefault="006F3758" w:rsidP="006F3758">
      <w:pPr>
        <w:widowControl w:val="0"/>
        <w:tabs>
          <w:tab w:val="right" w:pos="1008"/>
          <w:tab w:val="left" w:pos="1152"/>
          <w:tab w:val="left" w:pos="1872"/>
          <w:tab w:val="left" w:pos="9187"/>
        </w:tabs>
        <w:ind w:left="2088" w:hanging="2088"/>
        <w:jc w:val="left"/>
      </w:pPr>
    </w:p>
    <w:p w:rsidR="006F3758" w:rsidRDefault="006F3758" w:rsidP="006F3758">
      <w:r w:rsidRPr="006F3758">
        <w:rPr>
          <w:b/>
        </w:rPr>
        <w:t>VERSIONS OF THIS BILL</w:t>
      </w:r>
    </w:p>
    <w:p w:rsidR="006F3758" w:rsidRDefault="006F3758" w:rsidP="006F3758"/>
    <w:p w:rsidR="006F3758" w:rsidRDefault="00B36D50" w:rsidP="006F3758">
      <w:hyperlink r:id="rId10" w:history="1">
        <w:r w:rsidR="006F3758">
          <w:rPr>
            <w:rStyle w:val="Hyperlink"/>
          </w:rPr>
          <w:t>2/18/2015</w:t>
        </w:r>
      </w:hyperlink>
    </w:p>
    <w:p w:rsidR="006F3758" w:rsidRDefault="006F3758" w:rsidP="006F3758"/>
    <w:p w:rsidR="006F3758" w:rsidRDefault="006F3758" w:rsidP="006F3758">
      <w:pPr>
        <w:sectPr w:rsidR="006F3758" w:rsidSect="006F3758">
          <w:pgSz w:w="12240" w:h="15840" w:code="1"/>
          <w:pgMar w:top="1080" w:right="1440" w:bottom="1080" w:left="1440" w:header="720" w:footer="720" w:gutter="0"/>
          <w:cols w:space="720"/>
          <w:noEndnote/>
          <w:docGrid w:linePitch="360"/>
        </w:sectPr>
      </w:pPr>
    </w:p>
    <w:p w:rsidR="0034421D" w:rsidRDefault="003442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6D7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w:t>
      </w:r>
      <w:r>
        <w:rPr>
          <w:color w:val="000000" w:themeColor="text1"/>
          <w:u w:color="000000" w:themeColor="text1"/>
        </w:rPr>
        <w:t>RECOGNIZE AND HONOR FAMILY</w:t>
      </w:r>
      <w:r w:rsidR="00A80C7C">
        <w:rPr>
          <w:color w:val="000000" w:themeColor="text1"/>
          <w:u w:color="000000" w:themeColor="text1"/>
        </w:rPr>
        <w:noBreakHyphen/>
      </w:r>
      <w:r>
        <w:rPr>
          <w:color w:val="000000" w:themeColor="text1"/>
          <w:u w:color="000000" w:themeColor="text1"/>
        </w:rPr>
        <w:t xml:space="preserve">OWNED </w:t>
      </w:r>
      <w:r w:rsidR="00C17E92">
        <w:t>TAYLOR</w:t>
      </w:r>
      <w:r w:rsidR="00A80C7C" w:rsidRPr="00A80C7C">
        <w:t>’</w:t>
      </w:r>
      <w:r w:rsidR="00C17E92">
        <w:t xml:space="preserve">S BARBER SHOP </w:t>
      </w:r>
      <w:r>
        <w:t>OF MARION</w:t>
      </w:r>
      <w:r w:rsidRPr="008D22FE">
        <w:rPr>
          <w:color w:val="000000" w:themeColor="text1"/>
          <w:u w:color="000000" w:themeColor="text1"/>
        </w:rPr>
        <w:t xml:space="preserve"> COUNTY ON THE OCCASION OF </w:t>
      </w:r>
      <w:r>
        <w:rPr>
          <w:color w:val="000000" w:themeColor="text1"/>
          <w:u w:color="000000" w:themeColor="text1"/>
        </w:rPr>
        <w:t>ITS</w:t>
      </w:r>
      <w:r w:rsidRPr="008D22FE">
        <w:rPr>
          <w:color w:val="000000" w:themeColor="text1"/>
          <w:u w:color="000000" w:themeColor="text1"/>
        </w:rPr>
        <w:t xml:space="preserve"> ONE HUNDREDTH </w:t>
      </w:r>
      <w:r>
        <w:rPr>
          <w:color w:val="000000" w:themeColor="text1"/>
          <w:u w:color="000000" w:themeColor="text1"/>
        </w:rPr>
        <w:t>ANNIVERSAR</w:t>
      </w:r>
      <w:r w:rsidRPr="008D22FE">
        <w:rPr>
          <w:color w:val="000000" w:themeColor="text1"/>
          <w:u w:color="000000" w:themeColor="text1"/>
        </w:rPr>
        <w:t xml:space="preserve">Y, AND TO WISH </w:t>
      </w:r>
      <w:r>
        <w:rPr>
          <w:color w:val="000000" w:themeColor="text1"/>
          <w:u w:color="000000" w:themeColor="text1"/>
        </w:rPr>
        <w:t xml:space="preserve">ITS </w:t>
      </w:r>
      <w:r w:rsidRPr="008D22FE">
        <w:rPr>
          <w:color w:val="000000" w:themeColor="text1"/>
          <w:u w:color="000000" w:themeColor="text1"/>
        </w:rPr>
        <w:t xml:space="preserve"> </w:t>
      </w:r>
      <w:r>
        <w:rPr>
          <w:color w:val="000000" w:themeColor="text1"/>
          <w:u w:color="000000" w:themeColor="text1"/>
        </w:rPr>
        <w:t>FAMILY MEMBERS, EMPLOYEES</w:t>
      </w:r>
      <w:r w:rsidR="00C17E92">
        <w:rPr>
          <w:color w:val="000000" w:themeColor="text1"/>
          <w:u w:color="000000" w:themeColor="text1"/>
        </w:rPr>
        <w:t>,</w:t>
      </w:r>
      <w:r>
        <w:rPr>
          <w:color w:val="000000" w:themeColor="text1"/>
          <w:u w:color="000000" w:themeColor="text1"/>
        </w:rPr>
        <w:t xml:space="preserve"> AND PATRONS MANY MORE YEARS OF MEANINGFUL</w:t>
      </w:r>
      <w:r w:rsidRPr="008D22FE">
        <w:rPr>
          <w:color w:val="000000" w:themeColor="text1"/>
          <w:u w:color="000000" w:themeColor="text1"/>
        </w:rPr>
        <w:t xml:space="preserve"> </w:t>
      </w:r>
      <w:r>
        <w:rPr>
          <w:color w:val="000000" w:themeColor="text1"/>
          <w:u w:color="000000" w:themeColor="text1"/>
        </w:rPr>
        <w:t>SERVICE TO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2EB"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685B">
        <w:t>the members of the South Carolina General Assembly are pleased to learn that Taylor</w:t>
      </w:r>
      <w:r w:rsidR="00A80C7C" w:rsidRPr="00A80C7C">
        <w:t>’</w:t>
      </w:r>
      <w:r w:rsidR="005C685B">
        <w:t>s Barber Shop</w:t>
      </w:r>
      <w:r w:rsidR="00316BEC">
        <w:t>, a family</w:t>
      </w:r>
      <w:r w:rsidR="00A80C7C">
        <w:noBreakHyphen/>
      </w:r>
      <w:r w:rsidR="00316BEC">
        <w:t>owned business</w:t>
      </w:r>
      <w:r w:rsidR="005C685B">
        <w:t xml:space="preserve"> in Marion</w:t>
      </w:r>
      <w:r w:rsidR="001728F2">
        <w:t xml:space="preserve">, </w:t>
      </w:r>
      <w:r w:rsidR="00AF7C1C">
        <w:t>has celebrated a century of service to the community</w:t>
      </w:r>
      <w:r w:rsidR="00316BEC">
        <w:t>; and</w:t>
      </w:r>
    </w:p>
    <w:p w:rsidR="008102EB" w:rsidRDefault="00810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B35" w:rsidRDefault="00810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6BEC">
        <w:t>at least one hundred years</w:t>
      </w:r>
      <w:r w:rsidR="004A6B35">
        <w:t xml:space="preserve"> ago, Reverend Tom E. Taylor opened Taylor</w:t>
      </w:r>
      <w:r w:rsidR="00A80C7C" w:rsidRPr="00A80C7C">
        <w:t>’</w:t>
      </w:r>
      <w:r w:rsidR="004A6B35">
        <w:t>s Barber Shop on Main Street in the Jenkins Hotel across the street from its current location; and</w:t>
      </w:r>
    </w:p>
    <w:p w:rsidR="004A6B35" w:rsidRDefault="004A6B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85B" w:rsidRDefault="005C6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from</w:t>
      </w:r>
      <w:r w:rsidRPr="008D22FE">
        <w:rPr>
          <w:color w:val="000000" w:themeColor="text1"/>
          <w:u w:color="000000" w:themeColor="text1"/>
        </w:rPr>
        <w:t xml:space="preserve"> the early part of the twentieth century, </w:t>
      </w:r>
      <w:r>
        <w:rPr>
          <w:color w:val="000000" w:themeColor="text1"/>
          <w:u w:color="000000" w:themeColor="text1"/>
        </w:rPr>
        <w:t>Taylor</w:t>
      </w:r>
      <w:r w:rsidR="00A80C7C" w:rsidRPr="00A80C7C">
        <w:rPr>
          <w:color w:val="000000" w:themeColor="text1"/>
          <w:u w:color="000000" w:themeColor="text1"/>
        </w:rPr>
        <w:t>’</w:t>
      </w:r>
      <w:r>
        <w:rPr>
          <w:color w:val="000000" w:themeColor="text1"/>
          <w:u w:color="000000" w:themeColor="text1"/>
        </w:rPr>
        <w:t>s Barber Shop</w:t>
      </w:r>
      <w:r w:rsidRPr="008D22FE">
        <w:rPr>
          <w:color w:val="000000" w:themeColor="text1"/>
          <w:u w:color="000000" w:themeColor="text1"/>
        </w:rPr>
        <w:t xml:space="preserve"> has </w:t>
      </w:r>
      <w:r>
        <w:rPr>
          <w:color w:val="000000" w:themeColor="text1"/>
          <w:u w:color="000000" w:themeColor="text1"/>
        </w:rPr>
        <w:t>participated in the remarka</w:t>
      </w:r>
      <w:r w:rsidRPr="008D22FE">
        <w:rPr>
          <w:color w:val="000000" w:themeColor="text1"/>
          <w:u w:color="000000" w:themeColor="text1"/>
        </w:rPr>
        <w:t xml:space="preserve">ble </w:t>
      </w:r>
      <w:r w:rsidR="00316BEC">
        <w:rPr>
          <w:color w:val="000000" w:themeColor="text1"/>
          <w:u w:color="000000" w:themeColor="text1"/>
        </w:rPr>
        <w:t>industrial</w:t>
      </w:r>
      <w:r>
        <w:rPr>
          <w:color w:val="000000" w:themeColor="text1"/>
          <w:u w:color="000000" w:themeColor="text1"/>
        </w:rPr>
        <w:t xml:space="preserve">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sidR="00316BEC">
        <w:rPr>
          <w:color w:val="000000" w:themeColor="text1"/>
          <w:u w:color="000000" w:themeColor="text1"/>
        </w:rPr>
        <w:t>economic</w:t>
      </w:r>
      <w:r>
        <w:rPr>
          <w:color w:val="000000" w:themeColor="text1"/>
          <w:u w:color="000000" w:themeColor="text1"/>
        </w:rPr>
        <w:t xml:space="preserve">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into the </w:t>
      </w:r>
      <w:r>
        <w:rPr>
          <w:color w:val="000000" w:themeColor="text1"/>
          <w:u w:color="000000" w:themeColor="text1"/>
        </w:rPr>
        <w:t>second decade of the</w:t>
      </w:r>
      <w:r w:rsidRPr="008D22FE">
        <w:rPr>
          <w:color w:val="000000" w:themeColor="text1"/>
          <w:u w:color="000000" w:themeColor="text1"/>
        </w:rPr>
        <w:t xml:space="preserve"> twenty</w:t>
      </w:r>
      <w:r w:rsidR="00A80C7C">
        <w:rPr>
          <w:color w:val="000000" w:themeColor="text1"/>
          <w:u w:color="000000" w:themeColor="text1"/>
        </w:rPr>
        <w:noBreakHyphen/>
      </w:r>
      <w:r w:rsidRPr="008D22FE">
        <w:rPr>
          <w:color w:val="000000" w:themeColor="text1"/>
          <w:u w:color="000000" w:themeColor="text1"/>
        </w:rPr>
        <w:t>first century</w:t>
      </w:r>
      <w:r w:rsidR="00316BEC">
        <w:rPr>
          <w:color w:val="000000" w:themeColor="text1"/>
          <w:u w:color="000000" w:themeColor="text1"/>
        </w:rPr>
        <w:t xml:space="preserve"> while maintaining the camaraderie and service of a neighborhood establishment</w:t>
      </w:r>
      <w:r>
        <w:rPr>
          <w:color w:val="000000" w:themeColor="text1"/>
          <w:u w:color="000000" w:themeColor="text1"/>
        </w:rPr>
        <w:t>; and</w:t>
      </w:r>
    </w:p>
    <w:p w:rsidR="005C685B" w:rsidRDefault="005C6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85B" w:rsidRDefault="004A6B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a celebration honoring the </w:t>
      </w:r>
      <w:r w:rsidR="005C685B">
        <w:t>centennial milestone held at the Marion County Museum, early customers of the barber shop recalled some of the already classic memories of the establishment</w:t>
      </w:r>
      <w:r w:rsidR="00AF7C1C">
        <w:t xml:space="preserve">: the barber shop pole, </w:t>
      </w:r>
      <w:r w:rsidR="00C17E92">
        <w:t>traditional</w:t>
      </w:r>
      <w:r w:rsidR="00AF7C1C">
        <w:t xml:space="preserve"> tile flooring, oak wood molding and trim work, straight razors and leather strops, men awaiting shaves under hot towels on their faces, the red chairs being pumped up and lowered, talcum powder and hair tonic, the small whisk brooms to brush off the hair, and the call of “next” when the barber was ready for </w:t>
      </w:r>
      <w:r w:rsidR="00C17E92">
        <w:t>another</w:t>
      </w:r>
      <w:r w:rsidR="00AF7C1C">
        <w:t xml:space="preserve"> patron</w:t>
      </w:r>
      <w:r w:rsidR="005C685B">
        <w:t>; and</w:t>
      </w:r>
    </w:p>
    <w:p w:rsidR="00AF7C1C" w:rsidRDefault="00AF7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C1C" w:rsidRDefault="00172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Taylor</w:t>
      </w:r>
      <w:r w:rsidR="00A80C7C" w:rsidRPr="00A80C7C">
        <w:t>’</w:t>
      </w:r>
      <w:r>
        <w:t>s Barber Shop always offered haircuts, shaves, and shoe shines, but in the early days, the back rooms behind the main section of the shop also offered a shower, tub, and steam room for those traveling through as a place to freshen up; and</w:t>
      </w:r>
    </w:p>
    <w:p w:rsidR="001728F2" w:rsidRDefault="00172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6" w:rsidRDefault="005C6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General Assembly</w:t>
      </w:r>
      <w:r w:rsidRPr="008D22FE">
        <w:rPr>
          <w:color w:val="000000" w:themeColor="text1"/>
          <w:u w:color="000000" w:themeColor="text1"/>
        </w:rPr>
        <w:t xml:space="preserve"> are pleased to honor this </w:t>
      </w:r>
      <w:r>
        <w:rPr>
          <w:color w:val="000000" w:themeColor="text1"/>
          <w:u w:color="000000" w:themeColor="text1"/>
        </w:rPr>
        <w:t>iconic</w:t>
      </w:r>
      <w:r w:rsidRPr="008D22FE">
        <w:rPr>
          <w:color w:val="000000" w:themeColor="text1"/>
          <w:u w:color="000000" w:themeColor="text1"/>
        </w:rPr>
        <w:t xml:space="preserve"> </w:t>
      </w:r>
      <w:r>
        <w:rPr>
          <w:color w:val="000000" w:themeColor="text1"/>
          <w:u w:color="000000" w:themeColor="text1"/>
        </w:rPr>
        <w:t xml:space="preserve">landmark </w:t>
      </w:r>
      <w:r w:rsidRPr="008D22FE">
        <w:rPr>
          <w:color w:val="000000" w:themeColor="text1"/>
          <w:u w:color="000000" w:themeColor="text1"/>
        </w:rPr>
        <w:t xml:space="preserve">at </w:t>
      </w:r>
      <w:r>
        <w:rPr>
          <w:color w:val="000000" w:themeColor="text1"/>
          <w:u w:color="000000" w:themeColor="text1"/>
        </w:rPr>
        <w:t>its</w:t>
      </w:r>
      <w:r w:rsidRPr="008D22FE">
        <w:rPr>
          <w:color w:val="000000" w:themeColor="text1"/>
          <w:u w:color="000000" w:themeColor="text1"/>
        </w:rPr>
        <w:t xml:space="preserve"> one hundredth </w:t>
      </w:r>
      <w:r>
        <w:rPr>
          <w:color w:val="000000" w:themeColor="text1"/>
          <w:u w:color="000000" w:themeColor="text1"/>
        </w:rPr>
        <w:t>anniversary</w:t>
      </w:r>
      <w:r w:rsidRPr="008D22FE">
        <w:rPr>
          <w:color w:val="000000" w:themeColor="text1"/>
          <w:u w:color="000000" w:themeColor="text1"/>
        </w:rPr>
        <w:t xml:space="preserve"> and </w:t>
      </w:r>
      <w:r w:rsidR="00AF7C1C" w:rsidRPr="008D22FE">
        <w:rPr>
          <w:color w:val="000000" w:themeColor="text1"/>
          <w:u w:color="000000" w:themeColor="text1"/>
        </w:rPr>
        <w:t>congratulat</w:t>
      </w:r>
      <w:r w:rsidR="00AF7C1C">
        <w:rPr>
          <w:color w:val="000000" w:themeColor="text1"/>
          <w:u w:color="000000" w:themeColor="text1"/>
        </w:rPr>
        <w:t>e the</w:t>
      </w:r>
      <w:r w:rsidRPr="008D22FE">
        <w:rPr>
          <w:color w:val="000000" w:themeColor="text1"/>
          <w:u w:color="000000" w:themeColor="text1"/>
        </w:rPr>
        <w:t xml:space="preserve"> </w:t>
      </w:r>
      <w:r w:rsidR="00F63B11">
        <w:rPr>
          <w:color w:val="000000" w:themeColor="text1"/>
          <w:u w:color="000000" w:themeColor="text1"/>
        </w:rPr>
        <w:t>Taylor, Patterson, and McClella</w:t>
      </w:r>
      <w:r>
        <w:rPr>
          <w:color w:val="000000" w:themeColor="text1"/>
          <w:u w:color="000000" w:themeColor="text1"/>
        </w:rPr>
        <w:t xml:space="preserve">n families and their patrons </w:t>
      </w:r>
      <w:r w:rsidR="00C17E92">
        <w:rPr>
          <w:color w:val="000000" w:themeColor="text1"/>
          <w:u w:color="000000" w:themeColor="text1"/>
        </w:rPr>
        <w:t>as they pass</w:t>
      </w:r>
      <w:r w:rsidRPr="008D22FE">
        <w:rPr>
          <w:color w:val="000000" w:themeColor="text1"/>
          <w:u w:color="000000" w:themeColor="text1"/>
        </w:rPr>
        <w:t xml:space="preserve"> this </w:t>
      </w:r>
      <w:r>
        <w:rPr>
          <w:color w:val="000000" w:themeColor="text1"/>
          <w:u w:color="000000" w:themeColor="text1"/>
        </w:rPr>
        <w:t>ex</w:t>
      </w:r>
      <w:r w:rsidRPr="008D22FE">
        <w:rPr>
          <w:color w:val="000000" w:themeColor="text1"/>
          <w:u w:color="000000" w:themeColor="text1"/>
        </w:rPr>
        <w:t>traordinary milestone</w:t>
      </w:r>
      <w:r w:rsidR="00C17E92">
        <w:rPr>
          <w:color w:val="000000" w:themeColor="text1"/>
          <w:u w:color="000000" w:themeColor="text1"/>
        </w:rPr>
        <w:t xml:space="preserve"> and begin a new century of service</w:t>
      </w:r>
      <w:r w:rsidR="006F6D76">
        <w:t xml:space="preserve">.  Now, therefore, </w:t>
      </w:r>
    </w:p>
    <w:p w:rsidR="006F6D76"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6"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6D76"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6"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63B11">
        <w:t xml:space="preserve"> the members of the South Carolina General Assembly, by this resolution, </w:t>
      </w:r>
      <w:r w:rsidR="00F63B11">
        <w:rPr>
          <w:color w:val="000000" w:themeColor="text1"/>
          <w:u w:color="000000" w:themeColor="text1"/>
        </w:rPr>
        <w:t>recognize and honor family</w:t>
      </w:r>
      <w:r w:rsidR="00A80C7C">
        <w:rPr>
          <w:color w:val="000000" w:themeColor="text1"/>
          <w:u w:color="000000" w:themeColor="text1"/>
        </w:rPr>
        <w:noBreakHyphen/>
      </w:r>
      <w:r w:rsidR="00F63B11">
        <w:rPr>
          <w:color w:val="000000" w:themeColor="text1"/>
          <w:u w:color="000000" w:themeColor="text1"/>
        </w:rPr>
        <w:t xml:space="preserve">owned </w:t>
      </w:r>
      <w:r w:rsidR="00F63B11">
        <w:t>Taylor</w:t>
      </w:r>
      <w:r w:rsidR="00A80C7C" w:rsidRPr="00A80C7C">
        <w:t>’</w:t>
      </w:r>
      <w:r w:rsidR="00F63B11">
        <w:t>s Barber Shop of Marion</w:t>
      </w:r>
      <w:r w:rsidR="00F63B11" w:rsidRPr="008D22FE">
        <w:rPr>
          <w:color w:val="000000" w:themeColor="text1"/>
          <w:u w:color="000000" w:themeColor="text1"/>
        </w:rPr>
        <w:t xml:space="preserve"> </w:t>
      </w:r>
      <w:r w:rsidR="00F63B11">
        <w:rPr>
          <w:color w:val="000000" w:themeColor="text1"/>
          <w:u w:color="000000" w:themeColor="text1"/>
        </w:rPr>
        <w:t>C</w:t>
      </w:r>
      <w:r w:rsidR="00F63B11" w:rsidRPr="008D22FE">
        <w:rPr>
          <w:color w:val="000000" w:themeColor="text1"/>
          <w:u w:color="000000" w:themeColor="text1"/>
        </w:rPr>
        <w:t xml:space="preserve">ounty on the occasion of </w:t>
      </w:r>
      <w:r w:rsidR="00F63B11">
        <w:rPr>
          <w:color w:val="000000" w:themeColor="text1"/>
          <w:u w:color="000000" w:themeColor="text1"/>
        </w:rPr>
        <w:t>its</w:t>
      </w:r>
      <w:r w:rsidR="00F63B11" w:rsidRPr="008D22FE">
        <w:rPr>
          <w:color w:val="000000" w:themeColor="text1"/>
          <w:u w:color="000000" w:themeColor="text1"/>
        </w:rPr>
        <w:t xml:space="preserve"> one hundredth </w:t>
      </w:r>
      <w:r w:rsidR="00F63B11">
        <w:rPr>
          <w:color w:val="000000" w:themeColor="text1"/>
          <w:u w:color="000000" w:themeColor="text1"/>
        </w:rPr>
        <w:t>anniversar</w:t>
      </w:r>
      <w:r w:rsidR="00F63B11" w:rsidRPr="008D22FE">
        <w:rPr>
          <w:color w:val="000000" w:themeColor="text1"/>
          <w:u w:color="000000" w:themeColor="text1"/>
        </w:rPr>
        <w:t xml:space="preserve">y, and wish </w:t>
      </w:r>
      <w:r w:rsidR="00F63B11">
        <w:rPr>
          <w:color w:val="000000" w:themeColor="text1"/>
          <w:u w:color="000000" w:themeColor="text1"/>
        </w:rPr>
        <w:t xml:space="preserve">its </w:t>
      </w:r>
      <w:r w:rsidR="00F63B11" w:rsidRPr="008D22FE">
        <w:rPr>
          <w:color w:val="000000" w:themeColor="text1"/>
          <w:u w:color="000000" w:themeColor="text1"/>
        </w:rPr>
        <w:t xml:space="preserve"> </w:t>
      </w:r>
      <w:r w:rsidR="00F63B11">
        <w:rPr>
          <w:color w:val="000000" w:themeColor="text1"/>
          <w:u w:color="000000" w:themeColor="text1"/>
        </w:rPr>
        <w:t>family members, employees, and patrons many more years of meaningful</w:t>
      </w:r>
      <w:r w:rsidR="00F63B11" w:rsidRPr="008D22FE">
        <w:rPr>
          <w:color w:val="000000" w:themeColor="text1"/>
          <w:u w:color="000000" w:themeColor="text1"/>
        </w:rPr>
        <w:t xml:space="preserve"> </w:t>
      </w:r>
      <w:r w:rsidR="00F63B11">
        <w:rPr>
          <w:color w:val="000000" w:themeColor="text1"/>
          <w:u w:color="000000" w:themeColor="text1"/>
        </w:rPr>
        <w:t>service to the community.</w:t>
      </w:r>
    </w:p>
    <w:p w:rsidR="006F6D76"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6"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728F2">
        <w:t>provi</w:t>
      </w:r>
      <w:r>
        <w:t>ded to</w:t>
      </w:r>
      <w:r w:rsidR="001728F2">
        <w:t xml:space="preserve"> Mack McClellan, current proprietor of Taylor</w:t>
      </w:r>
      <w:r w:rsidR="00A80C7C" w:rsidRPr="00A80C7C">
        <w:t>’</w:t>
      </w:r>
      <w:r w:rsidR="001728F2">
        <w:t>s Barber Shop.</w:t>
      </w:r>
    </w:p>
    <w:p w:rsidR="00065D0B" w:rsidRDefault="00A80C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3758" w:rsidRDefault="006F3758" w:rsidP="006F3758">
      <w:pPr>
        <w:suppressAutoHyphens/>
      </w:pPr>
    </w:p>
    <w:sectPr w:rsidR="006F3758" w:rsidSect="006F37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E92" w:rsidRDefault="00C17E92" w:rsidP="009F0C77">
      <w:r>
        <w:separator/>
      </w:r>
    </w:p>
  </w:endnote>
  <w:endnote w:type="continuationSeparator" w:id="0">
    <w:p w:rsidR="00C17E92" w:rsidRDefault="00C17E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914328-60E6-4BE5-B8FD-FA4D97667FF1}"/>
    <w:embedBold r:id="rId2" w:fontKey="{409A71A0-BF82-4070-9BAC-46AD32E1504D}"/>
  </w:font>
  <w:font w:name="Calibri">
    <w:panose1 w:val="020F0502020204030204"/>
    <w:charset w:val="00"/>
    <w:family w:val="swiss"/>
    <w:pitch w:val="variable"/>
    <w:sig w:usb0="E00002FF" w:usb1="4000ACFF" w:usb2="00000001" w:usb3="00000000" w:csb0="0000019F" w:csb1="00000000"/>
    <w:embedRegular r:id="rId3" w:fontKey="{62183044-8ED6-400E-9264-16C5A748AB85}"/>
  </w:font>
  <w:font w:name="Segoe UI">
    <w:panose1 w:val="020B0502040204020203"/>
    <w:charset w:val="00"/>
    <w:family w:val="swiss"/>
    <w:pitch w:val="variable"/>
    <w:sig w:usb0="E10022FF" w:usb1="C000E47F" w:usb2="00000029" w:usb3="00000000" w:csb0="000001DF" w:csb1="00000000"/>
    <w:embedRegular r:id="rId4" w:fontKey="{B6F42AC9-49CC-4D01-8E76-ECD4E2C6BE66}"/>
  </w:font>
  <w:font w:name="Cambria">
    <w:panose1 w:val="02040503050406030204"/>
    <w:charset w:val="00"/>
    <w:family w:val="roman"/>
    <w:pitch w:val="variable"/>
    <w:sig w:usb0="E00002FF" w:usb1="400004FF" w:usb2="00000000" w:usb3="00000000" w:csb0="0000019F" w:csb1="00000000"/>
    <w:embedRegular r:id="rId5" w:fontKey="{93815FC8-BE79-4CCF-86BB-CEF5B551F9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758" w:rsidRPr="0034421D" w:rsidRDefault="006F3758" w:rsidP="0034421D">
    <w:pPr>
      <w:pStyle w:val="Footer"/>
      <w:tabs>
        <w:tab w:val="clear" w:pos="4680"/>
        <w:tab w:val="clear" w:pos="9360"/>
        <w:tab w:val="center" w:pos="2995"/>
      </w:tabs>
      <w:spacing w:before="120"/>
    </w:pPr>
    <w:r>
      <w:t>[3674]</w:t>
    </w:r>
    <w:r>
      <w:tab/>
    </w:r>
    <w:r>
      <w:fldChar w:fldCharType="begin"/>
    </w:r>
    <w:r>
      <w:instrText xml:space="preserve"> PAGE  \* MERGEFORMAT </w:instrText>
    </w:r>
    <w:r>
      <w:fldChar w:fldCharType="separate"/>
    </w:r>
    <w:r w:rsidR="00B36D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E92" w:rsidRDefault="00C17E92" w:rsidP="009F0C77">
      <w:r>
        <w:separator/>
      </w:r>
    </w:p>
  </w:footnote>
  <w:footnote w:type="continuationSeparator" w:id="0">
    <w:p w:rsidR="00C17E92" w:rsidRDefault="00C17E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57SA15"/>
    <w:docVar w:name="CoverBillType" w:val="c"/>
    <w:docVar w:name="docpath" w:val="L:\Council\bills\GM\24257SA15.DOCX"/>
    <w:docVar w:name="dvBillNumber" w:val="3674"/>
    <w:docVar w:name="dvBillNumberPrefix" w:val="H. "/>
    <w:docVar w:name="dvOriginalBody" w:val="House"/>
    <w:docVar w:name="dvSteno" w:val="GM"/>
    <w:docVar w:name="NameofBody" w:val="h"/>
    <w:docVar w:name="vgroup2" w:val="Council"/>
  </w:docVars>
  <w:rsids>
    <w:rsidRoot w:val="006F6D76"/>
    <w:rsid w:val="00011869"/>
    <w:rsid w:val="00015CD6"/>
    <w:rsid w:val="00065D0B"/>
    <w:rsid w:val="000A755C"/>
    <w:rsid w:val="000E1785"/>
    <w:rsid w:val="000F40FA"/>
    <w:rsid w:val="0010776B"/>
    <w:rsid w:val="00133E66"/>
    <w:rsid w:val="001435A3"/>
    <w:rsid w:val="00146ED3"/>
    <w:rsid w:val="00151044"/>
    <w:rsid w:val="001728F2"/>
    <w:rsid w:val="001D08F2"/>
    <w:rsid w:val="001D525B"/>
    <w:rsid w:val="001D7F4F"/>
    <w:rsid w:val="00205238"/>
    <w:rsid w:val="002321B6"/>
    <w:rsid w:val="00250967"/>
    <w:rsid w:val="002543C8"/>
    <w:rsid w:val="0025541D"/>
    <w:rsid w:val="00284AAE"/>
    <w:rsid w:val="002C793C"/>
    <w:rsid w:val="002E5912"/>
    <w:rsid w:val="00301B21"/>
    <w:rsid w:val="00316BEC"/>
    <w:rsid w:val="00325348"/>
    <w:rsid w:val="0032732C"/>
    <w:rsid w:val="00336AD0"/>
    <w:rsid w:val="0034421D"/>
    <w:rsid w:val="0037079A"/>
    <w:rsid w:val="003C4DAB"/>
    <w:rsid w:val="003D01E8"/>
    <w:rsid w:val="003E5288"/>
    <w:rsid w:val="003F6D79"/>
    <w:rsid w:val="0041760A"/>
    <w:rsid w:val="00417C01"/>
    <w:rsid w:val="004403BD"/>
    <w:rsid w:val="00475E1D"/>
    <w:rsid w:val="004809EE"/>
    <w:rsid w:val="004A6B35"/>
    <w:rsid w:val="004E7D54"/>
    <w:rsid w:val="005273C6"/>
    <w:rsid w:val="00530A69"/>
    <w:rsid w:val="00545593"/>
    <w:rsid w:val="00577C6C"/>
    <w:rsid w:val="005C2FE2"/>
    <w:rsid w:val="005C685B"/>
    <w:rsid w:val="005E2BC9"/>
    <w:rsid w:val="00605102"/>
    <w:rsid w:val="006215AA"/>
    <w:rsid w:val="006913C9"/>
    <w:rsid w:val="0069470D"/>
    <w:rsid w:val="006F3758"/>
    <w:rsid w:val="006F6D76"/>
    <w:rsid w:val="00734F00"/>
    <w:rsid w:val="00781D77"/>
    <w:rsid w:val="007A70AE"/>
    <w:rsid w:val="008102EB"/>
    <w:rsid w:val="008362E8"/>
    <w:rsid w:val="008A1768"/>
    <w:rsid w:val="008F0F33"/>
    <w:rsid w:val="008F4429"/>
    <w:rsid w:val="0094021A"/>
    <w:rsid w:val="009B44AF"/>
    <w:rsid w:val="009C6A0B"/>
    <w:rsid w:val="009F0C77"/>
    <w:rsid w:val="009F4DD1"/>
    <w:rsid w:val="00A41684"/>
    <w:rsid w:val="00A64E80"/>
    <w:rsid w:val="00A72BCD"/>
    <w:rsid w:val="00A741D9"/>
    <w:rsid w:val="00A80C7C"/>
    <w:rsid w:val="00A833AB"/>
    <w:rsid w:val="00A9741D"/>
    <w:rsid w:val="00AA1587"/>
    <w:rsid w:val="00AD4B17"/>
    <w:rsid w:val="00AF7C1C"/>
    <w:rsid w:val="00B36D50"/>
    <w:rsid w:val="00B412D4"/>
    <w:rsid w:val="00BD1685"/>
    <w:rsid w:val="00BE3C22"/>
    <w:rsid w:val="00C0345E"/>
    <w:rsid w:val="00C17E92"/>
    <w:rsid w:val="00C3483A"/>
    <w:rsid w:val="00C74E9D"/>
    <w:rsid w:val="00C82FD3"/>
    <w:rsid w:val="00C92819"/>
    <w:rsid w:val="00CC6B7B"/>
    <w:rsid w:val="00CD2089"/>
    <w:rsid w:val="00D73A67"/>
    <w:rsid w:val="00D970A9"/>
    <w:rsid w:val="00DF3845"/>
    <w:rsid w:val="00E41911"/>
    <w:rsid w:val="00E92EEF"/>
    <w:rsid w:val="00EF16EC"/>
    <w:rsid w:val="00EF2368"/>
    <w:rsid w:val="00F24442"/>
    <w:rsid w:val="00F50AE3"/>
    <w:rsid w:val="00F63B11"/>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70E987-6B53-41AE-8F2E-FDFE3FB7C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E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E92"/>
    <w:rPr>
      <w:rFonts w:ascii="Segoe UI" w:eastAsia="Times New Roman" w:hAnsi="Segoe UI" w:cs="Segoe UI"/>
      <w:sz w:val="18"/>
      <w:szCs w:val="18"/>
    </w:rPr>
  </w:style>
  <w:style w:type="character" w:styleId="Hyperlink">
    <w:name w:val="Hyperlink"/>
    <w:basedOn w:val="DefaultParagraphFont"/>
    <w:uiPriority w:val="99"/>
    <w:unhideWhenUsed/>
    <w:rsid w:val="006F37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74_2015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7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650B7-F76B-4BDD-805E-DABBC2E05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705</Words>
  <Characters>4023</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3674: Taylor's Barber Shop - South Carolina Legislature Online</dc:title>
  <dc:creator>%USERNAME%</dc:creator>
  <cp:lastModifiedBy>N Cumfer</cp:lastModifiedBy>
  <cp:revision>2</cp:revision>
  <cp:lastPrinted>2015-02-17T19:08:00Z</cp:lastPrinted>
  <dcterms:created xsi:type="dcterms:W3CDTF">2016-12-02T18:14:00Z</dcterms:created>
  <dcterms:modified xsi:type="dcterms:W3CDTF">2016-12-02T18:14:00Z</dcterms:modified>
</cp:coreProperties>
</file>