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ED6" w:rsidRDefault="00844ED6" w:rsidP="00844ED6">
      <w:pPr>
        <w:widowControl w:val="0"/>
        <w:jc w:val="center"/>
      </w:pPr>
      <w:bookmarkStart w:id="0" w:name="_GoBack"/>
      <w:bookmarkEnd w:id="0"/>
      <w:r w:rsidRPr="00844ED6">
        <w:rPr>
          <w:b/>
        </w:rPr>
        <w:t>South Carolina General Assembly</w:t>
      </w:r>
    </w:p>
    <w:p w:rsidR="00844ED6" w:rsidRDefault="00844ED6" w:rsidP="00844ED6">
      <w:pPr>
        <w:widowControl w:val="0"/>
        <w:jc w:val="center"/>
      </w:pPr>
      <w:r>
        <w:t>121st Session, 2015-2016</w:t>
      </w:r>
    </w:p>
    <w:p w:rsidR="00844ED6" w:rsidRDefault="00844ED6" w:rsidP="00844ED6">
      <w:pPr>
        <w:widowControl w:val="0"/>
        <w:jc w:val="left"/>
      </w:pPr>
    </w:p>
    <w:p w:rsidR="00844ED6" w:rsidRDefault="00844ED6" w:rsidP="00844ED6">
      <w:pPr>
        <w:widowControl w:val="0"/>
        <w:jc w:val="left"/>
        <w:rPr>
          <w:b/>
        </w:rPr>
      </w:pPr>
      <w:r w:rsidRPr="00844ED6">
        <w:rPr>
          <w:b/>
        </w:rPr>
        <w:t>H. 3750</w:t>
      </w:r>
    </w:p>
    <w:p w:rsidR="00844ED6" w:rsidRDefault="00844ED6" w:rsidP="00844ED6">
      <w:pPr>
        <w:widowControl w:val="0"/>
        <w:jc w:val="left"/>
        <w:rPr>
          <w:b/>
        </w:rPr>
      </w:pPr>
    </w:p>
    <w:p w:rsidR="00844ED6" w:rsidRDefault="00844ED6" w:rsidP="00844ED6">
      <w:pPr>
        <w:widowControl w:val="0"/>
        <w:jc w:val="left"/>
      </w:pPr>
      <w:r w:rsidRPr="00844ED6">
        <w:rPr>
          <w:b/>
        </w:rPr>
        <w:t>STATUS INFORMATION</w:t>
      </w:r>
    </w:p>
    <w:p w:rsidR="00844ED6" w:rsidRDefault="00844ED6" w:rsidP="00844ED6">
      <w:pPr>
        <w:widowControl w:val="0"/>
        <w:jc w:val="left"/>
      </w:pPr>
    </w:p>
    <w:p w:rsidR="00844ED6" w:rsidRDefault="00844ED6" w:rsidP="00844ED6">
      <w:pPr>
        <w:widowControl w:val="0"/>
        <w:jc w:val="left"/>
      </w:pPr>
      <w:r>
        <w:t>Joint Resolution</w:t>
      </w:r>
    </w:p>
    <w:p w:rsidR="00844ED6" w:rsidRDefault="00844ED6" w:rsidP="00844ED6">
      <w:pPr>
        <w:widowControl w:val="0"/>
        <w:jc w:val="left"/>
      </w:pPr>
      <w:r>
        <w:t>Sponsors: Medical, Military, Public and Municipal Affairs Committee</w:t>
      </w:r>
    </w:p>
    <w:p w:rsidR="00844ED6" w:rsidRDefault="00844ED6" w:rsidP="00844ED6">
      <w:pPr>
        <w:widowControl w:val="0"/>
        <w:jc w:val="left"/>
      </w:pPr>
      <w:r>
        <w:t>Document Path: l:\council\bills\dbs\31221cz15.docx</w:t>
      </w:r>
    </w:p>
    <w:p w:rsidR="00844ED6" w:rsidRDefault="00844ED6" w:rsidP="00844ED6">
      <w:pPr>
        <w:widowControl w:val="0"/>
        <w:jc w:val="left"/>
      </w:pPr>
    </w:p>
    <w:p w:rsidR="00503E68" w:rsidRDefault="00503E68" w:rsidP="00844ED6">
      <w:pPr>
        <w:widowControl w:val="0"/>
        <w:jc w:val="left"/>
      </w:pPr>
      <w:r>
        <w:t>Introduced in the House on March 3, 2015</w:t>
      </w:r>
    </w:p>
    <w:p w:rsidR="00503E68" w:rsidRDefault="00503E68" w:rsidP="00844ED6">
      <w:pPr>
        <w:widowControl w:val="0"/>
        <w:jc w:val="left"/>
      </w:pPr>
      <w:r>
        <w:t>Introduced in the Senate on March 10, 2015</w:t>
      </w:r>
    </w:p>
    <w:p w:rsidR="00503E68" w:rsidRPr="00503E68" w:rsidRDefault="00503E68" w:rsidP="00844ED6">
      <w:pPr>
        <w:widowControl w:val="0"/>
        <w:jc w:val="left"/>
      </w:pPr>
      <w:r>
        <w:t xml:space="preserve">Currently residing in the Senate Committee on </w:t>
      </w:r>
      <w:r w:rsidRPr="00503E68">
        <w:rPr>
          <w:b/>
        </w:rPr>
        <w:t>Medical Affairs</w:t>
      </w:r>
    </w:p>
    <w:p w:rsidR="00503E68" w:rsidRDefault="00503E68" w:rsidP="00844ED6">
      <w:pPr>
        <w:widowControl w:val="0"/>
        <w:jc w:val="left"/>
      </w:pPr>
    </w:p>
    <w:p w:rsidR="00844ED6" w:rsidRDefault="00844ED6" w:rsidP="00844ED6">
      <w:pPr>
        <w:widowControl w:val="0"/>
        <w:jc w:val="left"/>
      </w:pPr>
      <w:r>
        <w:t xml:space="preserve">Summary: </w:t>
      </w:r>
      <w:r w:rsidR="000536DD">
        <w:t>Certificate of need for health facilities and services (D. No. 4551)</w:t>
      </w:r>
    </w:p>
    <w:p w:rsidR="00844ED6" w:rsidRDefault="00844ED6" w:rsidP="00844ED6">
      <w:pPr>
        <w:widowControl w:val="0"/>
        <w:jc w:val="left"/>
      </w:pPr>
    </w:p>
    <w:p w:rsidR="00844ED6" w:rsidRDefault="00844ED6" w:rsidP="00844ED6">
      <w:pPr>
        <w:widowControl w:val="0"/>
        <w:jc w:val="left"/>
      </w:pPr>
    </w:p>
    <w:p w:rsidR="00844ED6" w:rsidRDefault="00844ED6" w:rsidP="00844ED6">
      <w:pPr>
        <w:widowControl w:val="0"/>
        <w:tabs>
          <w:tab w:val="center" w:pos="590"/>
          <w:tab w:val="center" w:pos="1440"/>
          <w:tab w:val="left" w:pos="1872"/>
          <w:tab w:val="left" w:pos="9187"/>
        </w:tabs>
        <w:jc w:val="left"/>
      </w:pPr>
      <w:r w:rsidRPr="00844ED6">
        <w:rPr>
          <w:b/>
        </w:rPr>
        <w:t>HISTORY OF LEGISLATIVE ACTIONS</w:t>
      </w:r>
    </w:p>
    <w:p w:rsidR="00844ED6" w:rsidRDefault="00844ED6" w:rsidP="00844ED6">
      <w:pPr>
        <w:widowControl w:val="0"/>
        <w:tabs>
          <w:tab w:val="center" w:pos="590"/>
          <w:tab w:val="center" w:pos="1440"/>
          <w:tab w:val="left" w:pos="1872"/>
          <w:tab w:val="left" w:pos="9187"/>
        </w:tabs>
        <w:jc w:val="left"/>
      </w:pPr>
    </w:p>
    <w:p w:rsidR="00844ED6" w:rsidRPr="00844ED6" w:rsidRDefault="00844ED6" w:rsidP="00844ED6">
      <w:pPr>
        <w:widowControl w:val="0"/>
        <w:tabs>
          <w:tab w:val="center" w:pos="590"/>
          <w:tab w:val="center" w:pos="1440"/>
          <w:tab w:val="left" w:pos="1872"/>
          <w:tab w:val="left" w:pos="9187"/>
        </w:tabs>
        <w:jc w:val="left"/>
      </w:pPr>
      <w:r w:rsidRPr="00844ED6">
        <w:rPr>
          <w:u w:val="single"/>
        </w:rPr>
        <w:tab/>
        <w:t>Date</w:t>
      </w:r>
      <w:r w:rsidRPr="00844ED6">
        <w:rPr>
          <w:u w:val="single"/>
        </w:rPr>
        <w:tab/>
        <w:t>Body</w:t>
      </w:r>
      <w:r w:rsidRPr="00844ED6">
        <w:rPr>
          <w:u w:val="single"/>
        </w:rPr>
        <w:tab/>
        <w:t>Action Description with journal page number</w:t>
      </w:r>
      <w:r w:rsidRPr="00844ED6">
        <w:rPr>
          <w:u w:val="single"/>
        </w:rPr>
        <w:tab/>
      </w:r>
    </w:p>
    <w:p w:rsidR="00747034" w:rsidRDefault="00747034" w:rsidP="00747034">
      <w:pPr>
        <w:widowControl w:val="0"/>
        <w:tabs>
          <w:tab w:val="right" w:pos="1008"/>
          <w:tab w:val="left" w:pos="1152"/>
          <w:tab w:val="left" w:pos="1872"/>
          <w:tab w:val="left" w:pos="9187"/>
        </w:tabs>
        <w:ind w:left="2088" w:hanging="2088"/>
        <w:jc w:val="left"/>
      </w:pPr>
      <w:r>
        <w:tab/>
        <w:t>3/3/2015</w:t>
      </w:r>
      <w:r>
        <w:tab/>
        <w:t>House</w:t>
      </w:r>
      <w:r>
        <w:tab/>
      </w:r>
      <w:r w:rsidRPr="0096277A">
        <w:t>Introduced, read</w:t>
      </w:r>
      <w:r>
        <w:t xml:space="preserve"> first time, placed on calendar </w:t>
      </w:r>
      <w:r w:rsidRPr="0096277A">
        <w:t>without reference (</w:t>
      </w:r>
      <w:hyperlink r:id="rId7" w:history="1">
        <w:r w:rsidRPr="00DB7969">
          <w:rPr>
            <w:rStyle w:val="Hyperlink"/>
          </w:rPr>
          <w:t>House Journal</w:t>
        </w:r>
        <w:r w:rsidRPr="00DB7969">
          <w:rPr>
            <w:rStyle w:val="Hyperlink"/>
          </w:rPr>
          <w:noBreakHyphen/>
          <w:t>page 17</w:t>
        </w:r>
      </w:hyperlink>
      <w:r w:rsidRPr="0096277A">
        <w:t>)</w:t>
      </w:r>
    </w:p>
    <w:p w:rsidR="00747034" w:rsidRDefault="00747034" w:rsidP="00747034">
      <w:pPr>
        <w:widowControl w:val="0"/>
        <w:tabs>
          <w:tab w:val="right" w:pos="1008"/>
          <w:tab w:val="left" w:pos="1152"/>
          <w:tab w:val="left" w:pos="1872"/>
          <w:tab w:val="left" w:pos="9187"/>
        </w:tabs>
        <w:ind w:left="2088" w:hanging="2088"/>
        <w:jc w:val="left"/>
      </w:pPr>
      <w:r>
        <w:tab/>
        <w:t>3/5/2015</w:t>
      </w:r>
      <w:r>
        <w:tab/>
        <w:t>House</w:t>
      </w:r>
      <w:r>
        <w:tab/>
      </w:r>
      <w:r w:rsidRPr="0096277A">
        <w:t>Read second time (</w:t>
      </w:r>
      <w:hyperlink r:id="rId8" w:history="1">
        <w:r w:rsidRPr="00DB7969">
          <w:rPr>
            <w:rStyle w:val="Hyperlink"/>
          </w:rPr>
          <w:t>House Journal</w:t>
        </w:r>
        <w:r w:rsidRPr="00DB7969">
          <w:rPr>
            <w:rStyle w:val="Hyperlink"/>
          </w:rPr>
          <w:noBreakHyphen/>
          <w:t>page 25</w:t>
        </w:r>
      </w:hyperlink>
      <w:r w:rsidRPr="0096277A">
        <w:t>)</w:t>
      </w:r>
    </w:p>
    <w:p w:rsidR="00747034" w:rsidRDefault="00747034" w:rsidP="00747034">
      <w:pPr>
        <w:widowControl w:val="0"/>
        <w:tabs>
          <w:tab w:val="right" w:pos="1008"/>
          <w:tab w:val="left" w:pos="1152"/>
          <w:tab w:val="left" w:pos="1872"/>
          <w:tab w:val="left" w:pos="9187"/>
        </w:tabs>
        <w:ind w:left="2088" w:hanging="2088"/>
        <w:jc w:val="left"/>
      </w:pPr>
      <w:r>
        <w:tab/>
        <w:t>3/5/2015</w:t>
      </w:r>
      <w:r>
        <w:tab/>
        <w:t>House</w:t>
      </w:r>
      <w:r>
        <w:tab/>
      </w:r>
      <w:r w:rsidRPr="0096277A">
        <w:t>Roll call Yeas</w:t>
      </w:r>
      <w:r>
        <w:noBreakHyphen/>
      </w:r>
      <w:r w:rsidRPr="0096277A">
        <w:t>104  Nays</w:t>
      </w:r>
      <w:r>
        <w:noBreakHyphen/>
      </w:r>
      <w:r w:rsidRPr="0096277A">
        <w:t>0 (</w:t>
      </w:r>
      <w:hyperlink r:id="rId9" w:history="1">
        <w:r w:rsidRPr="00DB7969">
          <w:rPr>
            <w:rStyle w:val="Hyperlink"/>
          </w:rPr>
          <w:t>House Journal</w:t>
        </w:r>
        <w:r w:rsidRPr="00DB7969">
          <w:rPr>
            <w:rStyle w:val="Hyperlink"/>
          </w:rPr>
          <w:noBreakHyphen/>
          <w:t>page 26</w:t>
        </w:r>
      </w:hyperlink>
      <w:r w:rsidRPr="0096277A">
        <w:t>)</w:t>
      </w:r>
    </w:p>
    <w:p w:rsidR="00747034" w:rsidRDefault="00747034" w:rsidP="00747034">
      <w:pPr>
        <w:widowControl w:val="0"/>
        <w:tabs>
          <w:tab w:val="right" w:pos="1008"/>
          <w:tab w:val="left" w:pos="1152"/>
          <w:tab w:val="left" w:pos="1872"/>
          <w:tab w:val="left" w:pos="9187"/>
        </w:tabs>
        <w:ind w:left="2088" w:hanging="2088"/>
        <w:jc w:val="left"/>
      </w:pPr>
      <w:r>
        <w:tab/>
        <w:t>3/5/2015</w:t>
      </w:r>
      <w:r>
        <w:tab/>
        <w:t>House</w:t>
      </w:r>
      <w:r>
        <w:tab/>
      </w:r>
      <w:r w:rsidRPr="0096277A">
        <w:t>Unanimous co</w:t>
      </w:r>
      <w:r>
        <w:t xml:space="preserve">nsent for third reading on next </w:t>
      </w:r>
      <w:r w:rsidRPr="0096277A">
        <w:t>legislative day (</w:t>
      </w:r>
      <w:hyperlink r:id="rId10" w:history="1">
        <w:r w:rsidRPr="00DB7969">
          <w:rPr>
            <w:rStyle w:val="Hyperlink"/>
          </w:rPr>
          <w:t>House Journal</w:t>
        </w:r>
        <w:r w:rsidRPr="00DB7969">
          <w:rPr>
            <w:rStyle w:val="Hyperlink"/>
          </w:rPr>
          <w:noBreakHyphen/>
          <w:t>page 27</w:t>
        </w:r>
      </w:hyperlink>
      <w:r w:rsidRPr="0096277A">
        <w:t>)</w:t>
      </w:r>
    </w:p>
    <w:p w:rsidR="00747034" w:rsidRDefault="00747034" w:rsidP="00747034">
      <w:pPr>
        <w:widowControl w:val="0"/>
        <w:tabs>
          <w:tab w:val="right" w:pos="1008"/>
          <w:tab w:val="left" w:pos="1152"/>
          <w:tab w:val="left" w:pos="1872"/>
          <w:tab w:val="left" w:pos="9187"/>
        </w:tabs>
        <w:ind w:left="2088" w:hanging="2088"/>
        <w:jc w:val="left"/>
      </w:pPr>
      <w:r>
        <w:tab/>
        <w:t>3/6/2015</w:t>
      </w:r>
      <w:r>
        <w:tab/>
        <w:t>House</w:t>
      </w:r>
      <w:r>
        <w:tab/>
      </w:r>
      <w:r w:rsidRPr="0096277A">
        <w:t>Rea</w:t>
      </w:r>
      <w:r>
        <w:t xml:space="preserve">d third time and sent to Senate </w:t>
      </w:r>
      <w:r w:rsidRPr="0096277A">
        <w:t>(</w:t>
      </w:r>
      <w:hyperlink r:id="rId11" w:history="1">
        <w:r w:rsidRPr="00DB7969">
          <w:rPr>
            <w:rStyle w:val="Hyperlink"/>
          </w:rPr>
          <w:t>House Journal</w:t>
        </w:r>
        <w:r w:rsidRPr="00DB7969">
          <w:rPr>
            <w:rStyle w:val="Hyperlink"/>
          </w:rPr>
          <w:noBreakHyphen/>
          <w:t>page 2</w:t>
        </w:r>
      </w:hyperlink>
      <w:r w:rsidRPr="0096277A">
        <w:t>)</w:t>
      </w:r>
    </w:p>
    <w:p w:rsidR="00747034" w:rsidRDefault="00747034" w:rsidP="00747034">
      <w:pPr>
        <w:widowControl w:val="0"/>
        <w:tabs>
          <w:tab w:val="right" w:pos="1008"/>
          <w:tab w:val="left" w:pos="1152"/>
          <w:tab w:val="left" w:pos="1872"/>
          <w:tab w:val="left" w:pos="9187"/>
        </w:tabs>
        <w:ind w:left="2088" w:hanging="2088"/>
        <w:jc w:val="left"/>
      </w:pPr>
      <w:r>
        <w:tab/>
        <w:t>3/10/2015</w:t>
      </w:r>
      <w:r>
        <w:tab/>
        <w:t>Senate</w:t>
      </w:r>
      <w:r>
        <w:tab/>
      </w:r>
      <w:r w:rsidRPr="0096277A">
        <w:t>Introduced and read first time (</w:t>
      </w:r>
      <w:hyperlink r:id="rId12" w:history="1">
        <w:r w:rsidRPr="00DB7969">
          <w:rPr>
            <w:rStyle w:val="Hyperlink"/>
          </w:rPr>
          <w:t>Senate Journal</w:t>
        </w:r>
        <w:r w:rsidRPr="00DB7969">
          <w:rPr>
            <w:rStyle w:val="Hyperlink"/>
          </w:rPr>
          <w:noBreakHyphen/>
          <w:t>page 15</w:t>
        </w:r>
      </w:hyperlink>
      <w:r w:rsidRPr="0096277A">
        <w:t>)</w:t>
      </w:r>
    </w:p>
    <w:p w:rsidR="00747034" w:rsidRDefault="00747034" w:rsidP="00747034">
      <w:pPr>
        <w:widowControl w:val="0"/>
        <w:tabs>
          <w:tab w:val="right" w:pos="1008"/>
          <w:tab w:val="left" w:pos="1152"/>
          <w:tab w:val="left" w:pos="1872"/>
          <w:tab w:val="left" w:pos="9187"/>
        </w:tabs>
        <w:ind w:left="2088" w:hanging="2088"/>
        <w:jc w:val="left"/>
      </w:pPr>
      <w:r>
        <w:tab/>
        <w:t>3/10/2015</w:t>
      </w:r>
      <w:r>
        <w:tab/>
        <w:t>Senate</w:t>
      </w:r>
      <w:r>
        <w:tab/>
      </w:r>
      <w:r w:rsidRPr="0096277A">
        <w:t xml:space="preserve">Referred </w:t>
      </w:r>
      <w:r>
        <w:t xml:space="preserve">to Committee on </w:t>
      </w:r>
      <w:r w:rsidRPr="0096277A">
        <w:rPr>
          <w:b/>
        </w:rPr>
        <w:t>Medical Affairs</w:t>
      </w:r>
      <w:r>
        <w:t xml:space="preserve"> </w:t>
      </w:r>
      <w:r w:rsidRPr="0096277A">
        <w:t>(</w:t>
      </w:r>
      <w:hyperlink r:id="rId13" w:history="1">
        <w:r w:rsidRPr="00DB7969">
          <w:rPr>
            <w:rStyle w:val="Hyperlink"/>
          </w:rPr>
          <w:t>Senate Journal</w:t>
        </w:r>
        <w:r w:rsidRPr="00DB7969">
          <w:rPr>
            <w:rStyle w:val="Hyperlink"/>
          </w:rPr>
          <w:noBreakHyphen/>
          <w:t>page 15</w:t>
        </w:r>
      </w:hyperlink>
      <w:r w:rsidRPr="0096277A">
        <w:t>)</w:t>
      </w:r>
    </w:p>
    <w:p w:rsidR="00747034" w:rsidRDefault="00747034" w:rsidP="00747034">
      <w:pPr>
        <w:widowControl w:val="0"/>
        <w:tabs>
          <w:tab w:val="right" w:pos="1008"/>
          <w:tab w:val="left" w:pos="1152"/>
          <w:tab w:val="left" w:pos="1872"/>
          <w:tab w:val="left" w:pos="9187"/>
        </w:tabs>
        <w:ind w:left="2088" w:hanging="2088"/>
        <w:jc w:val="left"/>
      </w:pPr>
    </w:p>
    <w:p w:rsidR="00844ED6" w:rsidRDefault="00844ED6" w:rsidP="00844ED6">
      <w:pPr>
        <w:widowControl w:val="0"/>
        <w:tabs>
          <w:tab w:val="right" w:pos="1008"/>
          <w:tab w:val="left" w:pos="1152"/>
          <w:tab w:val="left" w:pos="1872"/>
          <w:tab w:val="left" w:pos="9187"/>
        </w:tabs>
        <w:ind w:left="2088" w:hanging="2088"/>
        <w:jc w:val="left"/>
      </w:pPr>
      <w:r>
        <w:t xml:space="preserve">View the latest </w:t>
      </w:r>
      <w:hyperlink r:id="rId14" w:history="1">
        <w:r w:rsidRPr="00844ED6">
          <w:rPr>
            <w:rStyle w:val="Hyperlink"/>
          </w:rPr>
          <w:t>legislative information</w:t>
        </w:r>
      </w:hyperlink>
      <w:r>
        <w:t xml:space="preserve"> at the website</w:t>
      </w:r>
    </w:p>
    <w:p w:rsidR="00844ED6" w:rsidRDefault="00844ED6" w:rsidP="00844ED6">
      <w:pPr>
        <w:widowControl w:val="0"/>
        <w:tabs>
          <w:tab w:val="right" w:pos="1008"/>
          <w:tab w:val="left" w:pos="1152"/>
          <w:tab w:val="left" w:pos="1872"/>
          <w:tab w:val="left" w:pos="9187"/>
        </w:tabs>
        <w:ind w:left="2088" w:hanging="2088"/>
        <w:jc w:val="left"/>
      </w:pPr>
    </w:p>
    <w:p w:rsidR="00844ED6" w:rsidRPr="00844ED6" w:rsidRDefault="00844ED6" w:rsidP="00844ED6">
      <w:pPr>
        <w:widowControl w:val="0"/>
        <w:tabs>
          <w:tab w:val="right" w:pos="1008"/>
          <w:tab w:val="left" w:pos="1152"/>
          <w:tab w:val="left" w:pos="1872"/>
          <w:tab w:val="left" w:pos="9187"/>
        </w:tabs>
        <w:ind w:left="2088" w:hanging="2088"/>
        <w:jc w:val="left"/>
      </w:pPr>
    </w:p>
    <w:p w:rsidR="00844ED6" w:rsidRDefault="00844ED6" w:rsidP="00844ED6">
      <w:r w:rsidRPr="00844ED6">
        <w:rPr>
          <w:b/>
        </w:rPr>
        <w:t>VERSIONS OF THIS BILL</w:t>
      </w:r>
    </w:p>
    <w:p w:rsidR="00844ED6" w:rsidRDefault="00844ED6" w:rsidP="00844ED6"/>
    <w:p w:rsidR="00844ED6" w:rsidRDefault="00DB7969" w:rsidP="00844ED6">
      <w:hyperlink r:id="rId15" w:history="1">
        <w:r w:rsidR="00844ED6">
          <w:rPr>
            <w:rStyle w:val="Hyperlink"/>
          </w:rPr>
          <w:t>3/3/2015</w:t>
        </w:r>
      </w:hyperlink>
    </w:p>
    <w:p w:rsidR="00844ED6" w:rsidRDefault="00DB7969" w:rsidP="00844ED6">
      <w:hyperlink r:id="rId16" w:history="1">
        <w:r w:rsidR="0011333D" w:rsidRPr="0011333D">
          <w:rPr>
            <w:rStyle w:val="Hyperlink"/>
          </w:rPr>
          <w:t>3/3/2015-A</w:t>
        </w:r>
      </w:hyperlink>
    </w:p>
    <w:p w:rsidR="0011333D" w:rsidRDefault="0011333D" w:rsidP="00844ED6"/>
    <w:p w:rsidR="00844ED6" w:rsidRDefault="00844ED6" w:rsidP="00844ED6">
      <w:pPr>
        <w:sectPr w:rsidR="00844ED6" w:rsidSect="00844ED6">
          <w:pgSz w:w="12240" w:h="15840" w:code="1"/>
          <w:pgMar w:top="1080" w:right="1440" w:bottom="1080" w:left="1440" w:header="720" w:footer="720" w:gutter="0"/>
          <w:cols w:space="720"/>
          <w:noEndnote/>
          <w:docGrid w:linePitch="360"/>
        </w:sectPr>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2015</w:t>
      </w: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Pr="00E930D0" w:rsidRDefault="0011333D" w:rsidP="00E930D0">
      <w:pPr>
        <w:tabs>
          <w:tab w:val="right" w:pos="5933"/>
        </w:tabs>
        <w:suppressAutoHyphens/>
      </w:pPr>
      <w:r>
        <w:tab/>
      </w:r>
      <w:r>
        <w:rPr>
          <w:b/>
          <w:sz w:val="36"/>
        </w:rPr>
        <w:t>H. 3750</w:t>
      </w: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1778F">
        <w:t>Medical, Military, Public and Municipal Affairs Committee</w:t>
      </w: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3/3/15--H.</w:t>
      </w: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2015.</w:t>
      </w:r>
    </w:p>
    <w:p w:rsidR="0011333D" w:rsidRPr="00E930D0" w:rsidRDefault="0011333D" w:rsidP="00E930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333D" w:rsidSect="00E930D0">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Pr="00325348" w:rsidRDefault="0011333D" w:rsidP="00F50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1333D" w:rsidRDefault="0011333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DISAPPROVE REGULATIONS OF THE DEPARTMENT OF HEALTH AND ENVIRONMENTAL CONTROL, RELATING TO CERTIFICATION OF NEED FOR HEALTH FACILITIES AND SERVICES, DESIGNATED AS REGULATION DOCUMENT NUMBER 4551, PURSUANT TO THE PROVISIONS OF ARTICLE 1, CHAPTER 23, TITLE 1 OF THE 1976 CODE.</w:t>
      </w:r>
    </w:p>
    <w:p w:rsidR="0011333D" w:rsidRDefault="00113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33D" w:rsidRDefault="00113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Certification of Need for Health Facilities and Services, designated as Regulation Document Number 4551, and submitted to the General Assembly pursuant to the provisions of Article 1, Chapter 23, Title 1 of the 1976 Code, are disapproved.</w:t>
      </w:r>
    </w:p>
    <w:p w:rsidR="0011333D" w:rsidRDefault="00113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33D" w:rsidRDefault="001133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1333D" w:rsidRDefault="0011333D"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1333D" w:rsidRDefault="0011333D"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1333D" w:rsidRDefault="0011333D"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1333D" w:rsidRDefault="0011333D"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1333D" w:rsidRPr="00697F18" w:rsidRDefault="0011333D"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697F18">
        <w:t>he amendments to R.61</w:t>
      </w:r>
      <w:r w:rsidRPr="00697F18">
        <w:noBreakHyphen/>
        <w:t>15 will support the Department’s goal of administering the Certificate of Need Program in a more efficient and cost</w:t>
      </w:r>
      <w:r w:rsidRPr="00697F18">
        <w:noBreakHyphen/>
        <w:t>effective manner. To that end, the Department oversaw the development of a web</w:t>
      </w:r>
      <w:r w:rsidRPr="00697F18">
        <w:noBreakHyphen/>
        <w:t>based application to replace the existing paper</w:t>
      </w:r>
      <w:r w:rsidRPr="00697F18">
        <w:noBreakHyphen/>
        <w:t xml:space="preserve">based application. The computerization of the application will both simplify and speed the application submission and review process. </w:t>
      </w:r>
    </w:p>
    <w:p w:rsidR="0011333D" w:rsidRPr="00697F18" w:rsidRDefault="0011333D"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333D" w:rsidRPr="00697F18" w:rsidRDefault="0011333D" w:rsidP="00077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F18">
        <w:t xml:space="preserve">A Notice of Drafting for these proposed amendments was published in the </w:t>
      </w:r>
      <w:r w:rsidRPr="00697F18">
        <w:rPr>
          <w:i/>
        </w:rPr>
        <w:t>State Register</w:t>
      </w:r>
      <w:r w:rsidRPr="00697F18">
        <w:t xml:space="preserve"> on November 28, 2014.</w:t>
      </w:r>
    </w:p>
    <w:p w:rsidR="0011333D" w:rsidRDefault="001133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44ED6" w:rsidRDefault="00844ED6" w:rsidP="00113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4ED6" w:rsidSect="00E930D0">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E52" w:rsidRDefault="00077E52" w:rsidP="009F0C77">
      <w:r>
        <w:separator/>
      </w:r>
    </w:p>
  </w:endnote>
  <w:endnote w:type="continuationSeparator" w:id="0">
    <w:p w:rsidR="00077E52" w:rsidRDefault="00077E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BA5D35-A92C-48D3-9D1A-864A1C0146D4}"/>
    <w:embedBold r:id="rId2" w:fontKey="{A6270081-6AAE-4783-8380-613563148A42}"/>
    <w:embedItalic r:id="rId3" w:fontKey="{D9DEEC73-7ECB-41F4-BBB9-E7DBC483052C}"/>
  </w:font>
  <w:font w:name="Calibri">
    <w:panose1 w:val="020F0502020204030204"/>
    <w:charset w:val="00"/>
    <w:family w:val="swiss"/>
    <w:pitch w:val="variable"/>
    <w:sig w:usb0="E00002FF" w:usb1="4000ACFF" w:usb2="00000001" w:usb3="00000000" w:csb0="0000019F" w:csb1="00000000"/>
    <w:embedRegular r:id="rId4" w:fontKey="{E79938AB-EABB-4160-848C-14794752F6A2}"/>
  </w:font>
  <w:font w:name="Segoe UI">
    <w:panose1 w:val="020B0502040204020203"/>
    <w:charset w:val="00"/>
    <w:family w:val="swiss"/>
    <w:pitch w:val="variable"/>
    <w:sig w:usb0="E10022FF" w:usb1="C000E47F" w:usb2="00000029" w:usb3="00000000" w:csb0="000001DF" w:csb1="00000000"/>
    <w:embedRegular r:id="rId5" w:fontKey="{895C9DD3-C69A-4FB6-AE34-6935A9935E0C}"/>
  </w:font>
  <w:font w:name="Cambria">
    <w:panose1 w:val="02040503050406030204"/>
    <w:charset w:val="00"/>
    <w:family w:val="roman"/>
    <w:pitch w:val="variable"/>
    <w:sig w:usb0="E00002FF" w:usb1="400004FF" w:usb2="00000000" w:usb3="00000000" w:csb0="0000019F" w:csb1="00000000"/>
    <w:embedRegular r:id="rId6" w:fontKey="{CB6B7BFB-E92E-4262-9682-269EF9B86A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33D" w:rsidRPr="00F5079D" w:rsidRDefault="0011333D" w:rsidP="00F5079D">
    <w:pPr>
      <w:pStyle w:val="Footer"/>
      <w:tabs>
        <w:tab w:val="clear" w:pos="4680"/>
        <w:tab w:val="clear" w:pos="9360"/>
        <w:tab w:val="center" w:pos="2995"/>
      </w:tabs>
      <w:spacing w:before="120"/>
    </w:pPr>
    <w:r>
      <w:t>[3750-</w:t>
    </w:r>
    <w:r>
      <w:fldChar w:fldCharType="begin"/>
    </w:r>
    <w:r>
      <w:instrText xml:space="preserve"> PAGE  \* MERGEFORMAT </w:instrText>
    </w:r>
    <w:r>
      <w:fldChar w:fldCharType="separate"/>
    </w:r>
    <w:r w:rsidR="00DB796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0D0" w:rsidRPr="00F5079D" w:rsidRDefault="0011333D" w:rsidP="00F5079D">
    <w:pPr>
      <w:pStyle w:val="Footer"/>
      <w:tabs>
        <w:tab w:val="clear" w:pos="4680"/>
        <w:tab w:val="clear" w:pos="9360"/>
        <w:tab w:val="center" w:pos="2995"/>
      </w:tabs>
      <w:spacing w:before="120"/>
    </w:pPr>
    <w:r>
      <w:t>[3750]</w:t>
    </w:r>
    <w:r>
      <w:tab/>
    </w:r>
    <w:r>
      <w:fldChar w:fldCharType="begin"/>
    </w:r>
    <w:r>
      <w:instrText xml:space="preserve"> PAGE  \* MERGEFORMAT </w:instrText>
    </w:r>
    <w:r>
      <w:fldChar w:fldCharType="separate"/>
    </w:r>
    <w:r w:rsidR="00DB79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E52" w:rsidRDefault="00077E52" w:rsidP="009F0C77">
      <w:r>
        <w:separator/>
      </w:r>
    </w:p>
  </w:footnote>
  <w:footnote w:type="continuationSeparator" w:id="0">
    <w:p w:rsidR="00077E52" w:rsidRDefault="00077E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21CZ15"/>
    <w:docVar w:name="CoverBillType" w:val="d"/>
    <w:docVar w:name="docpath" w:val="L:\Council\bills\DBS\31221CZ15.DOCX"/>
    <w:docVar w:name="dvBillNumber" w:val="3750"/>
    <w:docVar w:name="dvBillNumberPrefix" w:val="H. "/>
    <w:docVar w:name="dvOriginalBody" w:val="House"/>
    <w:docVar w:name="dvSteno" w:val="DBS"/>
    <w:docVar w:name="NameofBody" w:val="h"/>
    <w:docVar w:name="vgroup2" w:val="Council"/>
  </w:docVars>
  <w:rsids>
    <w:rsidRoot w:val="00077E52"/>
    <w:rsid w:val="00011869"/>
    <w:rsid w:val="00015CD6"/>
    <w:rsid w:val="00025826"/>
    <w:rsid w:val="000536DD"/>
    <w:rsid w:val="00077E52"/>
    <w:rsid w:val="000D4BDA"/>
    <w:rsid w:val="000E1785"/>
    <w:rsid w:val="000F40FA"/>
    <w:rsid w:val="0010776B"/>
    <w:rsid w:val="0011333D"/>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64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CBE"/>
    <w:rsid w:val="004E7D54"/>
    <w:rsid w:val="00503E68"/>
    <w:rsid w:val="005273C6"/>
    <w:rsid w:val="00530A69"/>
    <w:rsid w:val="00545593"/>
    <w:rsid w:val="00577C6C"/>
    <w:rsid w:val="005C2FE2"/>
    <w:rsid w:val="005E2BC9"/>
    <w:rsid w:val="00605102"/>
    <w:rsid w:val="006215AA"/>
    <w:rsid w:val="006219BE"/>
    <w:rsid w:val="006913C9"/>
    <w:rsid w:val="0069470D"/>
    <w:rsid w:val="006C706A"/>
    <w:rsid w:val="00734F00"/>
    <w:rsid w:val="00747034"/>
    <w:rsid w:val="007A70AE"/>
    <w:rsid w:val="008362E8"/>
    <w:rsid w:val="00844ED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C2FA7"/>
    <w:rsid w:val="00AD4B17"/>
    <w:rsid w:val="00B412D4"/>
    <w:rsid w:val="00BC19B7"/>
    <w:rsid w:val="00BE3C22"/>
    <w:rsid w:val="00C0345E"/>
    <w:rsid w:val="00C3483A"/>
    <w:rsid w:val="00C74AEC"/>
    <w:rsid w:val="00C74E9D"/>
    <w:rsid w:val="00C82FD3"/>
    <w:rsid w:val="00C92819"/>
    <w:rsid w:val="00CC6B7B"/>
    <w:rsid w:val="00CD2089"/>
    <w:rsid w:val="00D63904"/>
    <w:rsid w:val="00D73A67"/>
    <w:rsid w:val="00D970A9"/>
    <w:rsid w:val="00DB7969"/>
    <w:rsid w:val="00DF3845"/>
    <w:rsid w:val="00E212E7"/>
    <w:rsid w:val="00E41911"/>
    <w:rsid w:val="00E65132"/>
    <w:rsid w:val="00E92EEF"/>
    <w:rsid w:val="00EF2368"/>
    <w:rsid w:val="00F011CC"/>
    <w:rsid w:val="00F24442"/>
    <w:rsid w:val="00F5079D"/>
    <w:rsid w:val="00F50AE3"/>
    <w:rsid w:val="00F51857"/>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870F8E-A2D1-47B5-8447-2CAA52901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12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12E7"/>
    <w:rPr>
      <w:rFonts w:ascii="Segoe UI" w:eastAsia="Times New Roman" w:hAnsi="Segoe UI" w:cs="Segoe UI"/>
      <w:sz w:val="18"/>
      <w:szCs w:val="18"/>
    </w:rPr>
  </w:style>
  <w:style w:type="character" w:styleId="Hyperlink">
    <w:name w:val="Hyperlink"/>
    <w:basedOn w:val="DefaultParagraphFont"/>
    <w:uiPriority w:val="99"/>
    <w:unhideWhenUsed/>
    <w:rsid w:val="00844E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5-15.docx" TargetMode="External"/><Relationship Id="rId13" Type="http://schemas.openxmlformats.org/officeDocument/2006/relationships/hyperlink" Target="file:///h:\SJ%20Archive\2015\03-10-15.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5\03-03-15.docx" TargetMode="External"/><Relationship Id="rId12" Type="http://schemas.openxmlformats.org/officeDocument/2006/relationships/hyperlink" Target="file:///h:\SJ%20Archive\2015\03-10-15.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3750_20150303A.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06-15.docx" TargetMode="External"/><Relationship Id="rId5" Type="http://schemas.openxmlformats.org/officeDocument/2006/relationships/footnotes" Target="footnotes.xml"/><Relationship Id="rId15" Type="http://schemas.openxmlformats.org/officeDocument/2006/relationships/hyperlink" Target="file:///p:\pprever\2015-16\3750_20150303.docx" TargetMode="External"/><Relationship Id="rId10" Type="http://schemas.openxmlformats.org/officeDocument/2006/relationships/hyperlink" Target="file:///h:\HJ%20Archive\2015\03-05-15.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5\03-05-15.docx" TargetMode="External"/><Relationship Id="rId14" Type="http://schemas.openxmlformats.org/officeDocument/2006/relationships/hyperlink" Target="http://www.scstatehouse.gov/billsearch.php?billnumbers=37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8B2618-92FF-42D3-A841-2354F2E44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501</Words>
  <Characters>2856</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3750: Certificate of need for health facilities and services (D. No. 4551) - South Carolina Legislature Online</dc:title>
  <dc:creator>DeirdreBrevardSmith</dc:creator>
  <cp:lastModifiedBy>N Cumfer</cp:lastModifiedBy>
  <cp:revision>2</cp:revision>
  <cp:lastPrinted>2015-02-25T16:39:00Z</cp:lastPrinted>
  <dcterms:created xsi:type="dcterms:W3CDTF">2016-12-02T18:19:00Z</dcterms:created>
  <dcterms:modified xsi:type="dcterms:W3CDTF">2016-12-02T18:19:00Z</dcterms:modified>
</cp:coreProperties>
</file>