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8DE" w:rsidRDefault="00FF28DE" w:rsidP="00FF28DE">
      <w:pPr>
        <w:widowControl w:val="0"/>
        <w:jc w:val="center"/>
      </w:pPr>
      <w:bookmarkStart w:id="0" w:name="_GoBack"/>
      <w:bookmarkEnd w:id="0"/>
      <w:r w:rsidRPr="00FF28DE">
        <w:rPr>
          <w:b/>
        </w:rPr>
        <w:t>South Carolina General Assembly</w:t>
      </w:r>
    </w:p>
    <w:p w:rsidR="00FF28DE" w:rsidRDefault="00FF28DE" w:rsidP="00FF28DE">
      <w:pPr>
        <w:widowControl w:val="0"/>
        <w:jc w:val="center"/>
      </w:pPr>
      <w:r>
        <w:t>121st Session, 2015-2016</w:t>
      </w:r>
    </w:p>
    <w:p w:rsidR="00FF28DE" w:rsidRDefault="00FF28DE" w:rsidP="00FF28DE">
      <w:pPr>
        <w:widowControl w:val="0"/>
        <w:jc w:val="left"/>
      </w:pPr>
    </w:p>
    <w:p w:rsidR="00FF28DE" w:rsidRDefault="00FF28DE" w:rsidP="00FF28DE">
      <w:pPr>
        <w:widowControl w:val="0"/>
        <w:jc w:val="left"/>
        <w:rPr>
          <w:b/>
        </w:rPr>
      </w:pPr>
      <w:r w:rsidRPr="00FF28DE">
        <w:rPr>
          <w:b/>
        </w:rPr>
        <w:t>H. 3862</w:t>
      </w:r>
    </w:p>
    <w:p w:rsidR="00FF28DE" w:rsidRDefault="00FF28DE" w:rsidP="00FF28DE">
      <w:pPr>
        <w:widowControl w:val="0"/>
        <w:jc w:val="left"/>
        <w:rPr>
          <w:b/>
        </w:rPr>
      </w:pPr>
    </w:p>
    <w:p w:rsidR="00FF28DE" w:rsidRDefault="00FF28DE" w:rsidP="00FF28DE">
      <w:pPr>
        <w:widowControl w:val="0"/>
        <w:jc w:val="left"/>
      </w:pPr>
      <w:r w:rsidRPr="00FF28DE">
        <w:rPr>
          <w:b/>
        </w:rPr>
        <w:t>STATUS INFORMATION</w:t>
      </w:r>
    </w:p>
    <w:p w:rsidR="00FF28DE" w:rsidRDefault="00FF28DE" w:rsidP="00FF28DE">
      <w:pPr>
        <w:widowControl w:val="0"/>
        <w:jc w:val="left"/>
      </w:pPr>
    </w:p>
    <w:p w:rsidR="00FF28DE" w:rsidRDefault="00FF28DE" w:rsidP="00FF28DE">
      <w:pPr>
        <w:widowControl w:val="0"/>
        <w:jc w:val="left"/>
      </w:pPr>
      <w:r>
        <w:t>General Bill</w:t>
      </w:r>
    </w:p>
    <w:p w:rsidR="00FF28DE" w:rsidRDefault="008B6FAD" w:rsidP="00FF28DE">
      <w:pPr>
        <w:widowControl w:val="0"/>
        <w:jc w:val="left"/>
      </w:pPr>
      <w:r>
        <w:t>Sponsors: Reps. Quinn, McCoy, Stavrinakis, Bingham, Newton, Bradley, Burns, Merrill, Atwater, Bannister, Bedingfield, Bernstein, Hamilton, Henderson, Herbkersman, Hixon, Huggins, Lowe, Putnam, Rutherford, G.M. Smith, G.R. Smith, J.E. Smith, Stringer, Toole, Hart and Delleney</w:t>
      </w:r>
    </w:p>
    <w:p w:rsidR="00FF28DE" w:rsidRDefault="00FF28DE" w:rsidP="00FF28DE">
      <w:pPr>
        <w:widowControl w:val="0"/>
        <w:jc w:val="left"/>
      </w:pPr>
      <w:r>
        <w:t>Document Path: l:\council\bills\ms\7109ahb15.docx</w:t>
      </w:r>
    </w:p>
    <w:p w:rsidR="00FF28DE" w:rsidRDefault="00FF28DE" w:rsidP="00FF28DE">
      <w:pPr>
        <w:widowControl w:val="0"/>
        <w:jc w:val="left"/>
      </w:pPr>
    </w:p>
    <w:p w:rsidR="00321A27" w:rsidRDefault="00321A27" w:rsidP="00FF28DE">
      <w:pPr>
        <w:widowControl w:val="0"/>
        <w:jc w:val="left"/>
      </w:pPr>
      <w:r>
        <w:t>Introduced in the House on March 18, 2015</w:t>
      </w:r>
    </w:p>
    <w:p w:rsidR="00321A27" w:rsidRDefault="00321A27" w:rsidP="00FF28DE">
      <w:pPr>
        <w:widowControl w:val="0"/>
        <w:jc w:val="left"/>
      </w:pPr>
      <w:r>
        <w:t>Introduced in the Senate on May 27, 2015</w:t>
      </w:r>
    </w:p>
    <w:p w:rsidR="00321A27" w:rsidRDefault="00321A27" w:rsidP="00FF28DE">
      <w:pPr>
        <w:widowControl w:val="0"/>
        <w:jc w:val="left"/>
      </w:pPr>
      <w:r>
        <w:t>Last Amended on May 26, 2015</w:t>
      </w:r>
    </w:p>
    <w:p w:rsidR="00321A27" w:rsidRPr="00321A27" w:rsidRDefault="00321A27" w:rsidP="00FF28DE">
      <w:pPr>
        <w:widowControl w:val="0"/>
        <w:jc w:val="left"/>
      </w:pPr>
      <w:r>
        <w:t xml:space="preserve">Currently residing in the Senate Committee on </w:t>
      </w:r>
      <w:r w:rsidRPr="00321A27">
        <w:rPr>
          <w:b/>
        </w:rPr>
        <w:t>Judiciary</w:t>
      </w:r>
    </w:p>
    <w:p w:rsidR="00321A27" w:rsidRDefault="00321A27" w:rsidP="00FF28DE">
      <w:pPr>
        <w:widowControl w:val="0"/>
        <w:jc w:val="left"/>
      </w:pPr>
    </w:p>
    <w:p w:rsidR="00FF28DE" w:rsidRDefault="00FF28DE" w:rsidP="00FF28DE">
      <w:pPr>
        <w:widowControl w:val="0"/>
        <w:jc w:val="left"/>
      </w:pPr>
      <w:r>
        <w:t xml:space="preserve">Summary: </w:t>
      </w:r>
      <w:r w:rsidR="00EA0641">
        <w:t>Judges</w:t>
      </w:r>
    </w:p>
    <w:p w:rsidR="00FF28DE" w:rsidRDefault="00FF28DE" w:rsidP="00FF28DE">
      <w:pPr>
        <w:widowControl w:val="0"/>
        <w:jc w:val="left"/>
      </w:pPr>
    </w:p>
    <w:p w:rsidR="00FF28DE" w:rsidRDefault="00FF28DE" w:rsidP="00FF28DE">
      <w:pPr>
        <w:widowControl w:val="0"/>
        <w:jc w:val="left"/>
      </w:pPr>
    </w:p>
    <w:p w:rsidR="00FF28DE" w:rsidRDefault="00FF28DE" w:rsidP="00FF28DE">
      <w:pPr>
        <w:widowControl w:val="0"/>
        <w:tabs>
          <w:tab w:val="center" w:pos="590"/>
          <w:tab w:val="center" w:pos="1440"/>
          <w:tab w:val="left" w:pos="1872"/>
          <w:tab w:val="left" w:pos="9187"/>
        </w:tabs>
        <w:jc w:val="left"/>
      </w:pPr>
      <w:r w:rsidRPr="00FF28DE">
        <w:rPr>
          <w:b/>
        </w:rPr>
        <w:t>HISTORY OF LEGISLATIVE ACTIONS</w:t>
      </w:r>
    </w:p>
    <w:p w:rsidR="00FF28DE" w:rsidRDefault="00FF28DE" w:rsidP="00FF28DE">
      <w:pPr>
        <w:widowControl w:val="0"/>
        <w:tabs>
          <w:tab w:val="center" w:pos="590"/>
          <w:tab w:val="center" w:pos="1440"/>
          <w:tab w:val="left" w:pos="1872"/>
          <w:tab w:val="left" w:pos="9187"/>
        </w:tabs>
        <w:jc w:val="left"/>
      </w:pPr>
    </w:p>
    <w:p w:rsidR="00FF28DE" w:rsidRPr="00FF28DE" w:rsidRDefault="00FF28DE" w:rsidP="00FF28DE">
      <w:pPr>
        <w:widowControl w:val="0"/>
        <w:tabs>
          <w:tab w:val="center" w:pos="590"/>
          <w:tab w:val="center" w:pos="1440"/>
          <w:tab w:val="left" w:pos="1872"/>
          <w:tab w:val="left" w:pos="9187"/>
        </w:tabs>
        <w:jc w:val="left"/>
      </w:pPr>
      <w:r w:rsidRPr="00FF28DE">
        <w:rPr>
          <w:u w:val="single"/>
        </w:rPr>
        <w:tab/>
        <w:t>Date</w:t>
      </w:r>
      <w:r w:rsidRPr="00FF28DE">
        <w:rPr>
          <w:u w:val="single"/>
        </w:rPr>
        <w:tab/>
        <w:t>Body</w:t>
      </w:r>
      <w:r w:rsidRPr="00FF28DE">
        <w:rPr>
          <w:u w:val="single"/>
        </w:rPr>
        <w:tab/>
        <w:t>Action Description with journal page number</w:t>
      </w:r>
      <w:r w:rsidRPr="00FF28DE">
        <w:rPr>
          <w:u w:val="single"/>
        </w:rPr>
        <w:tab/>
      </w:r>
    </w:p>
    <w:p w:rsidR="00B42893" w:rsidRDefault="00B42893" w:rsidP="00B42893">
      <w:pPr>
        <w:widowControl w:val="0"/>
        <w:tabs>
          <w:tab w:val="right" w:pos="1008"/>
          <w:tab w:val="left" w:pos="1152"/>
          <w:tab w:val="left" w:pos="1872"/>
          <w:tab w:val="left" w:pos="9187"/>
        </w:tabs>
        <w:ind w:left="2088" w:hanging="2088"/>
        <w:jc w:val="left"/>
      </w:pPr>
      <w:r>
        <w:tab/>
        <w:t>3/18/2015</w:t>
      </w:r>
      <w:r>
        <w:tab/>
        <w:t>House</w:t>
      </w:r>
      <w:r>
        <w:tab/>
      </w:r>
      <w:r w:rsidRPr="00CC6237">
        <w:t>Introduced and read first time (</w:t>
      </w:r>
      <w:hyperlink r:id="rId7" w:history="1">
        <w:r w:rsidRPr="009B2A07">
          <w:rPr>
            <w:rStyle w:val="Hyperlink"/>
          </w:rPr>
          <w:t>House Journal</w:t>
        </w:r>
        <w:r w:rsidRPr="009B2A07">
          <w:rPr>
            <w:rStyle w:val="Hyperlink"/>
          </w:rPr>
          <w:noBreakHyphen/>
          <w:t>page 40</w:t>
        </w:r>
      </w:hyperlink>
      <w:r w:rsidRPr="00CC6237">
        <w:t>)</w:t>
      </w:r>
    </w:p>
    <w:p w:rsidR="00B42893" w:rsidRDefault="00B42893" w:rsidP="00B42893">
      <w:pPr>
        <w:widowControl w:val="0"/>
        <w:tabs>
          <w:tab w:val="right" w:pos="1008"/>
          <w:tab w:val="left" w:pos="1152"/>
          <w:tab w:val="left" w:pos="1872"/>
          <w:tab w:val="left" w:pos="9187"/>
        </w:tabs>
        <w:ind w:left="2088" w:hanging="2088"/>
        <w:jc w:val="left"/>
      </w:pPr>
      <w:r>
        <w:tab/>
        <w:t>3/18/2015</w:t>
      </w:r>
      <w:r>
        <w:tab/>
        <w:t>House</w:t>
      </w:r>
      <w:r>
        <w:tab/>
      </w:r>
      <w:r w:rsidRPr="00CC6237">
        <w:t>Ref</w:t>
      </w:r>
      <w:r>
        <w:t xml:space="preserve">erred to Committee on </w:t>
      </w:r>
      <w:r w:rsidRPr="00CC6237">
        <w:rPr>
          <w:b/>
        </w:rPr>
        <w:t>Judiciary</w:t>
      </w:r>
      <w:r>
        <w:t xml:space="preserve"> </w:t>
      </w:r>
      <w:r w:rsidRPr="00CC6237">
        <w:t>(</w:t>
      </w:r>
      <w:hyperlink r:id="rId8" w:history="1">
        <w:r w:rsidRPr="009B2A07">
          <w:rPr>
            <w:rStyle w:val="Hyperlink"/>
          </w:rPr>
          <w:t>House Journal</w:t>
        </w:r>
        <w:r w:rsidRPr="009B2A07">
          <w:rPr>
            <w:rStyle w:val="Hyperlink"/>
          </w:rPr>
          <w:noBreakHyphen/>
          <w:t>page 40</w:t>
        </w:r>
      </w:hyperlink>
      <w:r w:rsidRPr="00CC6237">
        <w:t>)</w:t>
      </w:r>
    </w:p>
    <w:p w:rsidR="00B42893" w:rsidRDefault="00B42893" w:rsidP="00B42893">
      <w:pPr>
        <w:widowControl w:val="0"/>
        <w:tabs>
          <w:tab w:val="right" w:pos="1008"/>
          <w:tab w:val="left" w:pos="1152"/>
          <w:tab w:val="left" w:pos="1872"/>
          <w:tab w:val="left" w:pos="9187"/>
        </w:tabs>
        <w:ind w:left="2088" w:hanging="2088"/>
        <w:jc w:val="left"/>
      </w:pPr>
      <w:r>
        <w:tab/>
        <w:t>5/20/2015</w:t>
      </w:r>
      <w:r>
        <w:tab/>
        <w:t>House</w:t>
      </w:r>
      <w:r>
        <w:tab/>
      </w:r>
      <w:r w:rsidRPr="00CC6237">
        <w:t xml:space="preserve">Committee report: Favorable with amendment </w:t>
      </w:r>
      <w:r w:rsidRPr="00CC6237">
        <w:rPr>
          <w:b/>
        </w:rPr>
        <w:t>Judiciary</w:t>
      </w:r>
    </w:p>
    <w:p w:rsidR="00B42893" w:rsidRDefault="00B42893" w:rsidP="00B42893">
      <w:pPr>
        <w:widowControl w:val="0"/>
        <w:tabs>
          <w:tab w:val="right" w:pos="1008"/>
          <w:tab w:val="left" w:pos="1152"/>
          <w:tab w:val="left" w:pos="1872"/>
          <w:tab w:val="left" w:pos="9187"/>
        </w:tabs>
        <w:ind w:left="2088" w:hanging="2088"/>
        <w:jc w:val="left"/>
      </w:pPr>
      <w:r>
        <w:tab/>
        <w:t>5/21/2015</w:t>
      </w:r>
      <w:r>
        <w:tab/>
        <w:t>House</w:t>
      </w:r>
      <w:r>
        <w:tab/>
      </w:r>
      <w:r w:rsidRPr="00CC6237">
        <w:t>Member(s) request name added as sponsor: Hart</w:t>
      </w:r>
    </w:p>
    <w:p w:rsidR="00B42893" w:rsidRDefault="00B42893" w:rsidP="00B42893">
      <w:pPr>
        <w:widowControl w:val="0"/>
        <w:tabs>
          <w:tab w:val="right" w:pos="1008"/>
          <w:tab w:val="left" w:pos="1152"/>
          <w:tab w:val="left" w:pos="1872"/>
          <w:tab w:val="left" w:pos="9187"/>
        </w:tabs>
        <w:ind w:left="2088" w:hanging="2088"/>
        <w:jc w:val="left"/>
      </w:pPr>
      <w:r>
        <w:tab/>
        <w:t>5/21/2015</w:t>
      </w:r>
      <w:r>
        <w:tab/>
      </w:r>
      <w:r>
        <w:tab/>
      </w:r>
      <w:r w:rsidRPr="00CC6237">
        <w:t>Scrivener's error corrected</w:t>
      </w:r>
    </w:p>
    <w:p w:rsidR="00B42893" w:rsidRDefault="00B42893" w:rsidP="00B42893">
      <w:pPr>
        <w:widowControl w:val="0"/>
        <w:tabs>
          <w:tab w:val="right" w:pos="1008"/>
          <w:tab w:val="left" w:pos="1152"/>
          <w:tab w:val="left" w:pos="1872"/>
          <w:tab w:val="left" w:pos="9187"/>
        </w:tabs>
        <w:ind w:left="2088" w:hanging="2088"/>
        <w:jc w:val="left"/>
      </w:pPr>
      <w:r>
        <w:tab/>
        <w:t>5/26/2015</w:t>
      </w:r>
      <w:r>
        <w:tab/>
        <w:t>House</w:t>
      </w:r>
      <w:r>
        <w:tab/>
      </w:r>
      <w:r w:rsidRPr="00CC6237">
        <w:t>Amended (</w:t>
      </w:r>
      <w:hyperlink r:id="rId9" w:history="1">
        <w:r w:rsidRPr="009B2A07">
          <w:rPr>
            <w:rStyle w:val="Hyperlink"/>
          </w:rPr>
          <w:t>House Journal</w:t>
        </w:r>
        <w:r w:rsidRPr="009B2A07">
          <w:rPr>
            <w:rStyle w:val="Hyperlink"/>
          </w:rPr>
          <w:noBreakHyphen/>
          <w:t>page 36</w:t>
        </w:r>
      </w:hyperlink>
      <w:r w:rsidRPr="00CC6237">
        <w:t>)</w:t>
      </w:r>
    </w:p>
    <w:p w:rsidR="00B42893" w:rsidRDefault="00B42893" w:rsidP="00B42893">
      <w:pPr>
        <w:widowControl w:val="0"/>
        <w:tabs>
          <w:tab w:val="right" w:pos="1008"/>
          <w:tab w:val="left" w:pos="1152"/>
          <w:tab w:val="left" w:pos="1872"/>
          <w:tab w:val="left" w:pos="9187"/>
        </w:tabs>
        <w:ind w:left="2088" w:hanging="2088"/>
        <w:jc w:val="left"/>
      </w:pPr>
      <w:r>
        <w:tab/>
        <w:t>5/26/2015</w:t>
      </w:r>
      <w:r>
        <w:tab/>
        <w:t>House</w:t>
      </w:r>
      <w:r>
        <w:tab/>
      </w:r>
      <w:r w:rsidRPr="00CC6237">
        <w:t>Read second time (</w:t>
      </w:r>
      <w:hyperlink r:id="rId10" w:history="1">
        <w:r w:rsidRPr="009B2A07">
          <w:rPr>
            <w:rStyle w:val="Hyperlink"/>
          </w:rPr>
          <w:t>House Journal</w:t>
        </w:r>
        <w:r w:rsidRPr="009B2A07">
          <w:rPr>
            <w:rStyle w:val="Hyperlink"/>
          </w:rPr>
          <w:noBreakHyphen/>
          <w:t>page 36</w:t>
        </w:r>
      </w:hyperlink>
      <w:r w:rsidRPr="00CC6237">
        <w:t>)</w:t>
      </w:r>
    </w:p>
    <w:p w:rsidR="00B42893" w:rsidRDefault="00B42893" w:rsidP="00B42893">
      <w:pPr>
        <w:widowControl w:val="0"/>
        <w:tabs>
          <w:tab w:val="right" w:pos="1008"/>
          <w:tab w:val="left" w:pos="1152"/>
          <w:tab w:val="left" w:pos="1872"/>
          <w:tab w:val="left" w:pos="9187"/>
        </w:tabs>
        <w:ind w:left="2088" w:hanging="2088"/>
        <w:jc w:val="left"/>
      </w:pPr>
      <w:r>
        <w:tab/>
        <w:t>5/26/2015</w:t>
      </w:r>
      <w:r>
        <w:tab/>
        <w:t>House</w:t>
      </w:r>
      <w:r>
        <w:tab/>
      </w:r>
      <w:r w:rsidRPr="00CC6237">
        <w:t>Roll call Yeas</w:t>
      </w:r>
      <w:r>
        <w:noBreakHyphen/>
      </w:r>
      <w:r w:rsidRPr="00CC6237">
        <w:t>101  Nays</w:t>
      </w:r>
      <w:r>
        <w:noBreakHyphen/>
      </w:r>
      <w:r w:rsidRPr="00CC6237">
        <w:t>0 (</w:t>
      </w:r>
      <w:hyperlink r:id="rId11" w:history="1">
        <w:r w:rsidRPr="009B2A07">
          <w:rPr>
            <w:rStyle w:val="Hyperlink"/>
          </w:rPr>
          <w:t>House Journal</w:t>
        </w:r>
        <w:r w:rsidRPr="009B2A07">
          <w:rPr>
            <w:rStyle w:val="Hyperlink"/>
          </w:rPr>
          <w:noBreakHyphen/>
          <w:t>page 37</w:t>
        </w:r>
      </w:hyperlink>
      <w:r w:rsidRPr="00CC6237">
        <w:t>)</w:t>
      </w:r>
    </w:p>
    <w:p w:rsidR="00B42893" w:rsidRDefault="00B42893" w:rsidP="00B42893">
      <w:pPr>
        <w:widowControl w:val="0"/>
        <w:tabs>
          <w:tab w:val="right" w:pos="1008"/>
          <w:tab w:val="left" w:pos="1152"/>
          <w:tab w:val="left" w:pos="1872"/>
          <w:tab w:val="left" w:pos="9187"/>
        </w:tabs>
        <w:ind w:left="2088" w:hanging="2088"/>
        <w:jc w:val="left"/>
      </w:pPr>
      <w:r>
        <w:tab/>
        <w:t>5/27/2015</w:t>
      </w:r>
      <w:r>
        <w:tab/>
        <w:t>House</w:t>
      </w:r>
      <w:r>
        <w:tab/>
      </w:r>
      <w:r w:rsidRPr="00CC6237">
        <w:t>Read th</w:t>
      </w:r>
      <w:r>
        <w:t xml:space="preserve">ird time and sent to Senate </w:t>
      </w:r>
      <w:r w:rsidRPr="00CC6237">
        <w:t>(</w:t>
      </w:r>
      <w:hyperlink r:id="rId12" w:history="1">
        <w:r w:rsidRPr="009B2A07">
          <w:rPr>
            <w:rStyle w:val="Hyperlink"/>
          </w:rPr>
          <w:t>House Journal</w:t>
        </w:r>
        <w:r w:rsidRPr="009B2A07">
          <w:rPr>
            <w:rStyle w:val="Hyperlink"/>
          </w:rPr>
          <w:noBreakHyphen/>
          <w:t>page 10</w:t>
        </w:r>
      </w:hyperlink>
      <w:r w:rsidRPr="00CC6237">
        <w:t>)</w:t>
      </w:r>
    </w:p>
    <w:p w:rsidR="00B42893" w:rsidRDefault="00B42893" w:rsidP="00B42893">
      <w:pPr>
        <w:widowControl w:val="0"/>
        <w:tabs>
          <w:tab w:val="right" w:pos="1008"/>
          <w:tab w:val="left" w:pos="1152"/>
          <w:tab w:val="left" w:pos="1872"/>
          <w:tab w:val="left" w:pos="9187"/>
        </w:tabs>
        <w:ind w:left="2088" w:hanging="2088"/>
        <w:jc w:val="left"/>
      </w:pPr>
      <w:r>
        <w:tab/>
        <w:t>5/27/2015</w:t>
      </w:r>
      <w:r>
        <w:tab/>
        <w:t>Senate</w:t>
      </w:r>
      <w:r>
        <w:tab/>
      </w:r>
      <w:r w:rsidRPr="00CC6237">
        <w:t>Introduced and read first time (</w:t>
      </w:r>
      <w:hyperlink r:id="rId13" w:history="1">
        <w:r w:rsidRPr="009B2A07">
          <w:rPr>
            <w:rStyle w:val="Hyperlink"/>
          </w:rPr>
          <w:t>Senate Journal</w:t>
        </w:r>
        <w:r w:rsidRPr="009B2A07">
          <w:rPr>
            <w:rStyle w:val="Hyperlink"/>
          </w:rPr>
          <w:noBreakHyphen/>
          <w:t>page 26</w:t>
        </w:r>
      </w:hyperlink>
      <w:r w:rsidRPr="00CC6237">
        <w:t>)</w:t>
      </w:r>
    </w:p>
    <w:p w:rsidR="00B42893" w:rsidRDefault="00B42893" w:rsidP="00B42893">
      <w:pPr>
        <w:widowControl w:val="0"/>
        <w:tabs>
          <w:tab w:val="right" w:pos="1008"/>
          <w:tab w:val="left" w:pos="1152"/>
          <w:tab w:val="left" w:pos="1872"/>
          <w:tab w:val="left" w:pos="9187"/>
        </w:tabs>
        <w:ind w:left="2088" w:hanging="2088"/>
        <w:jc w:val="left"/>
      </w:pPr>
      <w:r>
        <w:tab/>
        <w:t>5/27/2015</w:t>
      </w:r>
      <w:r>
        <w:tab/>
        <w:t>Senate</w:t>
      </w:r>
      <w:r>
        <w:tab/>
      </w:r>
      <w:r w:rsidRPr="00CC6237">
        <w:t>Ref</w:t>
      </w:r>
      <w:r>
        <w:t xml:space="preserve">erred to Committee on </w:t>
      </w:r>
      <w:r w:rsidRPr="00CC6237">
        <w:rPr>
          <w:b/>
        </w:rPr>
        <w:t>Judiciary</w:t>
      </w:r>
      <w:r>
        <w:t xml:space="preserve"> </w:t>
      </w:r>
      <w:r w:rsidRPr="00CC6237">
        <w:t>(</w:t>
      </w:r>
      <w:hyperlink r:id="rId14" w:history="1">
        <w:r w:rsidRPr="009B2A07">
          <w:rPr>
            <w:rStyle w:val="Hyperlink"/>
          </w:rPr>
          <w:t>Senate Journal</w:t>
        </w:r>
        <w:r w:rsidRPr="009B2A07">
          <w:rPr>
            <w:rStyle w:val="Hyperlink"/>
          </w:rPr>
          <w:noBreakHyphen/>
          <w:t>page 26</w:t>
        </w:r>
      </w:hyperlink>
      <w:r w:rsidRPr="00CC6237">
        <w:t>)</w:t>
      </w:r>
    </w:p>
    <w:p w:rsidR="00B42893" w:rsidRDefault="00B42893" w:rsidP="00B42893">
      <w:pPr>
        <w:widowControl w:val="0"/>
        <w:tabs>
          <w:tab w:val="right" w:pos="1008"/>
          <w:tab w:val="left" w:pos="1152"/>
          <w:tab w:val="left" w:pos="1872"/>
          <w:tab w:val="left" w:pos="9187"/>
        </w:tabs>
        <w:ind w:left="2088" w:hanging="2088"/>
        <w:jc w:val="left"/>
      </w:pPr>
    </w:p>
    <w:p w:rsidR="00FF28DE" w:rsidRDefault="00FF28DE" w:rsidP="00FF28DE">
      <w:pPr>
        <w:widowControl w:val="0"/>
        <w:tabs>
          <w:tab w:val="right" w:pos="1008"/>
          <w:tab w:val="left" w:pos="1152"/>
          <w:tab w:val="left" w:pos="1872"/>
          <w:tab w:val="left" w:pos="9187"/>
        </w:tabs>
        <w:ind w:left="2088" w:hanging="2088"/>
        <w:jc w:val="left"/>
      </w:pPr>
      <w:r>
        <w:t xml:space="preserve">View the latest </w:t>
      </w:r>
      <w:hyperlink r:id="rId15" w:history="1">
        <w:r w:rsidRPr="00FF28DE">
          <w:rPr>
            <w:rStyle w:val="Hyperlink"/>
          </w:rPr>
          <w:t>legislative information</w:t>
        </w:r>
      </w:hyperlink>
      <w:r>
        <w:t xml:space="preserve"> at the website</w:t>
      </w:r>
    </w:p>
    <w:p w:rsidR="00FF28DE" w:rsidRDefault="00FF28DE" w:rsidP="00FF28DE">
      <w:pPr>
        <w:widowControl w:val="0"/>
        <w:tabs>
          <w:tab w:val="right" w:pos="1008"/>
          <w:tab w:val="left" w:pos="1152"/>
          <w:tab w:val="left" w:pos="1872"/>
          <w:tab w:val="left" w:pos="9187"/>
        </w:tabs>
        <w:ind w:left="2088" w:hanging="2088"/>
        <w:jc w:val="left"/>
      </w:pPr>
    </w:p>
    <w:p w:rsidR="00FF28DE" w:rsidRPr="00FF28DE" w:rsidRDefault="00FF28DE" w:rsidP="00FF28DE">
      <w:pPr>
        <w:widowControl w:val="0"/>
        <w:tabs>
          <w:tab w:val="right" w:pos="1008"/>
          <w:tab w:val="left" w:pos="1152"/>
          <w:tab w:val="left" w:pos="1872"/>
          <w:tab w:val="left" w:pos="9187"/>
        </w:tabs>
        <w:ind w:left="2088" w:hanging="2088"/>
        <w:jc w:val="left"/>
      </w:pPr>
    </w:p>
    <w:p w:rsidR="00FF28DE" w:rsidRDefault="00FF28DE" w:rsidP="00FF28DE">
      <w:pPr>
        <w:widowControl w:val="0"/>
        <w:jc w:val="left"/>
      </w:pPr>
      <w:r w:rsidRPr="00FF28DE">
        <w:rPr>
          <w:b/>
        </w:rPr>
        <w:t>VERSIONS OF THIS BILL</w:t>
      </w:r>
    </w:p>
    <w:p w:rsidR="00FF28DE" w:rsidRDefault="00FF28DE" w:rsidP="00FF28DE">
      <w:pPr>
        <w:widowControl w:val="0"/>
        <w:jc w:val="left"/>
      </w:pPr>
    </w:p>
    <w:p w:rsidR="00FF28DE" w:rsidRDefault="009B2A07" w:rsidP="00FF28DE">
      <w:pPr>
        <w:widowControl w:val="0"/>
        <w:jc w:val="left"/>
      </w:pPr>
      <w:hyperlink r:id="rId16" w:history="1">
        <w:r w:rsidR="00FF28DE">
          <w:rPr>
            <w:rStyle w:val="Hyperlink"/>
          </w:rPr>
          <w:t>3/18/2015</w:t>
        </w:r>
      </w:hyperlink>
    </w:p>
    <w:p w:rsidR="00FF28DE" w:rsidRDefault="009B2A07" w:rsidP="00FF28DE">
      <w:hyperlink r:id="rId17" w:history="1">
        <w:r w:rsidR="005A1C02" w:rsidRPr="005A1C02">
          <w:rPr>
            <w:rStyle w:val="Hyperlink"/>
          </w:rPr>
          <w:t>5/20/2015</w:t>
        </w:r>
      </w:hyperlink>
    </w:p>
    <w:p w:rsidR="005A1C02" w:rsidRDefault="009B2A07" w:rsidP="00FF28DE">
      <w:hyperlink r:id="rId18" w:history="1">
        <w:r w:rsidR="005C4422" w:rsidRPr="005C4422">
          <w:rPr>
            <w:rStyle w:val="Hyperlink"/>
          </w:rPr>
          <w:t>5/21/2015</w:t>
        </w:r>
      </w:hyperlink>
    </w:p>
    <w:p w:rsidR="005C4422" w:rsidRDefault="009B2A07" w:rsidP="00FF28DE">
      <w:hyperlink r:id="rId19" w:history="1">
        <w:r w:rsidR="00294318" w:rsidRPr="00294318">
          <w:rPr>
            <w:rStyle w:val="Hyperlink"/>
          </w:rPr>
          <w:t>5/26/2015</w:t>
        </w:r>
      </w:hyperlink>
    </w:p>
    <w:p w:rsidR="00294318" w:rsidRDefault="00294318" w:rsidP="00FF28DE"/>
    <w:p w:rsidR="00FF28DE" w:rsidRDefault="00FF28DE" w:rsidP="00FF28DE">
      <w:pPr>
        <w:sectPr w:rsidR="00FF28DE" w:rsidSect="00FF28DE">
          <w:pgSz w:w="12240" w:h="15840" w:code="1"/>
          <w:pgMar w:top="1080" w:right="1440" w:bottom="1080" w:left="1440" w:header="720" w:footer="720" w:gutter="0"/>
          <w:cols w:space="720"/>
          <w:noEndnote/>
          <w:docGrid w:linePitch="360"/>
        </w:sectPr>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294318" w:rsidRPr="00AC3409"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2015</w:t>
      </w: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Pr="00AC3409" w:rsidRDefault="00294318" w:rsidP="00AC3409">
      <w:pPr>
        <w:tabs>
          <w:tab w:val="right" w:pos="5933"/>
        </w:tabs>
        <w:suppressAutoHyphens/>
      </w:pPr>
      <w:r>
        <w:tab/>
      </w:r>
      <w:r>
        <w:rPr>
          <w:b/>
          <w:sz w:val="36"/>
        </w:rPr>
        <w:t>H. 3862</w:t>
      </w: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Quinn, McCoy, Stavrinakis, Bingham, Newton, Bradley, Burns, Merrill, Atwater, Bannister, Bedingfield, Bernstein, Hamilton, Henderson, Herbkersman, Hixon, Huggins, Lowe, Putnam, Rutherford, G.M. Smith, G.R. Smith, J.E. Smith, Stringer, Toole, Delleney and Hart</w:t>
      </w: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5/26/15--H.</w:t>
      </w: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2015.</w:t>
      </w:r>
    </w:p>
    <w:p w:rsidR="00294318" w:rsidRPr="00AC3409"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94318" w:rsidSect="00CB5DBF">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D10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Pr="00325348" w:rsidRDefault="00294318" w:rsidP="00F2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94318" w:rsidRDefault="00294318"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1</w:t>
      </w:r>
      <w:r>
        <w:noBreakHyphen/>
        <w:t>215, AS AMENDED, CODE OF LAWS OF SOUTH CAROLINA, 1976, RELATING TO RETIRED JUDGES AND JUSTICES CONTINUING TO PRESIDE IN CERTAIN COURTS, SO AS TO REQUIRE THAT IN ADDITION TO CURRENT SCREENING REQUIREMENTS REGARDING RETIRED JUDGES AND JUSTICES PROVIDED BY CHAPTER 19, TITLE 2, RETIRED JUDGES AND JUSTICES ASSIGNED BY THE CHIEF JUSTICE TO PRESIDE OVER ANY PROCEEDING BEFORE A CIRCUIT OR FAMILY COURT OR TO ACT AS AN ASSOCIATE JUSTICE IN A PROCEEDING BEFORE THE SUPREME COURT OR COURT OF APPEALS ALSO MUST BE CONFIRMED EVERY TWO YEARS BY THE GENERAL ASSEMBLY IN JOINT SESSION BEGINNING JANUARY 1, 2016.</w:t>
      </w:r>
    </w:p>
    <w:p w:rsidR="00294318" w:rsidRDefault="00294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94318" w:rsidRDefault="00294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4318" w:rsidRDefault="002943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Pr="00C40B82"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SECTION</w:t>
      </w:r>
      <w:r w:rsidRPr="00C40B82">
        <w:tab/>
        <w:t>1.</w:t>
      </w:r>
      <w:r w:rsidRPr="00C40B82">
        <w:tab/>
        <w:t>Section 2-19-40 of the 1976 Code is amended to read:</w:t>
      </w:r>
    </w:p>
    <w:p w:rsidR="00294318"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4318" w:rsidRPr="00C40B82"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ab/>
        <w:t>“Section 2-19-40.</w:t>
      </w:r>
      <w:r w:rsidRPr="00C40B82">
        <w:tab/>
      </w:r>
      <w:r w:rsidRPr="00C40B82">
        <w:tab/>
        <w:t xml:space="preserve">Notwithstanding the provisions of this chapter, when there is no known opposition to a candidate, and there appears to be no substantial reason for having a public hearing, whether or not a candidate is an incumbent, and no request is made by at least six members of the Judicial Merit Selection Commission for a public hearing, the commission chairman upon recommendation of the commission may determine that the public hearing is unnecessary and it may not be held.  </w:t>
      </w:r>
      <w:r w:rsidRPr="00C40B82">
        <w:rPr>
          <w:u w:val="single"/>
        </w:rPr>
        <w:t>This section does not apply to retired justices and judges.</w:t>
      </w:r>
      <w:r w:rsidRPr="00C40B82">
        <w:t xml:space="preserve">” </w:t>
      </w:r>
    </w:p>
    <w:p w:rsidR="00294318"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4318" w:rsidRPr="00C40B82"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SECTION</w:t>
      </w:r>
      <w:r w:rsidRPr="00C40B82">
        <w:tab/>
        <w:t>2.</w:t>
      </w:r>
      <w:r w:rsidRPr="00C40B82">
        <w:tab/>
        <w:t>Section 2-19-100 of the 1976 Code is amended to read:</w:t>
      </w:r>
    </w:p>
    <w:p w:rsidR="00294318"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4318" w:rsidRPr="00C40B82"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40B82">
        <w:tab/>
        <w:t>“Section 2-19-100.</w:t>
      </w:r>
      <w:r w:rsidRPr="00C40B82">
        <w:tab/>
        <w:t xml:space="preserve">In order to be eligible for appointment by the Chief Justice to serve, any retired justice or judge of this State must have been reviewed by the Judicial Merit Selection Commission under procedures it shall establish to review retired judges’ qualifications for continued judicial service </w:t>
      </w:r>
      <w:r w:rsidRPr="00C40B82">
        <w:rPr>
          <w:strike/>
        </w:rPr>
        <w:t>and</w:t>
      </w:r>
      <w:r w:rsidRPr="00C40B82">
        <w:rPr>
          <w:u w:val="single"/>
        </w:rPr>
        <w:t>,</w:t>
      </w:r>
      <w:r w:rsidRPr="00C40B82">
        <w:t xml:space="preserve"> be found by the commission to be qualified to serve in these situations within </w:t>
      </w:r>
      <w:r w:rsidRPr="00C40B82">
        <w:rPr>
          <w:strike/>
        </w:rPr>
        <w:t>four</w:t>
      </w:r>
      <w:r w:rsidRPr="00C40B82">
        <w:t xml:space="preserve"> </w:t>
      </w:r>
      <w:r w:rsidRPr="00C40B82">
        <w:rPr>
          <w:u w:val="single"/>
        </w:rPr>
        <w:t>two</w:t>
      </w:r>
      <w:r w:rsidRPr="00C40B82">
        <w:t xml:space="preserve"> years of the date of his appointment to serve</w:t>
      </w:r>
      <w:r w:rsidRPr="00C40B82">
        <w:rPr>
          <w:strike/>
        </w:rPr>
        <w:t>, except that if a justice or judge retired before the expiration of his then current term, no further review of that justice or judge is required until that term would have expired</w:t>
      </w:r>
      <w:r w:rsidRPr="00C40B82">
        <w:t xml:space="preserve"> </w:t>
      </w:r>
      <w:r w:rsidRPr="00C40B82">
        <w:rPr>
          <w:u w:val="single"/>
        </w:rPr>
        <w:t>and be elected by the General Assembly in joint session</w:t>
      </w:r>
      <w:r w:rsidRPr="00C40B82">
        <w:t>.”</w:t>
      </w:r>
    </w:p>
    <w:p w:rsidR="00294318"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318" w:rsidRDefault="00294318" w:rsidP="00AC3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0B82">
        <w:t>SECTION</w:t>
      </w:r>
      <w:r w:rsidRPr="00C40B82">
        <w:tab/>
        <w:t>3.</w:t>
      </w:r>
      <w:r w:rsidRPr="00C40B82">
        <w:tab/>
        <w:t>This act takes effect upon approval by the Governor and all retired judges and justices appointed by the Chief Justice to preside over any court in this State after January 1, 2016, must be elected by the General Assembly as provided in this act.</w:t>
      </w:r>
    </w:p>
    <w:p w:rsidR="00294318" w:rsidRDefault="002943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28DE" w:rsidRDefault="00FF28DE" w:rsidP="002943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F28DE" w:rsidSect="00CB5DBF">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F93" w:rsidRDefault="00825F93" w:rsidP="009F0C77">
      <w:r>
        <w:separator/>
      </w:r>
    </w:p>
  </w:endnote>
  <w:endnote w:type="continuationSeparator" w:id="0">
    <w:p w:rsidR="00825F93" w:rsidRDefault="00825F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B1C6D7-8E0A-47FF-A497-FF1663D5DD08}"/>
    <w:embedBold r:id="rId2" w:fontKey="{3B6DBBAC-55BF-4A39-B3D8-AA61706A283D}"/>
  </w:font>
  <w:font w:name="Calibri">
    <w:panose1 w:val="020F0502020204030204"/>
    <w:charset w:val="00"/>
    <w:family w:val="swiss"/>
    <w:pitch w:val="variable"/>
    <w:sig w:usb0="E00002FF" w:usb1="4000ACFF" w:usb2="00000001" w:usb3="00000000" w:csb0="0000019F" w:csb1="00000000"/>
    <w:embedRegular r:id="rId3" w:fontKey="{9900072B-B599-466B-AB70-D557C874B026}"/>
  </w:font>
  <w:font w:name="Segoe UI">
    <w:panose1 w:val="020B0502040204020203"/>
    <w:charset w:val="00"/>
    <w:family w:val="swiss"/>
    <w:pitch w:val="variable"/>
    <w:sig w:usb0="E10022FF" w:usb1="C000E47F" w:usb2="00000029" w:usb3="00000000" w:csb0="000001DF" w:csb1="00000000"/>
    <w:embedRegular r:id="rId4" w:fontKey="{D537EB2D-88C0-4B97-9581-B7FC002C3912}"/>
  </w:font>
  <w:font w:name="Cambria">
    <w:panose1 w:val="02040503050406030204"/>
    <w:charset w:val="00"/>
    <w:family w:val="roman"/>
    <w:pitch w:val="variable"/>
    <w:sig w:usb0="E00002FF" w:usb1="400004FF" w:usb2="00000000" w:usb3="00000000" w:csb0="0000019F" w:csb1="00000000"/>
    <w:embedRegular r:id="rId5" w:fontKey="{7DC931B5-59EA-4DA8-B288-A4B4B77DD8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318" w:rsidRPr="00F252E1" w:rsidRDefault="00294318" w:rsidP="00F252E1">
    <w:pPr>
      <w:pStyle w:val="Footer"/>
      <w:tabs>
        <w:tab w:val="clear" w:pos="4680"/>
        <w:tab w:val="clear" w:pos="9360"/>
        <w:tab w:val="center" w:pos="2995"/>
      </w:tabs>
      <w:spacing w:before="120"/>
    </w:pPr>
    <w:r>
      <w:t>[3862-</w:t>
    </w:r>
    <w:r>
      <w:fldChar w:fldCharType="begin"/>
    </w:r>
    <w:r>
      <w:instrText xml:space="preserve"> PAGE  \* MERGEFORMAT </w:instrText>
    </w:r>
    <w:r>
      <w:fldChar w:fldCharType="separate"/>
    </w:r>
    <w:r w:rsidR="009B2A0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DBF" w:rsidRPr="00F252E1" w:rsidRDefault="00294318" w:rsidP="00F252E1">
    <w:pPr>
      <w:pStyle w:val="Footer"/>
      <w:tabs>
        <w:tab w:val="clear" w:pos="4680"/>
        <w:tab w:val="clear" w:pos="9360"/>
        <w:tab w:val="center" w:pos="2995"/>
      </w:tabs>
      <w:spacing w:before="120"/>
    </w:pPr>
    <w:r>
      <w:t>[3862]</w:t>
    </w:r>
    <w:r>
      <w:tab/>
    </w:r>
    <w:r>
      <w:fldChar w:fldCharType="begin"/>
    </w:r>
    <w:r>
      <w:instrText xml:space="preserve"> PAGE  \* MERGEFORMAT </w:instrText>
    </w:r>
    <w:r>
      <w:fldChar w:fldCharType="separate"/>
    </w:r>
    <w:r w:rsidR="009B2A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F93" w:rsidRDefault="00825F93" w:rsidP="009F0C77">
      <w:r>
        <w:separator/>
      </w:r>
    </w:p>
  </w:footnote>
  <w:footnote w:type="continuationSeparator" w:id="0">
    <w:p w:rsidR="00825F93" w:rsidRDefault="00825F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9AHB15"/>
    <w:docVar w:name="CoverBillType" w:val="b"/>
    <w:docVar w:name="docpath" w:val="L:\Council\bills\MS\7109AHB15.DOCX"/>
    <w:docVar w:name="dvBillNumber" w:val="3862"/>
    <w:docVar w:name="dvBillNumberPrefix" w:val="H. "/>
    <w:docVar w:name="dvOriginalBody" w:val="House"/>
    <w:docVar w:name="dvSteno" w:val="MS"/>
    <w:docVar w:name="NameofBody" w:val="h"/>
    <w:docVar w:name="vgroup2" w:val="Council"/>
  </w:docVars>
  <w:rsids>
    <w:rsidRoot w:val="00825F93"/>
    <w:rsid w:val="00011869"/>
    <w:rsid w:val="00015CD6"/>
    <w:rsid w:val="000E1785"/>
    <w:rsid w:val="000E78A8"/>
    <w:rsid w:val="000F40FA"/>
    <w:rsid w:val="0010776B"/>
    <w:rsid w:val="00133E66"/>
    <w:rsid w:val="001408F3"/>
    <w:rsid w:val="001435A3"/>
    <w:rsid w:val="00146ED3"/>
    <w:rsid w:val="00151044"/>
    <w:rsid w:val="00172E76"/>
    <w:rsid w:val="001869E3"/>
    <w:rsid w:val="001B5654"/>
    <w:rsid w:val="001D08F2"/>
    <w:rsid w:val="001D525B"/>
    <w:rsid w:val="001D7F4F"/>
    <w:rsid w:val="00205238"/>
    <w:rsid w:val="002321B6"/>
    <w:rsid w:val="00250967"/>
    <w:rsid w:val="002543C8"/>
    <w:rsid w:val="0025541D"/>
    <w:rsid w:val="002727AB"/>
    <w:rsid w:val="00284AAE"/>
    <w:rsid w:val="00294318"/>
    <w:rsid w:val="002E5912"/>
    <w:rsid w:val="00301B21"/>
    <w:rsid w:val="00321A27"/>
    <w:rsid w:val="00325348"/>
    <w:rsid w:val="0032732C"/>
    <w:rsid w:val="00333CC3"/>
    <w:rsid w:val="00336AD0"/>
    <w:rsid w:val="0037079A"/>
    <w:rsid w:val="003A38D8"/>
    <w:rsid w:val="003C4DAB"/>
    <w:rsid w:val="003D01E8"/>
    <w:rsid w:val="003E5288"/>
    <w:rsid w:val="003F6D79"/>
    <w:rsid w:val="0041760A"/>
    <w:rsid w:val="00417C01"/>
    <w:rsid w:val="004403BD"/>
    <w:rsid w:val="004809EE"/>
    <w:rsid w:val="00482FA3"/>
    <w:rsid w:val="004E7D54"/>
    <w:rsid w:val="005273C6"/>
    <w:rsid w:val="00530A69"/>
    <w:rsid w:val="00545593"/>
    <w:rsid w:val="00555BF2"/>
    <w:rsid w:val="00577C6C"/>
    <w:rsid w:val="005A1C02"/>
    <w:rsid w:val="005C2FE2"/>
    <w:rsid w:val="005C4422"/>
    <w:rsid w:val="005E2BC9"/>
    <w:rsid w:val="00605102"/>
    <w:rsid w:val="006215AA"/>
    <w:rsid w:val="006913C9"/>
    <w:rsid w:val="006935E0"/>
    <w:rsid w:val="0069470D"/>
    <w:rsid w:val="00734F00"/>
    <w:rsid w:val="007A70AE"/>
    <w:rsid w:val="007C5F1E"/>
    <w:rsid w:val="00825F93"/>
    <w:rsid w:val="008362E8"/>
    <w:rsid w:val="008629B0"/>
    <w:rsid w:val="008A1768"/>
    <w:rsid w:val="008B6FAD"/>
    <w:rsid w:val="008F0F33"/>
    <w:rsid w:val="008F4429"/>
    <w:rsid w:val="009311E5"/>
    <w:rsid w:val="0094021A"/>
    <w:rsid w:val="009571C0"/>
    <w:rsid w:val="0098728F"/>
    <w:rsid w:val="009A5B51"/>
    <w:rsid w:val="009B2A07"/>
    <w:rsid w:val="009B44AF"/>
    <w:rsid w:val="009C6A0B"/>
    <w:rsid w:val="009F0C77"/>
    <w:rsid w:val="009F4DD1"/>
    <w:rsid w:val="00A41684"/>
    <w:rsid w:val="00A64E80"/>
    <w:rsid w:val="00A72BCD"/>
    <w:rsid w:val="00A741D9"/>
    <w:rsid w:val="00A833AB"/>
    <w:rsid w:val="00A9741D"/>
    <w:rsid w:val="00AD4B17"/>
    <w:rsid w:val="00B412D4"/>
    <w:rsid w:val="00B42893"/>
    <w:rsid w:val="00BE3C22"/>
    <w:rsid w:val="00C0345E"/>
    <w:rsid w:val="00C1213B"/>
    <w:rsid w:val="00C3483A"/>
    <w:rsid w:val="00C74E9D"/>
    <w:rsid w:val="00C82FD3"/>
    <w:rsid w:val="00C92819"/>
    <w:rsid w:val="00CC6B7B"/>
    <w:rsid w:val="00CD2089"/>
    <w:rsid w:val="00D0401D"/>
    <w:rsid w:val="00D10FFC"/>
    <w:rsid w:val="00D73A67"/>
    <w:rsid w:val="00D970A9"/>
    <w:rsid w:val="00DF3845"/>
    <w:rsid w:val="00E32DC5"/>
    <w:rsid w:val="00E41911"/>
    <w:rsid w:val="00E76AA6"/>
    <w:rsid w:val="00E92EEF"/>
    <w:rsid w:val="00EA0641"/>
    <w:rsid w:val="00EF2368"/>
    <w:rsid w:val="00F24442"/>
    <w:rsid w:val="00F252E1"/>
    <w:rsid w:val="00F50AE3"/>
    <w:rsid w:val="00F67CF1"/>
    <w:rsid w:val="00F75340"/>
    <w:rsid w:val="00F819FB"/>
    <w:rsid w:val="00F840F0"/>
    <w:rsid w:val="00FB0D0D"/>
    <w:rsid w:val="00FB43B4"/>
    <w:rsid w:val="00FF28D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4A717-31C5-44F2-B344-FCEF5B7F8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9E3"/>
    <w:rPr>
      <w:rFonts w:ascii="Segoe UI" w:eastAsia="Times New Roman" w:hAnsi="Segoe UI" w:cs="Segoe UI"/>
      <w:sz w:val="18"/>
      <w:szCs w:val="18"/>
    </w:rPr>
  </w:style>
  <w:style w:type="character" w:styleId="Hyperlink">
    <w:name w:val="Hyperlink"/>
    <w:basedOn w:val="DefaultParagraphFont"/>
    <w:uiPriority w:val="99"/>
    <w:unhideWhenUsed/>
    <w:rsid w:val="00FF28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18-15.docx" TargetMode="External"/><Relationship Id="rId13" Type="http://schemas.openxmlformats.org/officeDocument/2006/relationships/hyperlink" Target="file:///h:\SJ%20Archive\2015\05-27-15.docx" TargetMode="External"/><Relationship Id="rId18" Type="http://schemas.openxmlformats.org/officeDocument/2006/relationships/hyperlink" Target="file:///p:\pprever\2015-16\3862_201505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3-18-15.docx" TargetMode="External"/><Relationship Id="rId12" Type="http://schemas.openxmlformats.org/officeDocument/2006/relationships/hyperlink" Target="file:///h:\HJ%20Archive\2015\05-27-15.docx" TargetMode="External"/><Relationship Id="rId17" Type="http://schemas.openxmlformats.org/officeDocument/2006/relationships/hyperlink" Target="file:///p:\pprever\2015-16\3862_20150520.docx" TargetMode="External"/><Relationship Id="rId2" Type="http://schemas.openxmlformats.org/officeDocument/2006/relationships/styles" Target="styles.xml"/><Relationship Id="rId16" Type="http://schemas.openxmlformats.org/officeDocument/2006/relationships/hyperlink" Target="file:///p:\pprever\2015-16\3862_2015031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5-26-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862&amp;session=121&amp;summary=B" TargetMode="External"/><Relationship Id="rId23" Type="http://schemas.openxmlformats.org/officeDocument/2006/relationships/theme" Target="theme/theme1.xml"/><Relationship Id="rId10" Type="http://schemas.openxmlformats.org/officeDocument/2006/relationships/hyperlink" Target="file:///h:\HJ%20Archive\2015\05-26-15.docx" TargetMode="External"/><Relationship Id="rId19" Type="http://schemas.openxmlformats.org/officeDocument/2006/relationships/hyperlink" Target="file:///p:\pprever\2015-16\3862_20150526.docx" TargetMode="External"/><Relationship Id="rId4" Type="http://schemas.openxmlformats.org/officeDocument/2006/relationships/webSettings" Target="webSettings.xml"/><Relationship Id="rId9" Type="http://schemas.openxmlformats.org/officeDocument/2006/relationships/hyperlink" Target="file:///h:\HJ%20Archive\2015\05-26-15.docx" TargetMode="External"/><Relationship Id="rId14" Type="http://schemas.openxmlformats.org/officeDocument/2006/relationships/hyperlink" Target="file:///h:\SJ%20Archive\2015\05-27-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307E7-3CB1-4C2C-8CC7-BF483CB3B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767</Words>
  <Characters>4378</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3862: Judges - South Carolina Legislature Online</dc:title>
  <dc:creator>MarthaSanders</dc:creator>
  <cp:lastModifiedBy>N Cumfer</cp:lastModifiedBy>
  <cp:revision>2</cp:revision>
  <cp:lastPrinted>2015-02-19T16:27:00Z</cp:lastPrinted>
  <dcterms:created xsi:type="dcterms:W3CDTF">2016-12-02T18:26:00Z</dcterms:created>
  <dcterms:modified xsi:type="dcterms:W3CDTF">2016-12-02T18:26:00Z</dcterms:modified>
</cp:coreProperties>
</file>