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748" w:rsidRDefault="00A73748" w:rsidP="00A73748">
      <w:pPr>
        <w:widowControl w:val="0"/>
        <w:jc w:val="center"/>
      </w:pPr>
      <w:bookmarkStart w:id="0" w:name="_GoBack"/>
      <w:bookmarkEnd w:id="0"/>
      <w:r w:rsidRPr="00A73748">
        <w:rPr>
          <w:b/>
        </w:rPr>
        <w:t>South Carolina General Assembly</w:t>
      </w:r>
    </w:p>
    <w:p w:rsidR="00A73748" w:rsidRDefault="00A73748" w:rsidP="00A73748">
      <w:pPr>
        <w:widowControl w:val="0"/>
        <w:jc w:val="center"/>
      </w:pPr>
      <w:r>
        <w:t>121st Session, 2015-2016</w:t>
      </w:r>
    </w:p>
    <w:p w:rsidR="00A73748" w:rsidRDefault="00A73748" w:rsidP="00A73748">
      <w:pPr>
        <w:widowControl w:val="0"/>
        <w:jc w:val="left"/>
      </w:pPr>
    </w:p>
    <w:p w:rsidR="00A73748" w:rsidRDefault="00A73748" w:rsidP="00A73748">
      <w:pPr>
        <w:widowControl w:val="0"/>
        <w:jc w:val="left"/>
        <w:rPr>
          <w:b/>
        </w:rPr>
      </w:pPr>
      <w:r w:rsidRPr="00A73748">
        <w:rPr>
          <w:b/>
        </w:rPr>
        <w:t>H. 4017</w:t>
      </w:r>
    </w:p>
    <w:p w:rsidR="00A73748" w:rsidRDefault="00A73748" w:rsidP="00A73748">
      <w:pPr>
        <w:widowControl w:val="0"/>
        <w:jc w:val="left"/>
        <w:rPr>
          <w:b/>
        </w:rPr>
      </w:pPr>
    </w:p>
    <w:p w:rsidR="00A73748" w:rsidRDefault="00A73748" w:rsidP="00A73748">
      <w:pPr>
        <w:widowControl w:val="0"/>
        <w:jc w:val="left"/>
      </w:pPr>
      <w:r w:rsidRPr="00A73748">
        <w:rPr>
          <w:b/>
        </w:rPr>
        <w:t>STATUS INFORMATION</w:t>
      </w:r>
    </w:p>
    <w:p w:rsidR="00A73748" w:rsidRDefault="00A73748" w:rsidP="00A73748">
      <w:pPr>
        <w:widowControl w:val="0"/>
        <w:jc w:val="left"/>
      </w:pPr>
    </w:p>
    <w:p w:rsidR="00A73748" w:rsidRDefault="00A73748" w:rsidP="00A73748">
      <w:pPr>
        <w:widowControl w:val="0"/>
        <w:jc w:val="left"/>
      </w:pPr>
      <w:r>
        <w:t>General Bill</w:t>
      </w:r>
    </w:p>
    <w:p w:rsidR="00A73748" w:rsidRDefault="00A73748" w:rsidP="00A73748">
      <w:pPr>
        <w:widowControl w:val="0"/>
        <w:jc w:val="left"/>
      </w:pPr>
      <w:r>
        <w:t>Sponsors: Reps. Dillard and Robinson</w:t>
      </w:r>
      <w:r>
        <w:noBreakHyphen/>
        <w:t>Simpson</w:t>
      </w:r>
    </w:p>
    <w:p w:rsidR="00A73748" w:rsidRDefault="00A73748" w:rsidP="00A73748">
      <w:pPr>
        <w:widowControl w:val="0"/>
        <w:jc w:val="left"/>
      </w:pPr>
      <w:r>
        <w:t>Document Path: l:\council\bills\swb\5312cm15.docx</w:t>
      </w:r>
    </w:p>
    <w:p w:rsidR="00A73748" w:rsidRDefault="00A73748" w:rsidP="00A73748">
      <w:pPr>
        <w:widowControl w:val="0"/>
        <w:jc w:val="left"/>
      </w:pPr>
    </w:p>
    <w:p w:rsidR="00A73748" w:rsidRDefault="00A73748" w:rsidP="00A73748">
      <w:pPr>
        <w:widowControl w:val="0"/>
        <w:jc w:val="left"/>
      </w:pPr>
      <w:r>
        <w:t>Introduced in the House on April 21, 2015</w:t>
      </w:r>
    </w:p>
    <w:p w:rsidR="00A73748" w:rsidRDefault="00A73748" w:rsidP="00A73748">
      <w:pPr>
        <w:widowControl w:val="0"/>
        <w:jc w:val="left"/>
      </w:pPr>
      <w:r>
        <w:t xml:space="preserve">Currently residing in the House Committee on </w:t>
      </w:r>
      <w:r w:rsidRPr="00A73748">
        <w:rPr>
          <w:b/>
        </w:rPr>
        <w:t>Medical, Military, Public and Municipal Affairs</w:t>
      </w:r>
    </w:p>
    <w:p w:rsidR="00A73748" w:rsidRDefault="00A73748" w:rsidP="00A73748">
      <w:pPr>
        <w:widowControl w:val="0"/>
        <w:jc w:val="left"/>
      </w:pPr>
    </w:p>
    <w:p w:rsidR="00A73748" w:rsidRDefault="00A73748" w:rsidP="00A73748">
      <w:pPr>
        <w:widowControl w:val="0"/>
        <w:jc w:val="left"/>
      </w:pPr>
      <w:r>
        <w:t xml:space="preserve">Summary: </w:t>
      </w:r>
      <w:r w:rsidR="00D640FA">
        <w:t>Childcare centers</w:t>
      </w:r>
    </w:p>
    <w:p w:rsidR="00A73748" w:rsidRDefault="00A73748" w:rsidP="00A73748">
      <w:pPr>
        <w:widowControl w:val="0"/>
        <w:jc w:val="left"/>
      </w:pPr>
    </w:p>
    <w:p w:rsidR="00A73748" w:rsidRDefault="00A73748" w:rsidP="00A73748">
      <w:pPr>
        <w:widowControl w:val="0"/>
        <w:jc w:val="left"/>
      </w:pPr>
    </w:p>
    <w:p w:rsidR="00A73748" w:rsidRDefault="00A73748" w:rsidP="00A73748">
      <w:pPr>
        <w:widowControl w:val="0"/>
        <w:tabs>
          <w:tab w:val="center" w:pos="590"/>
          <w:tab w:val="center" w:pos="1440"/>
          <w:tab w:val="left" w:pos="1872"/>
          <w:tab w:val="left" w:pos="9187"/>
        </w:tabs>
        <w:jc w:val="left"/>
      </w:pPr>
      <w:r w:rsidRPr="00A73748">
        <w:rPr>
          <w:b/>
        </w:rPr>
        <w:t>HISTORY OF LEGISLATIVE ACTIONS</w:t>
      </w:r>
    </w:p>
    <w:p w:rsidR="00A73748" w:rsidRDefault="00A73748" w:rsidP="00A73748">
      <w:pPr>
        <w:widowControl w:val="0"/>
        <w:tabs>
          <w:tab w:val="center" w:pos="590"/>
          <w:tab w:val="center" w:pos="1440"/>
          <w:tab w:val="left" w:pos="1872"/>
          <w:tab w:val="left" w:pos="9187"/>
        </w:tabs>
        <w:jc w:val="left"/>
      </w:pPr>
    </w:p>
    <w:p w:rsidR="00A73748" w:rsidRPr="00A73748" w:rsidRDefault="00A73748" w:rsidP="00A73748">
      <w:pPr>
        <w:widowControl w:val="0"/>
        <w:tabs>
          <w:tab w:val="center" w:pos="590"/>
          <w:tab w:val="center" w:pos="1440"/>
          <w:tab w:val="left" w:pos="1872"/>
          <w:tab w:val="left" w:pos="9187"/>
        </w:tabs>
        <w:jc w:val="left"/>
      </w:pPr>
      <w:r w:rsidRPr="00A73748">
        <w:rPr>
          <w:u w:val="single"/>
        </w:rPr>
        <w:tab/>
        <w:t>Date</w:t>
      </w:r>
      <w:r w:rsidRPr="00A73748">
        <w:rPr>
          <w:u w:val="single"/>
        </w:rPr>
        <w:tab/>
        <w:t>Body</w:t>
      </w:r>
      <w:r w:rsidRPr="00A73748">
        <w:rPr>
          <w:u w:val="single"/>
        </w:rPr>
        <w:tab/>
        <w:t>Action Description with journal page number</w:t>
      </w:r>
      <w:r w:rsidRPr="00A73748">
        <w:rPr>
          <w:u w:val="single"/>
        </w:rPr>
        <w:tab/>
      </w:r>
    </w:p>
    <w:p w:rsidR="004B1C7B" w:rsidRDefault="004B1C7B" w:rsidP="004B1C7B">
      <w:pPr>
        <w:widowControl w:val="0"/>
        <w:tabs>
          <w:tab w:val="right" w:pos="1008"/>
          <w:tab w:val="left" w:pos="1152"/>
          <w:tab w:val="left" w:pos="1872"/>
          <w:tab w:val="left" w:pos="9187"/>
        </w:tabs>
        <w:ind w:left="2088" w:hanging="2088"/>
        <w:jc w:val="left"/>
      </w:pPr>
      <w:r>
        <w:tab/>
        <w:t>4/21/2015</w:t>
      </w:r>
      <w:r>
        <w:tab/>
        <w:t>House</w:t>
      </w:r>
      <w:r>
        <w:tab/>
      </w:r>
      <w:r w:rsidRPr="0036450B">
        <w:t>Introduced and read first time (</w:t>
      </w:r>
      <w:hyperlink r:id="rId7" w:history="1">
        <w:r w:rsidRPr="007E6A03">
          <w:rPr>
            <w:rStyle w:val="Hyperlink"/>
          </w:rPr>
          <w:t>House Journal</w:t>
        </w:r>
        <w:r w:rsidRPr="007E6A03">
          <w:rPr>
            <w:rStyle w:val="Hyperlink"/>
          </w:rPr>
          <w:noBreakHyphen/>
          <w:t>page 13</w:t>
        </w:r>
      </w:hyperlink>
      <w:r w:rsidRPr="0036450B">
        <w:t>)</w:t>
      </w:r>
    </w:p>
    <w:p w:rsidR="004B1C7B" w:rsidRDefault="004B1C7B" w:rsidP="004B1C7B">
      <w:pPr>
        <w:widowControl w:val="0"/>
        <w:tabs>
          <w:tab w:val="right" w:pos="1008"/>
          <w:tab w:val="left" w:pos="1152"/>
          <w:tab w:val="left" w:pos="1872"/>
          <w:tab w:val="left" w:pos="9187"/>
        </w:tabs>
        <w:ind w:left="2088" w:hanging="2088"/>
        <w:jc w:val="left"/>
      </w:pPr>
      <w:r>
        <w:tab/>
        <w:t>4/21/2015</w:t>
      </w:r>
      <w:r>
        <w:tab/>
        <w:t>House</w:t>
      </w:r>
      <w:r>
        <w:tab/>
      </w:r>
      <w:r w:rsidRPr="0036450B">
        <w:t xml:space="preserve">Referred to </w:t>
      </w:r>
      <w:r>
        <w:t xml:space="preserve">Committee on </w:t>
      </w:r>
      <w:r w:rsidRPr="0036450B">
        <w:rPr>
          <w:b/>
        </w:rPr>
        <w:t>Medical, Military, Public and Municipal Affairs</w:t>
      </w:r>
      <w:r w:rsidRPr="0036450B">
        <w:t xml:space="preserve"> (</w:t>
      </w:r>
      <w:hyperlink r:id="rId8" w:history="1">
        <w:r w:rsidRPr="007E6A03">
          <w:rPr>
            <w:rStyle w:val="Hyperlink"/>
          </w:rPr>
          <w:t>House Journal</w:t>
        </w:r>
        <w:r w:rsidRPr="007E6A03">
          <w:rPr>
            <w:rStyle w:val="Hyperlink"/>
          </w:rPr>
          <w:noBreakHyphen/>
          <w:t>page 13</w:t>
        </w:r>
      </w:hyperlink>
      <w:r w:rsidRPr="0036450B">
        <w:t>)</w:t>
      </w:r>
    </w:p>
    <w:p w:rsidR="004B1C7B" w:rsidRDefault="004B1C7B" w:rsidP="004B1C7B">
      <w:pPr>
        <w:widowControl w:val="0"/>
        <w:tabs>
          <w:tab w:val="right" w:pos="1008"/>
          <w:tab w:val="left" w:pos="1152"/>
          <w:tab w:val="left" w:pos="1872"/>
          <w:tab w:val="left" w:pos="9187"/>
        </w:tabs>
        <w:ind w:left="2088" w:hanging="2088"/>
        <w:jc w:val="left"/>
      </w:pPr>
    </w:p>
    <w:p w:rsidR="00A73748" w:rsidRDefault="00A73748" w:rsidP="00A73748">
      <w:pPr>
        <w:widowControl w:val="0"/>
        <w:tabs>
          <w:tab w:val="right" w:pos="1008"/>
          <w:tab w:val="left" w:pos="1152"/>
          <w:tab w:val="left" w:pos="1872"/>
          <w:tab w:val="left" w:pos="9187"/>
        </w:tabs>
        <w:ind w:left="2088" w:hanging="2088"/>
        <w:jc w:val="left"/>
      </w:pPr>
      <w:r>
        <w:t xml:space="preserve">View the latest </w:t>
      </w:r>
      <w:hyperlink r:id="rId9" w:history="1">
        <w:r w:rsidRPr="00A73748">
          <w:rPr>
            <w:rStyle w:val="Hyperlink"/>
          </w:rPr>
          <w:t>legislative information</w:t>
        </w:r>
      </w:hyperlink>
      <w:r>
        <w:t xml:space="preserve"> at the website</w:t>
      </w:r>
    </w:p>
    <w:p w:rsidR="00A73748" w:rsidRDefault="00A73748" w:rsidP="00A73748">
      <w:pPr>
        <w:widowControl w:val="0"/>
        <w:tabs>
          <w:tab w:val="right" w:pos="1008"/>
          <w:tab w:val="left" w:pos="1152"/>
          <w:tab w:val="left" w:pos="1872"/>
          <w:tab w:val="left" w:pos="9187"/>
        </w:tabs>
        <w:ind w:left="2088" w:hanging="2088"/>
        <w:jc w:val="left"/>
      </w:pPr>
    </w:p>
    <w:p w:rsidR="00A73748" w:rsidRPr="00A73748" w:rsidRDefault="00A73748" w:rsidP="00A73748">
      <w:pPr>
        <w:widowControl w:val="0"/>
        <w:tabs>
          <w:tab w:val="right" w:pos="1008"/>
          <w:tab w:val="left" w:pos="1152"/>
          <w:tab w:val="left" w:pos="1872"/>
          <w:tab w:val="left" w:pos="9187"/>
        </w:tabs>
        <w:ind w:left="2088" w:hanging="2088"/>
        <w:jc w:val="left"/>
      </w:pPr>
    </w:p>
    <w:p w:rsidR="00A73748" w:rsidRDefault="00A73748" w:rsidP="00A73748">
      <w:pPr>
        <w:widowControl w:val="0"/>
        <w:jc w:val="left"/>
      </w:pPr>
      <w:r w:rsidRPr="00A73748">
        <w:rPr>
          <w:b/>
        </w:rPr>
        <w:t>VERSIONS OF THIS BILL</w:t>
      </w:r>
    </w:p>
    <w:p w:rsidR="00A73748" w:rsidRDefault="00A73748" w:rsidP="00A73748">
      <w:pPr>
        <w:widowControl w:val="0"/>
        <w:jc w:val="left"/>
      </w:pPr>
    </w:p>
    <w:p w:rsidR="00A73748" w:rsidRDefault="007E6A03" w:rsidP="00A73748">
      <w:pPr>
        <w:widowControl w:val="0"/>
        <w:jc w:val="left"/>
      </w:pPr>
      <w:hyperlink r:id="rId10" w:history="1">
        <w:r w:rsidR="00A73748">
          <w:rPr>
            <w:rStyle w:val="Hyperlink"/>
          </w:rPr>
          <w:t>4/21/2015</w:t>
        </w:r>
      </w:hyperlink>
    </w:p>
    <w:p w:rsidR="00A73748" w:rsidRDefault="00A73748" w:rsidP="00A73748"/>
    <w:p w:rsidR="00A73748" w:rsidRDefault="00A73748" w:rsidP="00A73748">
      <w:pPr>
        <w:sectPr w:rsidR="00A73748" w:rsidSect="00A73748">
          <w:pgSz w:w="12240" w:h="15840" w:code="1"/>
          <w:pgMar w:top="1080" w:right="1440" w:bottom="1080" w:left="1440" w:header="720" w:footer="720" w:gutter="0"/>
          <w:cols w:space="720"/>
          <w:noEndnote/>
          <w:docGrid w:linePitch="360"/>
        </w:sectPr>
      </w:pPr>
    </w:p>
    <w:p w:rsidR="00790ED0" w:rsidRDefault="00790E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76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CFE" w:rsidRDefault="00155CFE" w:rsidP="00155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63</w:t>
      </w:r>
      <w:r>
        <w:noBreakHyphen/>
        <w:t>13</w:t>
      </w:r>
      <w:r>
        <w:noBreakHyphen/>
        <w:t>95 SO AS TO PROVIDE THAT BOTH PUBLICLY OPERATED CHILD DAYCARE CENTERS AND AFTERCARE FACILITIES MUST HAVE ACTIVE VIDEO CAMERAS INSTALLED OUTSIDE THEIR BUILDINGS TO RECORD ACTIVITIES THAT OCCUR ALONG THE BUILDINGS</w:t>
      </w:r>
      <w:r w:rsidRPr="00155CFE">
        <w:t>’</w:t>
      </w:r>
      <w:r>
        <w:t xml:space="preserve"> PERIMETERS WHILE CHILDREN ARE PRESENT.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767B" w:rsidRDefault="005D7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767B" w:rsidRDefault="005D7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CFE" w:rsidRDefault="005D767B" w:rsidP="00155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55CFE">
        <w:t>Article 1, Chapter 13, Title 63 of the 1976 Code is amended by adding:</w:t>
      </w:r>
    </w:p>
    <w:p w:rsidR="00155CFE" w:rsidRDefault="00155CFE" w:rsidP="00155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67B" w:rsidRDefault="00155CFE" w:rsidP="00155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noBreakHyphen/>
        <w:t>13</w:t>
      </w:r>
      <w:r>
        <w:noBreakHyphen/>
        <w:t>95.</w:t>
      </w:r>
      <w:r>
        <w:tab/>
        <w:t>All publicly operated child daycare centers and child aftercare facilities must have active video cameras installed outside their buildings.  These video cameras must record all activities that occur along the buildings</w:t>
      </w:r>
      <w:r w:rsidRPr="00155CFE">
        <w:t>’</w:t>
      </w:r>
      <w:r>
        <w:t xml:space="preserve"> perimeters while children are present.”</w:t>
      </w:r>
    </w:p>
    <w:p w:rsidR="005D767B" w:rsidRDefault="005D7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67B" w:rsidRDefault="005D7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5CFE">
        <w:t>2</w:t>
      </w:r>
      <w:r>
        <w:t>.</w:t>
      </w:r>
      <w:r>
        <w:tab/>
        <w:t>This act takes effect upon approval by the Governor.</w:t>
      </w:r>
    </w:p>
    <w:p w:rsidR="000374A2" w:rsidRDefault="00155C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3748" w:rsidRDefault="00A73748" w:rsidP="00A73748">
      <w:pPr>
        <w:suppressAutoHyphens/>
      </w:pPr>
    </w:p>
    <w:sectPr w:rsidR="00A73748" w:rsidSect="00A7374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67B" w:rsidRDefault="005D767B" w:rsidP="009F0C77">
      <w:r>
        <w:separator/>
      </w:r>
    </w:p>
  </w:endnote>
  <w:endnote w:type="continuationSeparator" w:id="0">
    <w:p w:rsidR="005D767B" w:rsidRDefault="005D76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927AEB-2F9F-416A-8396-2BCDFDF14042}"/>
    <w:embedBold r:id="rId2" w:fontKey="{5870A6C3-4541-43EA-8D74-C6C0BB2C08DD}"/>
  </w:font>
  <w:font w:name="Calibri">
    <w:panose1 w:val="020F0502020204030204"/>
    <w:charset w:val="00"/>
    <w:family w:val="swiss"/>
    <w:pitch w:val="variable"/>
    <w:sig w:usb0="E00002FF" w:usb1="4000ACFF" w:usb2="00000001" w:usb3="00000000" w:csb0="0000019F" w:csb1="00000000"/>
    <w:embedRegular r:id="rId3" w:fontKey="{6C233DF8-2BDC-4EE4-BC53-688E387CA111}"/>
  </w:font>
  <w:font w:name="Cambria">
    <w:panose1 w:val="02040503050406030204"/>
    <w:charset w:val="00"/>
    <w:family w:val="roman"/>
    <w:pitch w:val="variable"/>
    <w:sig w:usb0="E00002FF" w:usb1="400004FF" w:usb2="00000000" w:usb3="00000000" w:csb0="0000019F" w:csb1="00000000"/>
    <w:embedRegular r:id="rId4" w:fontKey="{56FD41F5-3BC8-4415-B68F-044D62BEB0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748" w:rsidRPr="00790ED0" w:rsidRDefault="00A73748" w:rsidP="00790ED0">
    <w:pPr>
      <w:pStyle w:val="Footer"/>
      <w:tabs>
        <w:tab w:val="clear" w:pos="4680"/>
        <w:tab w:val="clear" w:pos="9360"/>
        <w:tab w:val="center" w:pos="2995"/>
      </w:tabs>
      <w:spacing w:before="120"/>
    </w:pPr>
    <w:r>
      <w:t>[4017]</w:t>
    </w:r>
    <w:r>
      <w:tab/>
    </w:r>
    <w:r>
      <w:fldChar w:fldCharType="begin"/>
    </w:r>
    <w:r>
      <w:instrText xml:space="preserve"> PAGE  \* MERGEFORMAT </w:instrText>
    </w:r>
    <w:r>
      <w:fldChar w:fldCharType="separate"/>
    </w:r>
    <w:r w:rsidR="007E6A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67B" w:rsidRDefault="005D767B" w:rsidP="009F0C77">
      <w:r>
        <w:separator/>
      </w:r>
    </w:p>
  </w:footnote>
  <w:footnote w:type="continuationSeparator" w:id="0">
    <w:p w:rsidR="005D767B" w:rsidRDefault="005D76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12CM15"/>
    <w:docVar w:name="CoverBillType" w:val="b"/>
    <w:docVar w:name="docpath" w:val="L:\Council\bills\SWB\5312CM15.DOCX"/>
    <w:docVar w:name="dvBillNumber" w:val="4017"/>
    <w:docVar w:name="dvBillNumberPrefix" w:val="H. "/>
    <w:docVar w:name="dvOriginalBody" w:val="House"/>
    <w:docVar w:name="dvSteno" w:val="SWB"/>
    <w:docVar w:name="NameofBody" w:val="h"/>
    <w:docVar w:name="vgroup2" w:val="Council"/>
  </w:docVars>
  <w:rsids>
    <w:rsidRoot w:val="005D767B"/>
    <w:rsid w:val="00011869"/>
    <w:rsid w:val="00015CD6"/>
    <w:rsid w:val="000374A2"/>
    <w:rsid w:val="000E1785"/>
    <w:rsid w:val="000F40FA"/>
    <w:rsid w:val="0010776B"/>
    <w:rsid w:val="00133E66"/>
    <w:rsid w:val="001435A3"/>
    <w:rsid w:val="00146ED3"/>
    <w:rsid w:val="00151044"/>
    <w:rsid w:val="00155CF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C7B"/>
    <w:rsid w:val="004E7D54"/>
    <w:rsid w:val="005273C6"/>
    <w:rsid w:val="00530A69"/>
    <w:rsid w:val="00545593"/>
    <w:rsid w:val="00577C6C"/>
    <w:rsid w:val="005C2FE2"/>
    <w:rsid w:val="005D767B"/>
    <w:rsid w:val="005E2BC9"/>
    <w:rsid w:val="00605102"/>
    <w:rsid w:val="006215AA"/>
    <w:rsid w:val="006913C9"/>
    <w:rsid w:val="0069470D"/>
    <w:rsid w:val="00734F00"/>
    <w:rsid w:val="00790ED0"/>
    <w:rsid w:val="007A70AE"/>
    <w:rsid w:val="007E6A03"/>
    <w:rsid w:val="008362E8"/>
    <w:rsid w:val="008A1768"/>
    <w:rsid w:val="008F0F33"/>
    <w:rsid w:val="008F4429"/>
    <w:rsid w:val="0094021A"/>
    <w:rsid w:val="009B44AF"/>
    <w:rsid w:val="009C6A0B"/>
    <w:rsid w:val="009F0C77"/>
    <w:rsid w:val="009F4DD1"/>
    <w:rsid w:val="00A41684"/>
    <w:rsid w:val="00A64E80"/>
    <w:rsid w:val="00A72BCD"/>
    <w:rsid w:val="00A73748"/>
    <w:rsid w:val="00A741D9"/>
    <w:rsid w:val="00A833AB"/>
    <w:rsid w:val="00A9741D"/>
    <w:rsid w:val="00AD4B17"/>
    <w:rsid w:val="00B412D4"/>
    <w:rsid w:val="00BE3C22"/>
    <w:rsid w:val="00C0345E"/>
    <w:rsid w:val="00C3483A"/>
    <w:rsid w:val="00C74E9D"/>
    <w:rsid w:val="00C82FD3"/>
    <w:rsid w:val="00C92819"/>
    <w:rsid w:val="00CC6B7B"/>
    <w:rsid w:val="00CD2089"/>
    <w:rsid w:val="00D640FA"/>
    <w:rsid w:val="00D73A67"/>
    <w:rsid w:val="00D970A9"/>
    <w:rsid w:val="00DF3845"/>
    <w:rsid w:val="00E16E2C"/>
    <w:rsid w:val="00E216DD"/>
    <w:rsid w:val="00E41911"/>
    <w:rsid w:val="00E92EEF"/>
    <w:rsid w:val="00EF2368"/>
    <w:rsid w:val="00F24442"/>
    <w:rsid w:val="00F50AE3"/>
    <w:rsid w:val="00F656BA"/>
    <w:rsid w:val="00F67CF1"/>
    <w:rsid w:val="00F840F0"/>
    <w:rsid w:val="00FA6AC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23F3A2-9852-467F-A776-3BE01C25C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737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2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17_201504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1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15E0A-A82B-4356-8EA1-EFA85DE34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276</Words>
  <Characters>1579</Characters>
  <Application>Microsoft Office Word</Application>
  <DocSecurity>6</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4017: Childcare centers - South Carolina Legislature Online</dc:title>
  <dc:creator>SandyBarden</dc:creator>
  <cp:lastModifiedBy>N Cumfer</cp:lastModifiedBy>
  <cp:revision>2</cp:revision>
  <cp:lastPrinted>2015-04-15T16:57:00Z</cp:lastPrinted>
  <dcterms:created xsi:type="dcterms:W3CDTF">2016-12-02T18:58:00Z</dcterms:created>
  <dcterms:modified xsi:type="dcterms:W3CDTF">2016-12-02T18:58:00Z</dcterms:modified>
</cp:coreProperties>
</file>