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5B3" w:rsidRDefault="009475B3" w:rsidP="009475B3">
      <w:pPr>
        <w:widowControl w:val="0"/>
        <w:jc w:val="center"/>
      </w:pPr>
      <w:bookmarkStart w:id="0" w:name="_GoBack"/>
      <w:bookmarkEnd w:id="0"/>
      <w:r w:rsidRPr="009475B3">
        <w:rPr>
          <w:b/>
        </w:rPr>
        <w:t>South Carolina General Assembly</w:t>
      </w:r>
    </w:p>
    <w:p w:rsidR="009475B3" w:rsidRDefault="009475B3" w:rsidP="009475B3">
      <w:pPr>
        <w:widowControl w:val="0"/>
        <w:jc w:val="center"/>
      </w:pPr>
      <w:r>
        <w:t>121st Session, 2015-2016</w:t>
      </w:r>
    </w:p>
    <w:p w:rsidR="009475B3" w:rsidRDefault="009475B3" w:rsidP="009475B3">
      <w:pPr>
        <w:widowControl w:val="0"/>
        <w:jc w:val="left"/>
      </w:pPr>
    </w:p>
    <w:p w:rsidR="009475B3" w:rsidRDefault="009475B3" w:rsidP="009475B3">
      <w:pPr>
        <w:widowControl w:val="0"/>
        <w:jc w:val="left"/>
        <w:rPr>
          <w:b/>
        </w:rPr>
      </w:pPr>
      <w:r w:rsidRPr="009475B3">
        <w:rPr>
          <w:b/>
        </w:rPr>
        <w:t>H. 4250</w:t>
      </w:r>
    </w:p>
    <w:p w:rsidR="009475B3" w:rsidRDefault="009475B3" w:rsidP="009475B3">
      <w:pPr>
        <w:widowControl w:val="0"/>
        <w:jc w:val="left"/>
        <w:rPr>
          <w:b/>
        </w:rPr>
      </w:pPr>
    </w:p>
    <w:p w:rsidR="009475B3" w:rsidRDefault="009475B3" w:rsidP="009475B3">
      <w:pPr>
        <w:widowControl w:val="0"/>
        <w:jc w:val="left"/>
      </w:pPr>
      <w:r w:rsidRPr="009475B3">
        <w:rPr>
          <w:b/>
        </w:rPr>
        <w:t>STATUS INFORMATION</w:t>
      </w:r>
    </w:p>
    <w:p w:rsidR="009475B3" w:rsidRDefault="009475B3" w:rsidP="009475B3">
      <w:pPr>
        <w:widowControl w:val="0"/>
        <w:jc w:val="left"/>
      </w:pPr>
    </w:p>
    <w:p w:rsidR="009475B3" w:rsidRDefault="009475B3" w:rsidP="009475B3">
      <w:pPr>
        <w:widowControl w:val="0"/>
        <w:jc w:val="left"/>
      </w:pPr>
      <w:r>
        <w:t>House Resolution</w:t>
      </w:r>
    </w:p>
    <w:p w:rsidR="009475B3" w:rsidRDefault="009475B3" w:rsidP="009475B3">
      <w:pPr>
        <w:widowControl w:val="0"/>
        <w:jc w:val="left"/>
      </w:pPr>
      <w:r>
        <w:t>Sponsors: Reps. G.M. Smith, Weeks,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G.R. Smith, J.E. Smith, Sottile, Southard, Spires, Stavrinakis, Stringer, Tallon, Taylor, Thayer, Tinkler, Toole, Wells, Whipper, White, Whitmire, Williams, Willis and Yow</w:t>
      </w:r>
    </w:p>
    <w:p w:rsidR="009475B3" w:rsidRDefault="009475B3" w:rsidP="009475B3">
      <w:pPr>
        <w:widowControl w:val="0"/>
        <w:jc w:val="left"/>
      </w:pPr>
      <w:r>
        <w:t>Document Path: l:\council\bills\swb\5333cm15.docx</w:t>
      </w:r>
    </w:p>
    <w:p w:rsidR="009475B3" w:rsidRDefault="009475B3" w:rsidP="009475B3">
      <w:pPr>
        <w:widowControl w:val="0"/>
        <w:jc w:val="left"/>
      </w:pPr>
    </w:p>
    <w:p w:rsidR="009475B3" w:rsidRDefault="009475B3" w:rsidP="009475B3">
      <w:pPr>
        <w:widowControl w:val="0"/>
        <w:jc w:val="left"/>
      </w:pPr>
      <w:r>
        <w:t>Introduced in the House on May 26, 2015</w:t>
      </w:r>
    </w:p>
    <w:p w:rsidR="009475B3" w:rsidRDefault="009475B3" w:rsidP="009475B3">
      <w:pPr>
        <w:widowControl w:val="0"/>
        <w:jc w:val="left"/>
      </w:pPr>
      <w:r>
        <w:t>Adopted by the House on May 26, 2015</w:t>
      </w:r>
    </w:p>
    <w:p w:rsidR="009475B3" w:rsidRDefault="009475B3" w:rsidP="009475B3">
      <w:pPr>
        <w:widowControl w:val="0"/>
        <w:jc w:val="left"/>
      </w:pPr>
    </w:p>
    <w:p w:rsidR="009475B3" w:rsidRDefault="009475B3" w:rsidP="009475B3">
      <w:pPr>
        <w:widowControl w:val="0"/>
        <w:jc w:val="left"/>
      </w:pPr>
      <w:r>
        <w:t xml:space="preserve">Summary: </w:t>
      </w:r>
      <w:r w:rsidR="00AC1B84">
        <w:t>Eugene and Kathy Ickes</w:t>
      </w:r>
    </w:p>
    <w:p w:rsidR="009475B3" w:rsidRDefault="009475B3" w:rsidP="009475B3">
      <w:pPr>
        <w:widowControl w:val="0"/>
        <w:jc w:val="left"/>
      </w:pPr>
    </w:p>
    <w:p w:rsidR="009475B3" w:rsidRDefault="009475B3" w:rsidP="009475B3">
      <w:pPr>
        <w:widowControl w:val="0"/>
        <w:jc w:val="left"/>
      </w:pPr>
    </w:p>
    <w:p w:rsidR="009475B3" w:rsidRDefault="009475B3" w:rsidP="009475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75B3">
        <w:rPr>
          <w:b/>
        </w:rPr>
        <w:t>HISTORY OF LEGISLATIVE ACTIONS</w:t>
      </w:r>
    </w:p>
    <w:p w:rsidR="009475B3" w:rsidRDefault="009475B3" w:rsidP="009475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475B3" w:rsidRPr="009475B3" w:rsidRDefault="009475B3" w:rsidP="009475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75B3">
        <w:rPr>
          <w:u w:val="single"/>
        </w:rPr>
        <w:tab/>
        <w:t>Date</w:t>
      </w:r>
      <w:r w:rsidRPr="009475B3">
        <w:rPr>
          <w:u w:val="single"/>
        </w:rPr>
        <w:tab/>
        <w:t>Body</w:t>
      </w:r>
      <w:r w:rsidRPr="009475B3">
        <w:rPr>
          <w:u w:val="single"/>
        </w:rPr>
        <w:tab/>
        <w:t>Action Description with journal page number</w:t>
      </w:r>
      <w:r w:rsidRPr="009475B3">
        <w:rPr>
          <w:u w:val="single"/>
        </w:rPr>
        <w:tab/>
      </w:r>
    </w:p>
    <w:p w:rsidR="00672855" w:rsidRDefault="00672855" w:rsidP="006728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5/26/2015</w:t>
      </w:r>
      <w:r>
        <w:tab/>
        <w:t>House</w:t>
      </w:r>
      <w:r>
        <w:tab/>
      </w:r>
      <w:r w:rsidRPr="00BC1F47">
        <w:t>Introduced and adopted (</w:t>
      </w:r>
      <w:hyperlink r:id="rId7" w:history="1">
        <w:r w:rsidRPr="0014444E">
          <w:rPr>
            <w:rStyle w:val="Hyperlink"/>
          </w:rPr>
          <w:t>House Journal</w:t>
        </w:r>
        <w:r w:rsidRPr="0014444E">
          <w:rPr>
            <w:rStyle w:val="Hyperlink"/>
          </w:rPr>
          <w:noBreakHyphen/>
          <w:t>page 65</w:t>
        </w:r>
      </w:hyperlink>
      <w:r w:rsidRPr="00BC1F47">
        <w:t>)</w:t>
      </w:r>
    </w:p>
    <w:p w:rsidR="00672855" w:rsidRDefault="00672855" w:rsidP="006728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75B3" w:rsidRDefault="009475B3" w:rsidP="009475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475B3">
          <w:rPr>
            <w:rStyle w:val="Hyperlink"/>
          </w:rPr>
          <w:t>legislative information</w:t>
        </w:r>
      </w:hyperlink>
      <w:r>
        <w:t xml:space="preserve"> at the website</w:t>
      </w:r>
    </w:p>
    <w:p w:rsidR="009475B3" w:rsidRDefault="009475B3" w:rsidP="009475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75B3" w:rsidRPr="009475B3" w:rsidRDefault="009475B3" w:rsidP="009475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75B3" w:rsidRDefault="009475B3" w:rsidP="009475B3">
      <w:r w:rsidRPr="009475B3">
        <w:rPr>
          <w:b/>
        </w:rPr>
        <w:t>VERSIONS OF THIS BILL</w:t>
      </w:r>
    </w:p>
    <w:p w:rsidR="009475B3" w:rsidRDefault="009475B3" w:rsidP="009475B3"/>
    <w:p w:rsidR="009475B3" w:rsidRDefault="0014444E" w:rsidP="009475B3">
      <w:hyperlink r:id="rId9" w:history="1">
        <w:r w:rsidR="009475B3">
          <w:rPr>
            <w:rStyle w:val="Hyperlink"/>
          </w:rPr>
          <w:t>5/26/2015</w:t>
        </w:r>
      </w:hyperlink>
    </w:p>
    <w:p w:rsidR="009475B3" w:rsidRDefault="009475B3" w:rsidP="009475B3"/>
    <w:p w:rsidR="009475B3" w:rsidRDefault="009475B3" w:rsidP="009475B3">
      <w:pPr>
        <w:sectPr w:rsidR="009475B3" w:rsidSect="009475B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E2BFF" w:rsidRDefault="008E2B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2B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0A9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4E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THANK EUGENE AND KATHY ICKES FOR THEIR TIRELESS COMMITMENT TO OPERATING CREATIVE COOKERY FOR THE PAST TEN YEARS AS THIS SUMTER COUNTY BUSINESS CLOSES ITS DOORS AFTER ALMOST TWENTY</w:t>
      </w:r>
      <w:r w:rsidR="00F233A4">
        <w:noBreakHyphen/>
      </w:r>
      <w:r>
        <w:t>SEVEN YEARS OF SERVING THE CITIZENS OF SUMTER COUNTY AND CUSTOMERS FROM AROUND THE COUNTRY.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4ECC" w:rsidRDefault="00A30A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84ECC">
        <w:t xml:space="preserve">the members of the House of Representatives </w:t>
      </w:r>
      <w:r w:rsidR="00D2721E">
        <w:t>regret</w:t>
      </w:r>
      <w:r w:rsidR="00084ECC">
        <w:t xml:space="preserve"> to </w:t>
      </w:r>
      <w:r w:rsidR="00B34256">
        <w:t>learn</w:t>
      </w:r>
      <w:r w:rsidR="00084ECC">
        <w:t xml:space="preserve"> that Creative Cookery will close its doors in June 2015, after almost twenty</w:t>
      </w:r>
      <w:r w:rsidR="00F233A4">
        <w:noBreakHyphen/>
      </w:r>
      <w:r w:rsidR="00084ECC">
        <w:t>seven years of serving the Sumter community</w:t>
      </w:r>
      <w:r w:rsidR="00D2721E">
        <w:t>; and</w:t>
      </w:r>
    </w:p>
    <w:p w:rsidR="00D2721E" w:rsidRDefault="00D272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721E" w:rsidRDefault="00D272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store offers for sale a sundry of kitchen items that include cooking gadgets, knives, and a wide array of cooking utensils used by cuisine</w:t>
      </w:r>
      <w:r w:rsidR="00F233A4">
        <w:noBreakHyphen/>
      </w:r>
      <w:r>
        <w:t>making lovers.  The store also sells a variety of coffees and teas; and</w:t>
      </w:r>
    </w:p>
    <w:p w:rsidR="00D2721E" w:rsidRDefault="00D272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721E" w:rsidRDefault="00D272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Eugene and Kathy Ickes, its owners, are proud to proclaim that Creative Cookery has been “the place for kitchen items in the Sumter area for many years”; and</w:t>
      </w:r>
    </w:p>
    <w:p w:rsidR="00D2721E" w:rsidRDefault="00D272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721E" w:rsidRDefault="00D272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Dan and Betty Gibbs opened Creative Cookery in October 1988, on Guignard Drive in Sumter before moving it to its current location on Bultman Drive three ye</w:t>
      </w:r>
      <w:r w:rsidR="00F233A4">
        <w:t>ars later; and</w:t>
      </w:r>
    </w:p>
    <w:p w:rsidR="00F233A4" w:rsidRDefault="00F233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3A4" w:rsidRDefault="00F233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Eugene and Kathy Ickes purchased this establishment from Mr. and Mrs. Gibbs in 2005, after reading an article in the </w:t>
      </w:r>
      <w:r w:rsidRPr="00B34256">
        <w:rPr>
          <w:i/>
        </w:rPr>
        <w:t>Sumter Item</w:t>
      </w:r>
      <w:r>
        <w:t xml:space="preserve"> about the store</w:t>
      </w:r>
      <w:r w:rsidRPr="00F233A4">
        <w:t>’</w:t>
      </w:r>
      <w:r>
        <w:t>s pending sale; and</w:t>
      </w:r>
    </w:p>
    <w:p w:rsidR="00F233A4" w:rsidRDefault="00F233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3A4" w:rsidRDefault="00F233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Ickes, who had never operated a business, believed that running the Creative Cookery would be challenging and a business opportunity; and</w:t>
      </w:r>
    </w:p>
    <w:p w:rsidR="00F233A4" w:rsidRDefault="00F233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3A4" w:rsidRDefault="00F233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since 2005, Mr. and Mrs. Ickes have provided their customers with top</w:t>
      </w:r>
      <w:r w:rsidR="00B34256">
        <w:t>-</w:t>
      </w:r>
      <w:r>
        <w:t>notch service and high quality merchandise, most of it made in the United States; and</w:t>
      </w:r>
    </w:p>
    <w:p w:rsidR="00B34256" w:rsidRDefault="00B342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4256" w:rsidRDefault="00B34256" w:rsidP="00B342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their business has developed a clientele that spans the nation; and</w:t>
      </w:r>
    </w:p>
    <w:p w:rsidR="00F233A4" w:rsidRDefault="00F233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3A4" w:rsidRDefault="00F233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nearly ten years of success with the business, Eugene and Kathy Ickes have decided that it was time for them to retire and close their business; and</w:t>
      </w:r>
    </w:p>
    <w:p w:rsidR="00F233A4" w:rsidRDefault="00F233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0A90" w:rsidRDefault="00F233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House of Representatives wish to acknowledge the tremendous impact that Creative Cookery has had on the Sumter community and our nation for almost twenty</w:t>
      </w:r>
      <w:r>
        <w:noBreakHyphen/>
        <w:t>seven years</w:t>
      </w:r>
      <w:r w:rsidR="00A30A90">
        <w:t>.  Now, therefore,</w:t>
      </w:r>
    </w:p>
    <w:p w:rsidR="00A30A90" w:rsidRDefault="00A30A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0A90" w:rsidRDefault="00A30A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30A90" w:rsidRDefault="00A30A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0A90" w:rsidRDefault="00A30A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84ECC">
        <w:t xml:space="preserve"> the members of the </w:t>
      </w:r>
      <w:r w:rsidR="002E02DA">
        <w:t xml:space="preserve">South Carolina </w:t>
      </w:r>
      <w:r w:rsidR="00084ECC">
        <w:t>House of Representative, by this resolution, thank Eugene and Kathy Ickes for their ti</w:t>
      </w:r>
      <w:r w:rsidR="002E02DA">
        <w:t>reless commitment to operating Creative C</w:t>
      </w:r>
      <w:r w:rsidR="00084ECC">
        <w:t>ookery for the past ten years as this Sumter County business closes its doors after almost twenty</w:t>
      </w:r>
      <w:r w:rsidR="00F233A4">
        <w:noBreakHyphen/>
      </w:r>
      <w:r w:rsidR="00084ECC">
        <w:t>seven years of serving the citizens of Sumter County and customers from around the country.</w:t>
      </w:r>
    </w:p>
    <w:p w:rsidR="00A30A90" w:rsidRDefault="00A30A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0A90" w:rsidRDefault="00A30A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84ECC">
        <w:t>presented</w:t>
      </w:r>
      <w:r>
        <w:t xml:space="preserve"> to</w:t>
      </w:r>
      <w:r w:rsidR="00084ECC">
        <w:t xml:space="preserve"> Eugene and Kathy Ickes.</w:t>
      </w:r>
    </w:p>
    <w:p w:rsidR="00783536" w:rsidRDefault="00F233A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75B3" w:rsidRDefault="009475B3" w:rsidP="009475B3">
      <w:pPr>
        <w:suppressAutoHyphens/>
      </w:pPr>
    </w:p>
    <w:sectPr w:rsidR="009475B3" w:rsidSect="009475B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73C8" w:rsidRDefault="004573C8" w:rsidP="009F0C77">
      <w:r>
        <w:separator/>
      </w:r>
    </w:p>
  </w:endnote>
  <w:endnote w:type="continuationSeparator" w:id="0">
    <w:p w:rsidR="004573C8" w:rsidRDefault="004573C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058B0C-4E4B-4E7D-B1D3-BB642281A230}"/>
    <w:embedBold r:id="rId2" w:fontKey="{D7D80E99-CE72-4E5B-A911-291B57F22CCB}"/>
    <w:embedItalic r:id="rId3" w:fontKey="{290BF08B-14D7-40C4-B989-B0185B9FE47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A271C6D-FA5A-4A3A-980E-FFACE5361FB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112618CB-4728-481A-8C76-89555D92C4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AF32922-ACBB-4CF0-B640-4BCE31C457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5B3" w:rsidRPr="008E2BFF" w:rsidRDefault="009475B3" w:rsidP="008E2B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4444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73C8" w:rsidRDefault="004573C8" w:rsidP="009F0C77">
      <w:r>
        <w:separator/>
      </w:r>
    </w:p>
  </w:footnote>
  <w:footnote w:type="continuationSeparator" w:id="0">
    <w:p w:rsidR="004573C8" w:rsidRDefault="004573C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33CM15"/>
    <w:docVar w:name="CoverBillType" w:val="r"/>
    <w:docVar w:name="docpath" w:val="L:\Council\bills\SWB\5333CM15.DOCX"/>
    <w:docVar w:name="dvBillNumber" w:val="4250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30A90"/>
    <w:rsid w:val="00011869"/>
    <w:rsid w:val="00015CD6"/>
    <w:rsid w:val="00084ECC"/>
    <w:rsid w:val="000E1785"/>
    <w:rsid w:val="000F40FA"/>
    <w:rsid w:val="0010776B"/>
    <w:rsid w:val="00133E66"/>
    <w:rsid w:val="001435A3"/>
    <w:rsid w:val="0014444E"/>
    <w:rsid w:val="00146ED3"/>
    <w:rsid w:val="00151044"/>
    <w:rsid w:val="00152B8B"/>
    <w:rsid w:val="001D08F2"/>
    <w:rsid w:val="001D44B0"/>
    <w:rsid w:val="001D525B"/>
    <w:rsid w:val="001D7F4F"/>
    <w:rsid w:val="00205238"/>
    <w:rsid w:val="002321B6"/>
    <w:rsid w:val="00250967"/>
    <w:rsid w:val="002543C8"/>
    <w:rsid w:val="0025541D"/>
    <w:rsid w:val="00284AAE"/>
    <w:rsid w:val="002E02D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BF4"/>
    <w:rsid w:val="00417C01"/>
    <w:rsid w:val="004403BD"/>
    <w:rsid w:val="004573C8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2855"/>
    <w:rsid w:val="006913C9"/>
    <w:rsid w:val="0069470D"/>
    <w:rsid w:val="00734F00"/>
    <w:rsid w:val="00783536"/>
    <w:rsid w:val="007A70AE"/>
    <w:rsid w:val="008362E8"/>
    <w:rsid w:val="008A1768"/>
    <w:rsid w:val="008E2BFF"/>
    <w:rsid w:val="008F0F33"/>
    <w:rsid w:val="008F4429"/>
    <w:rsid w:val="0094021A"/>
    <w:rsid w:val="009475B3"/>
    <w:rsid w:val="009B44AF"/>
    <w:rsid w:val="009C6A0B"/>
    <w:rsid w:val="009E7BA4"/>
    <w:rsid w:val="009F0C77"/>
    <w:rsid w:val="009F4DD1"/>
    <w:rsid w:val="00A30A90"/>
    <w:rsid w:val="00A41684"/>
    <w:rsid w:val="00A64E80"/>
    <w:rsid w:val="00A72BCD"/>
    <w:rsid w:val="00A741D9"/>
    <w:rsid w:val="00A833AB"/>
    <w:rsid w:val="00A9741D"/>
    <w:rsid w:val="00AC1B84"/>
    <w:rsid w:val="00AD4B17"/>
    <w:rsid w:val="00B34256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2721E"/>
    <w:rsid w:val="00D73A67"/>
    <w:rsid w:val="00D970A9"/>
    <w:rsid w:val="00DF3845"/>
    <w:rsid w:val="00E41911"/>
    <w:rsid w:val="00E92EEF"/>
    <w:rsid w:val="00EF2368"/>
    <w:rsid w:val="00F233A4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50499B-F584-44E4-8D89-3A94F1EE4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33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3A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475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5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26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250_201505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B17ECB-64AC-4052-8929-39DBB1B44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654</Words>
  <Characters>3733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4250: Eugene and Kathy Ickes - South Carolina Legislature Online</dc:title>
  <dc:creator>SandyBarden</dc:creator>
  <cp:lastModifiedBy>N Cumfer</cp:lastModifiedBy>
  <cp:revision>2</cp:revision>
  <cp:lastPrinted>2015-05-22T16:38:00Z</cp:lastPrinted>
  <dcterms:created xsi:type="dcterms:W3CDTF">2016-12-02T19:04:00Z</dcterms:created>
  <dcterms:modified xsi:type="dcterms:W3CDTF">2016-12-02T19:04:00Z</dcterms:modified>
</cp:coreProperties>
</file>