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5D1" w:rsidRDefault="007405D1" w:rsidP="007405D1">
      <w:pPr>
        <w:widowControl w:val="0"/>
        <w:jc w:val="center"/>
      </w:pPr>
      <w:bookmarkStart w:id="0" w:name="_GoBack"/>
      <w:bookmarkEnd w:id="0"/>
      <w:r w:rsidRPr="007405D1">
        <w:rPr>
          <w:b/>
        </w:rPr>
        <w:t>South Carolina General Assembly</w:t>
      </w:r>
    </w:p>
    <w:p w:rsidR="007405D1" w:rsidRDefault="007405D1" w:rsidP="007405D1">
      <w:pPr>
        <w:widowControl w:val="0"/>
        <w:jc w:val="center"/>
      </w:pPr>
      <w:r>
        <w:t>121st Session, 2015-2016</w:t>
      </w:r>
    </w:p>
    <w:p w:rsidR="007405D1" w:rsidRDefault="007405D1" w:rsidP="007405D1">
      <w:pPr>
        <w:widowControl w:val="0"/>
        <w:jc w:val="left"/>
      </w:pPr>
    </w:p>
    <w:p w:rsidR="007405D1" w:rsidRDefault="007405D1" w:rsidP="007405D1">
      <w:pPr>
        <w:widowControl w:val="0"/>
        <w:jc w:val="left"/>
        <w:rPr>
          <w:b/>
        </w:rPr>
      </w:pPr>
      <w:r w:rsidRPr="007405D1">
        <w:rPr>
          <w:b/>
        </w:rPr>
        <w:t>H. 4509</w:t>
      </w:r>
    </w:p>
    <w:p w:rsidR="007405D1" w:rsidRDefault="007405D1" w:rsidP="007405D1">
      <w:pPr>
        <w:widowControl w:val="0"/>
        <w:jc w:val="left"/>
        <w:rPr>
          <w:b/>
        </w:rPr>
      </w:pPr>
    </w:p>
    <w:p w:rsidR="007405D1" w:rsidRDefault="007405D1" w:rsidP="007405D1">
      <w:pPr>
        <w:widowControl w:val="0"/>
        <w:jc w:val="left"/>
      </w:pPr>
      <w:r w:rsidRPr="007405D1">
        <w:rPr>
          <w:b/>
        </w:rPr>
        <w:t>STATUS INFORMATION</w:t>
      </w:r>
    </w:p>
    <w:p w:rsidR="007405D1" w:rsidRDefault="007405D1" w:rsidP="007405D1">
      <w:pPr>
        <w:widowControl w:val="0"/>
        <w:jc w:val="left"/>
      </w:pPr>
    </w:p>
    <w:p w:rsidR="007405D1" w:rsidRDefault="007405D1" w:rsidP="007405D1">
      <w:pPr>
        <w:widowControl w:val="0"/>
        <w:jc w:val="left"/>
      </w:pPr>
      <w:r>
        <w:t>General Bill</w:t>
      </w:r>
    </w:p>
    <w:p w:rsidR="007405D1" w:rsidRDefault="00E4517D" w:rsidP="007405D1">
      <w:pPr>
        <w:widowControl w:val="0"/>
        <w:jc w:val="left"/>
      </w:pPr>
      <w:r>
        <w:t>Sponsors: Reps. Thayer, Burns, Allison and Nanney</w:t>
      </w:r>
    </w:p>
    <w:p w:rsidR="007405D1" w:rsidRDefault="007405D1" w:rsidP="007405D1">
      <w:pPr>
        <w:widowControl w:val="0"/>
        <w:jc w:val="left"/>
      </w:pPr>
      <w:r>
        <w:t>Document Path: l:\council\bills\gt\5003cm16.docx</w:t>
      </w:r>
    </w:p>
    <w:p w:rsidR="007405D1" w:rsidRDefault="007405D1" w:rsidP="007405D1">
      <w:pPr>
        <w:widowControl w:val="0"/>
        <w:jc w:val="left"/>
      </w:pPr>
    </w:p>
    <w:p w:rsidR="00904C27" w:rsidRDefault="00904C27" w:rsidP="007405D1">
      <w:pPr>
        <w:widowControl w:val="0"/>
        <w:jc w:val="left"/>
      </w:pPr>
      <w:r>
        <w:t>Introduced in the House on January 12, 2016</w:t>
      </w:r>
    </w:p>
    <w:p w:rsidR="00904C27" w:rsidRPr="00904C27" w:rsidRDefault="00904C27" w:rsidP="007405D1">
      <w:pPr>
        <w:widowControl w:val="0"/>
        <w:jc w:val="left"/>
      </w:pPr>
      <w:r>
        <w:t xml:space="preserve">Currently residing in the House Committee on </w:t>
      </w:r>
      <w:r w:rsidRPr="00904C27">
        <w:rPr>
          <w:b/>
        </w:rPr>
        <w:t>Education and Public Works</w:t>
      </w:r>
    </w:p>
    <w:p w:rsidR="00904C27" w:rsidRDefault="00904C27" w:rsidP="007405D1">
      <w:pPr>
        <w:widowControl w:val="0"/>
        <w:jc w:val="left"/>
      </w:pPr>
    </w:p>
    <w:p w:rsidR="007405D1" w:rsidRDefault="007405D1" w:rsidP="007405D1">
      <w:pPr>
        <w:widowControl w:val="0"/>
        <w:jc w:val="left"/>
      </w:pPr>
      <w:r>
        <w:t xml:space="preserve">Summary: </w:t>
      </w:r>
      <w:r w:rsidR="00DD7055">
        <w:t>Timothy's Law</w:t>
      </w:r>
    </w:p>
    <w:p w:rsidR="007405D1" w:rsidRDefault="007405D1" w:rsidP="007405D1">
      <w:pPr>
        <w:widowControl w:val="0"/>
        <w:jc w:val="left"/>
      </w:pPr>
    </w:p>
    <w:p w:rsidR="007405D1" w:rsidRDefault="007405D1" w:rsidP="007405D1">
      <w:pPr>
        <w:widowControl w:val="0"/>
        <w:jc w:val="left"/>
      </w:pPr>
    </w:p>
    <w:p w:rsidR="007405D1" w:rsidRDefault="007405D1" w:rsidP="0074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5D1">
        <w:rPr>
          <w:b/>
        </w:rPr>
        <w:t>HISTORY OF LEGISLATIVE ACTIONS</w:t>
      </w:r>
    </w:p>
    <w:p w:rsidR="007405D1" w:rsidRDefault="007405D1" w:rsidP="0074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05D1" w:rsidRPr="007405D1" w:rsidRDefault="007405D1" w:rsidP="0074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5D1">
        <w:rPr>
          <w:u w:val="single"/>
        </w:rPr>
        <w:tab/>
        <w:t>Date</w:t>
      </w:r>
      <w:r w:rsidRPr="007405D1">
        <w:rPr>
          <w:u w:val="single"/>
        </w:rPr>
        <w:tab/>
        <w:t>Body</w:t>
      </w:r>
      <w:r w:rsidRPr="007405D1">
        <w:rPr>
          <w:u w:val="single"/>
        </w:rPr>
        <w:tab/>
        <w:t>Action Description with journal page number</w:t>
      </w:r>
      <w:r w:rsidRPr="007405D1">
        <w:rPr>
          <w:u w:val="single"/>
        </w:rPr>
        <w:tab/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42FAB">
        <w:t>Prefiled</w:t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42FAB">
        <w:t xml:space="preserve">Referred to Committee on </w:t>
      </w:r>
      <w:r w:rsidRPr="00642FAB">
        <w:rPr>
          <w:b/>
        </w:rPr>
        <w:t>Education and Public Works</w:t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42FAB">
        <w:t>Introduced and read first time (</w:t>
      </w:r>
      <w:hyperlink r:id="rId7" w:history="1">
        <w:r w:rsidRPr="006A7F66">
          <w:rPr>
            <w:rStyle w:val="Hyperlink"/>
          </w:rPr>
          <w:t>House Journal</w:t>
        </w:r>
        <w:r w:rsidRPr="006A7F66">
          <w:rPr>
            <w:rStyle w:val="Hyperlink"/>
          </w:rPr>
          <w:noBreakHyphen/>
          <w:t>page 87</w:t>
        </w:r>
      </w:hyperlink>
      <w:r w:rsidRPr="00642FAB">
        <w:t>)</w:t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42FAB">
        <w:t xml:space="preserve">Referred to Committee </w:t>
      </w:r>
      <w:r>
        <w:t xml:space="preserve">on </w:t>
      </w:r>
      <w:r w:rsidRPr="00642FAB">
        <w:rPr>
          <w:b/>
        </w:rPr>
        <w:t>Education and Public Works</w:t>
      </w:r>
      <w:r w:rsidRPr="00642FAB">
        <w:t xml:space="preserve"> (</w:t>
      </w:r>
      <w:hyperlink r:id="rId8" w:history="1">
        <w:r w:rsidRPr="006A7F66">
          <w:rPr>
            <w:rStyle w:val="Hyperlink"/>
          </w:rPr>
          <w:t>House Journal</w:t>
        </w:r>
        <w:r w:rsidRPr="006A7F66">
          <w:rPr>
            <w:rStyle w:val="Hyperlink"/>
          </w:rPr>
          <w:noBreakHyphen/>
          <w:t>page 87</w:t>
        </w:r>
      </w:hyperlink>
      <w:r w:rsidRPr="00642FAB">
        <w:t>)</w:t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642FAB">
        <w:t>Member(s) request name added as sponsor: Nanney</w:t>
      </w:r>
    </w:p>
    <w:p w:rsidR="00E4517D" w:rsidRDefault="00E4517D" w:rsidP="00E45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5D1" w:rsidRDefault="007405D1" w:rsidP="00740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405D1">
          <w:rPr>
            <w:rStyle w:val="Hyperlink"/>
          </w:rPr>
          <w:t>legislative information</w:t>
        </w:r>
      </w:hyperlink>
      <w:r>
        <w:t xml:space="preserve"> at the website</w:t>
      </w:r>
    </w:p>
    <w:p w:rsidR="007405D1" w:rsidRDefault="007405D1" w:rsidP="00740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5D1" w:rsidRPr="007405D1" w:rsidRDefault="007405D1" w:rsidP="00740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5D1" w:rsidRDefault="007405D1" w:rsidP="007405D1">
      <w:pPr>
        <w:widowControl w:val="0"/>
        <w:jc w:val="left"/>
      </w:pPr>
      <w:r w:rsidRPr="007405D1">
        <w:rPr>
          <w:b/>
        </w:rPr>
        <w:t>VERSIONS OF THIS BILL</w:t>
      </w:r>
    </w:p>
    <w:p w:rsidR="007405D1" w:rsidRDefault="007405D1" w:rsidP="007405D1">
      <w:pPr>
        <w:widowControl w:val="0"/>
        <w:jc w:val="left"/>
      </w:pPr>
    </w:p>
    <w:p w:rsidR="007405D1" w:rsidRDefault="006A7F66" w:rsidP="007405D1">
      <w:pPr>
        <w:widowControl w:val="0"/>
        <w:jc w:val="left"/>
      </w:pPr>
      <w:hyperlink r:id="rId10" w:history="1">
        <w:r w:rsidR="007405D1">
          <w:rPr>
            <w:rStyle w:val="Hyperlink"/>
          </w:rPr>
          <w:t>12/3/2015</w:t>
        </w:r>
      </w:hyperlink>
    </w:p>
    <w:p w:rsidR="007405D1" w:rsidRDefault="007405D1" w:rsidP="007405D1"/>
    <w:p w:rsidR="007405D1" w:rsidRDefault="007405D1" w:rsidP="007405D1">
      <w:pPr>
        <w:sectPr w:rsidR="007405D1" w:rsidSect="007405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488E" w:rsidRDefault="00BE488E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67C1">
        <w:rPr>
          <w:b/>
          <w:sz w:val="30"/>
          <w:szCs w:val="30"/>
        </w:rPr>
        <w:t>BILL</w:t>
      </w:r>
    </w:p>
    <w:p w:rsidR="00E41D66" w:rsidRDefault="00E41D66" w:rsidP="00E41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6E1925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TO AMEND THE CODE OF LAWS OF SOUTH CAROLINA, 1976, </w:t>
      </w:r>
      <w:r w:rsidR="00E81A1F" w:rsidRPr="005443FF">
        <w:rPr>
          <w:color w:val="000000" w:themeColor="text1"/>
          <w:u w:color="000000" w:themeColor="text1"/>
        </w:rPr>
        <w:t>TO ENACT “TIMOTHY’S LAW”</w:t>
      </w:r>
      <w:r>
        <w:rPr>
          <w:color w:val="000000" w:themeColor="text1"/>
          <w:u w:color="000000" w:themeColor="text1"/>
        </w:rPr>
        <w:t>;</w:t>
      </w:r>
      <w:r w:rsidR="00E81A1F" w:rsidRPr="005443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AMEND</w:t>
      </w:r>
      <w:r w:rsidR="00E81A1F" w:rsidRPr="005443FF">
        <w:rPr>
          <w:color w:val="000000" w:themeColor="text1"/>
          <w:u w:color="000000" w:themeColor="text1"/>
        </w:rPr>
        <w:t xml:space="preserve"> SECTION 56</w:t>
      </w:r>
      <w:r w:rsidR="00E81A1F" w:rsidRPr="005443FF">
        <w:rPr>
          <w:color w:val="000000" w:themeColor="text1"/>
          <w:u w:color="000000" w:themeColor="text1"/>
        </w:rPr>
        <w:noBreakHyphen/>
        <w:t>1</w:t>
      </w:r>
      <w:r w:rsidR="00E81A1F" w:rsidRPr="005443FF">
        <w:rPr>
          <w:color w:val="000000" w:themeColor="text1"/>
          <w:u w:color="000000" w:themeColor="text1"/>
        </w:rPr>
        <w:noBreakHyphen/>
        <w:t>100, RELATING TO THE REQUIREMENT THAT CERTAIN PERSONS MUST SIGN AN APPLICATION OF AN UNEMANCIPATED MINOR FOR A BEGINNER’S PERMIT, INSTRUCTION PERMIT, OR DRIVER’S LICE</w:t>
      </w:r>
      <w:r w:rsidR="00D437B0">
        <w:rPr>
          <w:color w:val="000000" w:themeColor="text1"/>
          <w:u w:color="000000" w:themeColor="text1"/>
        </w:rPr>
        <w:t>NSE, SO AS TO PROVIDE THAT A FA</w:t>
      </w:r>
      <w:r w:rsidR="00E81A1F" w:rsidRPr="005443FF">
        <w:rPr>
          <w:color w:val="000000" w:themeColor="text1"/>
          <w:u w:color="000000" w:themeColor="text1"/>
        </w:rPr>
        <w:t xml:space="preserve">THER, MOTHER, FOSTER PARENT, OR AN INDIVIDUAL WHO STANDS IN LOCO PARENTIS TO A MINOR </w:t>
      </w:r>
      <w:r w:rsidR="00D437B0">
        <w:rPr>
          <w:color w:val="000000" w:themeColor="text1"/>
          <w:u w:color="000000" w:themeColor="text1"/>
        </w:rPr>
        <w:t>IS THE PERSON</w:t>
      </w:r>
      <w:r w:rsidR="00E81A1F" w:rsidRPr="005443FF">
        <w:rPr>
          <w:color w:val="000000" w:themeColor="text1"/>
          <w:u w:color="000000" w:themeColor="text1"/>
        </w:rPr>
        <w:t xml:space="preserve"> WHO </w:t>
      </w:r>
      <w:r w:rsidR="00D437B0">
        <w:rPr>
          <w:color w:val="000000" w:themeColor="text1"/>
          <w:u w:color="000000" w:themeColor="text1"/>
        </w:rPr>
        <w:t>IS</w:t>
      </w:r>
      <w:r w:rsidR="00E81A1F" w:rsidRPr="005443FF">
        <w:rPr>
          <w:color w:val="000000" w:themeColor="text1"/>
          <w:u w:color="000000" w:themeColor="text1"/>
        </w:rPr>
        <w:t xml:space="preserve"> AUTHORIZED TO SIGN THIS APPLICATION.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3F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This act may be cited as “Timothy’s Law”.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Section 56</w:t>
      </w:r>
      <w:r w:rsidR="00E81A1F" w:rsidRPr="005443FF">
        <w:rPr>
          <w:color w:val="000000" w:themeColor="text1"/>
          <w:u w:color="000000" w:themeColor="text1"/>
        </w:rPr>
        <w:noBreakHyphen/>
        <w:t>1</w:t>
      </w:r>
      <w:r w:rsidR="00E81A1F" w:rsidRPr="005443FF">
        <w:rPr>
          <w:color w:val="000000" w:themeColor="text1"/>
          <w:u w:color="000000" w:themeColor="text1"/>
        </w:rPr>
        <w:noBreakHyphen/>
        <w:t>100 of the 1976 Code is amended to read: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452" w:rsidRDefault="00F81654" w:rsidP="00CF6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7A3877">
        <w:rPr>
          <w:color w:val="000000" w:themeColor="text1"/>
          <w:u w:color="000000" w:themeColor="text1"/>
        </w:rPr>
        <w:t>“</w:t>
      </w:r>
      <w:r w:rsidR="007A3877">
        <w:t>S</w:t>
      </w:r>
      <w:r w:rsidR="007A3877" w:rsidRPr="00CF6452">
        <w:t>ection</w:t>
      </w:r>
      <w:r w:rsidR="00CF6452" w:rsidRPr="00CF6452">
        <w:t xml:space="preserve"> 56</w:t>
      </w:r>
      <w:r w:rsidR="00CF6452" w:rsidRPr="00CF6452">
        <w:noBreakHyphen/>
        <w:t>1</w:t>
      </w:r>
      <w:r w:rsidR="00CF6452" w:rsidRPr="00CF6452">
        <w:noBreakHyphen/>
        <w:t>100.</w:t>
      </w:r>
      <w:r w:rsidR="00CF6452" w:rsidRPr="007A7EFA">
        <w:tab/>
        <w:t xml:space="preserve">The application of an unemancipated minor for a beginner’s permit, instruction permit, or driver’s license must be signed and verified before a person authorized to administer oaths by the father, mother, </w:t>
      </w:r>
      <w:r w:rsidR="00CF6452" w:rsidRPr="00CF6452">
        <w:rPr>
          <w:strike/>
        </w:rPr>
        <w:t>or</w:t>
      </w:r>
      <w:r w:rsidR="00CF6452" w:rsidRPr="007A7EFA">
        <w:t xml:space="preserve"> </w:t>
      </w:r>
      <w:r w:rsidR="00CF6452" w:rsidRPr="00B25897">
        <w:rPr>
          <w:u w:val="single"/>
        </w:rPr>
        <w:t>legal</w:t>
      </w:r>
      <w:r w:rsidR="00B25897" w:rsidRPr="00B25897">
        <w:t xml:space="preserve"> </w:t>
      </w:r>
      <w:r w:rsidR="00CF6452" w:rsidRPr="00CF6452">
        <w:t>guardian</w:t>
      </w:r>
      <w:r w:rsidR="00CF6452" w:rsidRPr="00250EA9">
        <w:rPr>
          <w:u w:val="single"/>
        </w:rPr>
        <w:t>,</w:t>
      </w:r>
      <w:r w:rsidR="00B25897" w:rsidRPr="00250EA9">
        <w:rPr>
          <w:u w:val="single"/>
        </w:rPr>
        <w:t xml:space="preserve"> </w:t>
      </w:r>
      <w:r w:rsidR="00CF6452" w:rsidRPr="00250EA9">
        <w:rPr>
          <w:u w:val="single"/>
        </w:rPr>
        <w:t>foster paren</w:t>
      </w:r>
      <w:r w:rsidR="00AD1E70">
        <w:rPr>
          <w:u w:val="single"/>
        </w:rPr>
        <w:t>t,</w:t>
      </w:r>
      <w:r w:rsidR="00FB126D">
        <w:t xml:space="preserve"> or</w:t>
      </w:r>
      <w:r w:rsidR="00AD1E70" w:rsidRPr="007A3877">
        <w:rPr>
          <w:strike/>
        </w:rPr>
        <w:t>,</w:t>
      </w:r>
      <w:r w:rsidR="00CF6452" w:rsidRPr="007A3877">
        <w:rPr>
          <w:strike/>
        </w:rPr>
        <w:t xml:space="preserve"> for</w:t>
      </w:r>
      <w:r w:rsidR="00CF6452" w:rsidRPr="00602A8F">
        <w:rPr>
          <w:strike/>
        </w:rPr>
        <w:t xml:space="preserve"> all other minors, by a responsible adult who is willing to assume the obligation imposed under this article upon a person signing the application of a</w:t>
      </w:r>
      <w:r w:rsidR="00CF6452" w:rsidRPr="007A7EFA">
        <w:t xml:space="preserve"> </w:t>
      </w:r>
      <w:r w:rsidR="00602A8F" w:rsidRPr="00602A8F">
        <w:rPr>
          <w:u w:val="single"/>
        </w:rPr>
        <w:t>an individual who stands in loco parentis to the</w:t>
      </w:r>
      <w:r w:rsidR="00602A8F">
        <w:t xml:space="preserve"> </w:t>
      </w:r>
      <w:r w:rsidR="00CF6452" w:rsidRPr="007A7EFA">
        <w:t>minor. Upon the extension of a permit pursuant to Section 56</w:t>
      </w:r>
      <w:r w:rsidR="00CF6452" w:rsidRPr="007A7EFA">
        <w:noBreakHyphen/>
        <w:t>1</w:t>
      </w:r>
      <w:r w:rsidR="00CF6452" w:rsidRPr="007A7EFA">
        <w:noBreakHyphen/>
        <w:t xml:space="preserve">50, authorization by the father, mother, </w:t>
      </w:r>
      <w:r w:rsidR="00CF6452" w:rsidRPr="00CF6452">
        <w:rPr>
          <w:u w:val="single"/>
        </w:rPr>
        <w:t>legal</w:t>
      </w:r>
      <w:r w:rsidR="00CF6452">
        <w:t xml:space="preserve"> </w:t>
      </w:r>
      <w:r w:rsidR="00FB126D">
        <w:t>guardian,</w:t>
      </w:r>
      <w:r w:rsidR="00CF6452">
        <w:t xml:space="preserve"> </w:t>
      </w:r>
      <w:r w:rsidR="00AD1E70" w:rsidRPr="00AD1E70">
        <w:rPr>
          <w:u w:val="single"/>
        </w:rPr>
        <w:t>foster parent</w:t>
      </w:r>
      <w:r w:rsidR="007A3877">
        <w:rPr>
          <w:u w:val="single"/>
        </w:rPr>
        <w:t>,</w:t>
      </w:r>
      <w:r w:rsidR="00AD1E70">
        <w:t xml:space="preserve"> </w:t>
      </w:r>
      <w:r w:rsidR="00CF6452" w:rsidRPr="007A7EFA">
        <w:t xml:space="preserve">or </w:t>
      </w:r>
      <w:r w:rsidR="00CF6452" w:rsidRPr="00FB126D">
        <w:rPr>
          <w:strike/>
        </w:rPr>
        <w:t>a responsible adult</w:t>
      </w:r>
      <w:r w:rsidR="00CF6452" w:rsidRPr="007A7EFA">
        <w:t xml:space="preserve"> </w:t>
      </w:r>
      <w:r w:rsidR="00FB126D" w:rsidRPr="00FB126D">
        <w:rPr>
          <w:u w:val="single"/>
        </w:rPr>
        <w:t>an individual who stands in loco parentis to the minor</w:t>
      </w:r>
      <w:r w:rsidR="00FB126D">
        <w:t xml:space="preserve"> </w:t>
      </w:r>
      <w:r w:rsidR="00CF6452" w:rsidRPr="007A7EFA">
        <w:t>is not required.</w:t>
      </w:r>
      <w:r w:rsidR="007A3877">
        <w:t>”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This act takes effect upon approval by the Governor.</w:t>
      </w:r>
    </w:p>
    <w:p w:rsidR="008468A4" w:rsidRDefault="00875E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top"/>
      <w:bookmarkEnd w:id="3"/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5D1" w:rsidRDefault="007405D1" w:rsidP="007405D1">
      <w:pPr>
        <w:suppressAutoHyphens/>
      </w:pPr>
    </w:p>
    <w:sectPr w:rsidR="007405D1" w:rsidSect="007405D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EA9" w:rsidRDefault="00250EA9" w:rsidP="009F0C77">
      <w:r>
        <w:separator/>
      </w:r>
    </w:p>
  </w:endnote>
  <w:endnote w:type="continuationSeparator" w:id="0">
    <w:p w:rsidR="00250EA9" w:rsidRDefault="00250E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3B16B-C0A0-4BD5-96A0-620EBC635CDD}"/>
    <w:embedBold r:id="rId2" w:fontKey="{92499483-2EBB-41F0-BBEA-7E63710BBC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DE8EEE-A4B4-4DFA-907C-BE684DAFD0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7C0AF7-2200-4A7F-95E1-06D166AD33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D66E0-16E8-4A32-9D75-C035C7C7A3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5D1" w:rsidRPr="00BE488E" w:rsidRDefault="007405D1" w:rsidP="00BE4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F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EA9" w:rsidRDefault="00250EA9" w:rsidP="009F0C77">
      <w:r>
        <w:separator/>
      </w:r>
    </w:p>
  </w:footnote>
  <w:footnote w:type="continuationSeparator" w:id="0">
    <w:p w:rsidR="00250EA9" w:rsidRDefault="00250E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3CM16"/>
    <w:docVar w:name="CoverBillType" w:val="b"/>
    <w:docVar w:name="docpath" w:val="L:\Council\bills\GT\5003CM16.DOCX"/>
    <w:docVar w:name="dvBillNumber" w:val="45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67C1"/>
    <w:rsid w:val="00011869"/>
    <w:rsid w:val="00015CD6"/>
    <w:rsid w:val="00031C64"/>
    <w:rsid w:val="00031EF4"/>
    <w:rsid w:val="000E1785"/>
    <w:rsid w:val="000F40FA"/>
    <w:rsid w:val="0010776B"/>
    <w:rsid w:val="00133E66"/>
    <w:rsid w:val="001435A3"/>
    <w:rsid w:val="00146ED3"/>
    <w:rsid w:val="00151044"/>
    <w:rsid w:val="00176EED"/>
    <w:rsid w:val="001D08F2"/>
    <w:rsid w:val="001D525B"/>
    <w:rsid w:val="001D7F4F"/>
    <w:rsid w:val="00205238"/>
    <w:rsid w:val="002321B6"/>
    <w:rsid w:val="00250967"/>
    <w:rsid w:val="00250EA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1E5"/>
    <w:rsid w:val="0041760A"/>
    <w:rsid w:val="00417C01"/>
    <w:rsid w:val="004403BD"/>
    <w:rsid w:val="00461441"/>
    <w:rsid w:val="00473770"/>
    <w:rsid w:val="004809EE"/>
    <w:rsid w:val="004E7D54"/>
    <w:rsid w:val="005273C6"/>
    <w:rsid w:val="00530A69"/>
    <w:rsid w:val="00545593"/>
    <w:rsid w:val="00577C6C"/>
    <w:rsid w:val="005A4683"/>
    <w:rsid w:val="005C2FE2"/>
    <w:rsid w:val="005C4A40"/>
    <w:rsid w:val="005E2BC9"/>
    <w:rsid w:val="00602A8F"/>
    <w:rsid w:val="00605102"/>
    <w:rsid w:val="006215AA"/>
    <w:rsid w:val="006913C9"/>
    <w:rsid w:val="0069470D"/>
    <w:rsid w:val="006A7F66"/>
    <w:rsid w:val="006E1925"/>
    <w:rsid w:val="00734F00"/>
    <w:rsid w:val="007405D1"/>
    <w:rsid w:val="007A3877"/>
    <w:rsid w:val="007A70AE"/>
    <w:rsid w:val="008362E8"/>
    <w:rsid w:val="008468A4"/>
    <w:rsid w:val="00875E6D"/>
    <w:rsid w:val="008A1768"/>
    <w:rsid w:val="008F0F33"/>
    <w:rsid w:val="008F4429"/>
    <w:rsid w:val="00904C27"/>
    <w:rsid w:val="0094021A"/>
    <w:rsid w:val="009B44AF"/>
    <w:rsid w:val="009C6A0B"/>
    <w:rsid w:val="009F0C77"/>
    <w:rsid w:val="009F4DD1"/>
    <w:rsid w:val="00A20CC9"/>
    <w:rsid w:val="00A41684"/>
    <w:rsid w:val="00A64E80"/>
    <w:rsid w:val="00A72BCD"/>
    <w:rsid w:val="00A741D9"/>
    <w:rsid w:val="00A833AB"/>
    <w:rsid w:val="00A9741D"/>
    <w:rsid w:val="00AC5372"/>
    <w:rsid w:val="00AD1E70"/>
    <w:rsid w:val="00AD4B17"/>
    <w:rsid w:val="00B25897"/>
    <w:rsid w:val="00B412D4"/>
    <w:rsid w:val="00B74121"/>
    <w:rsid w:val="00B772F1"/>
    <w:rsid w:val="00BE3C22"/>
    <w:rsid w:val="00BE488E"/>
    <w:rsid w:val="00BF42AB"/>
    <w:rsid w:val="00C0345E"/>
    <w:rsid w:val="00C3483A"/>
    <w:rsid w:val="00C74E9D"/>
    <w:rsid w:val="00C82FD3"/>
    <w:rsid w:val="00C92819"/>
    <w:rsid w:val="00CB1EEE"/>
    <w:rsid w:val="00CB3188"/>
    <w:rsid w:val="00CC6B7B"/>
    <w:rsid w:val="00CD2089"/>
    <w:rsid w:val="00CF6452"/>
    <w:rsid w:val="00D267C1"/>
    <w:rsid w:val="00D37746"/>
    <w:rsid w:val="00D437B0"/>
    <w:rsid w:val="00D73A67"/>
    <w:rsid w:val="00D970A9"/>
    <w:rsid w:val="00DD7055"/>
    <w:rsid w:val="00DF3845"/>
    <w:rsid w:val="00E41911"/>
    <w:rsid w:val="00E41D66"/>
    <w:rsid w:val="00E4517D"/>
    <w:rsid w:val="00E81A1F"/>
    <w:rsid w:val="00E92EEF"/>
    <w:rsid w:val="00EB4BEB"/>
    <w:rsid w:val="00EF2368"/>
    <w:rsid w:val="00F24442"/>
    <w:rsid w:val="00F50AE3"/>
    <w:rsid w:val="00F656BA"/>
    <w:rsid w:val="00F67CF1"/>
    <w:rsid w:val="00F81654"/>
    <w:rsid w:val="00F840F0"/>
    <w:rsid w:val="00FB0D0D"/>
    <w:rsid w:val="00FB126D"/>
    <w:rsid w:val="00FB43B4"/>
    <w:rsid w:val="00FD1033"/>
    <w:rsid w:val="00FD7559"/>
    <w:rsid w:val="00FF2AE4"/>
    <w:rsid w:val="00FF4FB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B0623-92BD-415A-8A57-43F133FA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C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0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09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9660F-4CE5-4E2F-9AB3-926E74D8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379</Words>
  <Characters>2163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4509: Timothy's Law - South Carolina Legislature Online</dc:title>
  <dc:creator>Gwen Thurmond</dc:creator>
  <cp:lastModifiedBy>N Cumfer</cp:lastModifiedBy>
  <cp:revision>2</cp:revision>
  <cp:lastPrinted>2015-12-01T20:46:00Z</cp:lastPrinted>
  <dcterms:created xsi:type="dcterms:W3CDTF">2016-12-02T19:11:00Z</dcterms:created>
  <dcterms:modified xsi:type="dcterms:W3CDTF">2016-12-02T19:11:00Z</dcterms:modified>
</cp:coreProperties>
</file>