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2AB" w:rsidRDefault="008C22AB" w:rsidP="008C22AB">
      <w:pPr>
        <w:widowControl w:val="0"/>
        <w:jc w:val="center"/>
      </w:pPr>
      <w:bookmarkStart w:id="0" w:name="_GoBack"/>
      <w:bookmarkEnd w:id="0"/>
      <w:r w:rsidRPr="008C22AB">
        <w:rPr>
          <w:b/>
        </w:rPr>
        <w:t>South Carolina General Assembly</w:t>
      </w:r>
    </w:p>
    <w:p w:rsidR="008C22AB" w:rsidRDefault="008C22AB" w:rsidP="008C22AB">
      <w:pPr>
        <w:widowControl w:val="0"/>
        <w:jc w:val="center"/>
      </w:pPr>
      <w:r>
        <w:t>121st Session, 2015-2016</w:t>
      </w:r>
    </w:p>
    <w:p w:rsidR="008C22AB" w:rsidRDefault="008C22AB" w:rsidP="008C22AB">
      <w:pPr>
        <w:widowControl w:val="0"/>
        <w:jc w:val="left"/>
      </w:pPr>
    </w:p>
    <w:p w:rsidR="008C22AB" w:rsidRDefault="008C22AB" w:rsidP="008C22AB">
      <w:pPr>
        <w:widowControl w:val="0"/>
        <w:jc w:val="left"/>
        <w:rPr>
          <w:b/>
        </w:rPr>
      </w:pPr>
      <w:r w:rsidRPr="008C22AB">
        <w:rPr>
          <w:b/>
        </w:rPr>
        <w:t>H. 5064</w:t>
      </w:r>
    </w:p>
    <w:p w:rsidR="008C22AB" w:rsidRDefault="008C22AB" w:rsidP="008C22AB">
      <w:pPr>
        <w:widowControl w:val="0"/>
        <w:jc w:val="left"/>
        <w:rPr>
          <w:b/>
        </w:rPr>
      </w:pPr>
    </w:p>
    <w:p w:rsidR="008C22AB" w:rsidRDefault="008C22AB" w:rsidP="008C22AB">
      <w:pPr>
        <w:widowControl w:val="0"/>
        <w:jc w:val="left"/>
      </w:pPr>
      <w:r w:rsidRPr="008C22AB">
        <w:rPr>
          <w:b/>
        </w:rPr>
        <w:t>STATUS INFORMATION</w:t>
      </w:r>
    </w:p>
    <w:p w:rsidR="008C22AB" w:rsidRDefault="008C22AB" w:rsidP="008C22AB">
      <w:pPr>
        <w:widowControl w:val="0"/>
        <w:jc w:val="left"/>
      </w:pPr>
    </w:p>
    <w:p w:rsidR="008C22AB" w:rsidRDefault="008C22AB" w:rsidP="008C22AB">
      <w:pPr>
        <w:widowControl w:val="0"/>
        <w:jc w:val="left"/>
      </w:pPr>
      <w:r>
        <w:t>Joint Resolution</w:t>
      </w:r>
    </w:p>
    <w:p w:rsidR="008C22AB" w:rsidRDefault="008C22AB" w:rsidP="008C22AB">
      <w:pPr>
        <w:widowControl w:val="0"/>
        <w:jc w:val="left"/>
      </w:pPr>
      <w:r>
        <w:t>Sponsors: Rep. R.L. Brown</w:t>
      </w:r>
    </w:p>
    <w:p w:rsidR="008C22AB" w:rsidRDefault="008C22AB" w:rsidP="008C22AB">
      <w:pPr>
        <w:widowControl w:val="0"/>
        <w:jc w:val="left"/>
      </w:pPr>
      <w:r>
        <w:t>Document Path: l:\council\bills\agm\18897sd16.docx</w:t>
      </w:r>
    </w:p>
    <w:p w:rsidR="008C22AB" w:rsidRDefault="008C22AB" w:rsidP="008C22AB">
      <w:pPr>
        <w:widowControl w:val="0"/>
        <w:jc w:val="left"/>
      </w:pPr>
    </w:p>
    <w:p w:rsidR="0030619A" w:rsidRDefault="0030619A" w:rsidP="008C22AB">
      <w:pPr>
        <w:widowControl w:val="0"/>
        <w:jc w:val="left"/>
      </w:pPr>
      <w:r>
        <w:t>Introduced in the House on March 8, 2016</w:t>
      </w:r>
    </w:p>
    <w:p w:rsidR="0030619A" w:rsidRDefault="0030619A" w:rsidP="008C22AB">
      <w:pPr>
        <w:widowControl w:val="0"/>
        <w:jc w:val="left"/>
      </w:pPr>
      <w:r>
        <w:t>Introduced in the Senate on March 15, 2016</w:t>
      </w:r>
    </w:p>
    <w:p w:rsidR="0030619A" w:rsidRPr="0030619A" w:rsidRDefault="0030619A" w:rsidP="008C22AB">
      <w:pPr>
        <w:widowControl w:val="0"/>
        <w:jc w:val="left"/>
      </w:pPr>
      <w:r>
        <w:t xml:space="preserve">Currently residing in the Senate Committee on </w:t>
      </w:r>
      <w:r w:rsidRPr="0030619A">
        <w:rPr>
          <w:b/>
        </w:rPr>
        <w:t>Medical Affairs</w:t>
      </w:r>
    </w:p>
    <w:p w:rsidR="0030619A" w:rsidRDefault="0030619A" w:rsidP="008C22AB">
      <w:pPr>
        <w:widowControl w:val="0"/>
        <w:jc w:val="left"/>
      </w:pPr>
    </w:p>
    <w:p w:rsidR="008C22AB" w:rsidRDefault="008C22AB" w:rsidP="008C22AB">
      <w:pPr>
        <w:widowControl w:val="0"/>
        <w:jc w:val="left"/>
      </w:pPr>
      <w:r>
        <w:t xml:space="preserve">Summary: </w:t>
      </w:r>
      <w:r w:rsidR="00F92931">
        <w:t>Clean drinking water</w:t>
      </w:r>
    </w:p>
    <w:p w:rsidR="008C22AB" w:rsidRDefault="008C22AB" w:rsidP="008C22AB">
      <w:pPr>
        <w:widowControl w:val="0"/>
        <w:jc w:val="left"/>
      </w:pPr>
    </w:p>
    <w:p w:rsidR="008C22AB" w:rsidRDefault="008C22AB" w:rsidP="008C22AB">
      <w:pPr>
        <w:widowControl w:val="0"/>
        <w:jc w:val="left"/>
      </w:pPr>
    </w:p>
    <w:p w:rsidR="008C22AB" w:rsidRDefault="008C22AB" w:rsidP="008C22AB">
      <w:pPr>
        <w:widowControl w:val="0"/>
        <w:tabs>
          <w:tab w:val="center" w:pos="590"/>
          <w:tab w:val="center" w:pos="1440"/>
          <w:tab w:val="left" w:pos="1872"/>
          <w:tab w:val="left" w:pos="9187"/>
        </w:tabs>
        <w:jc w:val="left"/>
      </w:pPr>
      <w:r w:rsidRPr="008C22AB">
        <w:rPr>
          <w:b/>
        </w:rPr>
        <w:t>HISTORY OF LEGISLATIVE ACTIONS</w:t>
      </w:r>
    </w:p>
    <w:p w:rsidR="008C22AB" w:rsidRDefault="008C22AB" w:rsidP="008C22AB">
      <w:pPr>
        <w:widowControl w:val="0"/>
        <w:tabs>
          <w:tab w:val="center" w:pos="590"/>
          <w:tab w:val="center" w:pos="1440"/>
          <w:tab w:val="left" w:pos="1872"/>
          <w:tab w:val="left" w:pos="9187"/>
        </w:tabs>
        <w:jc w:val="left"/>
      </w:pPr>
    </w:p>
    <w:p w:rsidR="008C22AB" w:rsidRPr="008C22AB" w:rsidRDefault="008C22AB" w:rsidP="008C22AB">
      <w:pPr>
        <w:widowControl w:val="0"/>
        <w:tabs>
          <w:tab w:val="center" w:pos="590"/>
          <w:tab w:val="center" w:pos="1440"/>
          <w:tab w:val="left" w:pos="1872"/>
          <w:tab w:val="left" w:pos="9187"/>
        </w:tabs>
        <w:jc w:val="left"/>
      </w:pPr>
      <w:r w:rsidRPr="008C22AB">
        <w:rPr>
          <w:u w:val="single"/>
        </w:rPr>
        <w:tab/>
        <w:t>Date</w:t>
      </w:r>
      <w:r w:rsidRPr="008C22AB">
        <w:rPr>
          <w:u w:val="single"/>
        </w:rPr>
        <w:tab/>
        <w:t>Body</w:t>
      </w:r>
      <w:r w:rsidRPr="008C22AB">
        <w:rPr>
          <w:u w:val="single"/>
        </w:rPr>
        <w:tab/>
        <w:t>Action Description with journal page number</w:t>
      </w:r>
      <w:r w:rsidRPr="008C22AB">
        <w:rPr>
          <w:u w:val="single"/>
        </w:rPr>
        <w:tab/>
      </w:r>
    </w:p>
    <w:p w:rsidR="0046337E" w:rsidRDefault="0046337E" w:rsidP="0046337E">
      <w:pPr>
        <w:widowControl w:val="0"/>
        <w:tabs>
          <w:tab w:val="right" w:pos="1008"/>
          <w:tab w:val="left" w:pos="1152"/>
          <w:tab w:val="left" w:pos="1872"/>
          <w:tab w:val="left" w:pos="9187"/>
        </w:tabs>
        <w:ind w:left="2088" w:hanging="2088"/>
        <w:jc w:val="left"/>
      </w:pPr>
      <w:r>
        <w:tab/>
        <w:t>3/8/2016</w:t>
      </w:r>
      <w:r>
        <w:tab/>
        <w:t>House</w:t>
      </w:r>
      <w:r>
        <w:tab/>
      </w:r>
      <w:r w:rsidRPr="00C511B0">
        <w:t>Introduced and read first time (</w:t>
      </w:r>
      <w:hyperlink r:id="rId7" w:history="1">
        <w:r w:rsidRPr="00630E3D">
          <w:rPr>
            <w:rStyle w:val="Hyperlink"/>
          </w:rPr>
          <w:t>House Journal</w:t>
        </w:r>
        <w:r w:rsidRPr="00630E3D">
          <w:rPr>
            <w:rStyle w:val="Hyperlink"/>
          </w:rPr>
          <w:noBreakHyphen/>
          <w:t>page 32</w:t>
        </w:r>
      </w:hyperlink>
      <w:r w:rsidRPr="00C511B0">
        <w:t>)</w:t>
      </w:r>
    </w:p>
    <w:p w:rsidR="0046337E" w:rsidRDefault="0046337E" w:rsidP="0046337E">
      <w:pPr>
        <w:widowControl w:val="0"/>
        <w:tabs>
          <w:tab w:val="right" w:pos="1008"/>
          <w:tab w:val="left" w:pos="1152"/>
          <w:tab w:val="left" w:pos="1872"/>
          <w:tab w:val="left" w:pos="9187"/>
        </w:tabs>
        <w:ind w:left="2088" w:hanging="2088"/>
        <w:jc w:val="left"/>
      </w:pPr>
      <w:r>
        <w:tab/>
        <w:t>3/8/2016</w:t>
      </w:r>
      <w:r>
        <w:tab/>
        <w:t>House</w:t>
      </w:r>
      <w:r>
        <w:tab/>
      </w:r>
      <w:r w:rsidRPr="00C511B0">
        <w:t>Referred to Co</w:t>
      </w:r>
      <w:r>
        <w:t xml:space="preserve">mmittee on </w:t>
      </w:r>
      <w:r w:rsidRPr="00C511B0">
        <w:rPr>
          <w:b/>
        </w:rPr>
        <w:t>Agriculture, Natural Resources and Environmental Affairs</w:t>
      </w:r>
      <w:r>
        <w:t xml:space="preserve"> </w:t>
      </w:r>
      <w:r w:rsidRPr="00C511B0">
        <w:t>(</w:t>
      </w:r>
      <w:hyperlink r:id="rId8" w:history="1">
        <w:r w:rsidRPr="00630E3D">
          <w:rPr>
            <w:rStyle w:val="Hyperlink"/>
          </w:rPr>
          <w:t>House Journal</w:t>
        </w:r>
        <w:r w:rsidRPr="00630E3D">
          <w:rPr>
            <w:rStyle w:val="Hyperlink"/>
          </w:rPr>
          <w:noBreakHyphen/>
          <w:t>page 32</w:t>
        </w:r>
      </w:hyperlink>
      <w:r w:rsidRPr="00C511B0">
        <w:t>)</w:t>
      </w:r>
    </w:p>
    <w:p w:rsidR="0046337E" w:rsidRDefault="0046337E" w:rsidP="0046337E">
      <w:pPr>
        <w:widowControl w:val="0"/>
        <w:tabs>
          <w:tab w:val="right" w:pos="1008"/>
          <w:tab w:val="left" w:pos="1152"/>
          <w:tab w:val="left" w:pos="1872"/>
          <w:tab w:val="left" w:pos="9187"/>
        </w:tabs>
        <w:ind w:left="2088" w:hanging="2088"/>
        <w:jc w:val="left"/>
      </w:pPr>
      <w:r>
        <w:tab/>
        <w:t>3/9/2016</w:t>
      </w:r>
      <w:r>
        <w:tab/>
        <w:t>House</w:t>
      </w:r>
      <w:r>
        <w:tab/>
      </w:r>
      <w:r w:rsidRPr="00C511B0">
        <w:t>Recalled from Co</w:t>
      </w:r>
      <w:r>
        <w:t xml:space="preserve">mmittee on </w:t>
      </w:r>
      <w:r w:rsidRPr="00C511B0">
        <w:rPr>
          <w:b/>
        </w:rPr>
        <w:t>Agriculture, Natural Resources and Environmental Affairs</w:t>
      </w:r>
      <w:r>
        <w:t xml:space="preserve"> </w:t>
      </w:r>
      <w:r w:rsidRPr="00C511B0">
        <w:t>(</w:t>
      </w:r>
      <w:hyperlink r:id="rId9" w:history="1">
        <w:r w:rsidRPr="00630E3D">
          <w:rPr>
            <w:rStyle w:val="Hyperlink"/>
          </w:rPr>
          <w:t>House Journal</w:t>
        </w:r>
        <w:r w:rsidRPr="00630E3D">
          <w:rPr>
            <w:rStyle w:val="Hyperlink"/>
          </w:rPr>
          <w:noBreakHyphen/>
          <w:t>page 19</w:t>
        </w:r>
      </w:hyperlink>
      <w:r w:rsidRPr="00C511B0">
        <w:t>)</w:t>
      </w:r>
    </w:p>
    <w:p w:rsidR="0046337E" w:rsidRDefault="0046337E" w:rsidP="0046337E">
      <w:pPr>
        <w:widowControl w:val="0"/>
        <w:tabs>
          <w:tab w:val="right" w:pos="1008"/>
          <w:tab w:val="left" w:pos="1152"/>
          <w:tab w:val="left" w:pos="1872"/>
          <w:tab w:val="left" w:pos="9187"/>
        </w:tabs>
        <w:ind w:left="2088" w:hanging="2088"/>
        <w:jc w:val="left"/>
      </w:pPr>
      <w:r>
        <w:tab/>
        <w:t>3/10/2016</w:t>
      </w:r>
      <w:r>
        <w:tab/>
        <w:t>House</w:t>
      </w:r>
      <w:r>
        <w:tab/>
      </w:r>
      <w:r w:rsidRPr="00C511B0">
        <w:t>Read second time (</w:t>
      </w:r>
      <w:hyperlink r:id="rId10" w:history="1">
        <w:r w:rsidRPr="00630E3D">
          <w:rPr>
            <w:rStyle w:val="Hyperlink"/>
          </w:rPr>
          <w:t>House Journal</w:t>
        </w:r>
        <w:r w:rsidRPr="00630E3D">
          <w:rPr>
            <w:rStyle w:val="Hyperlink"/>
          </w:rPr>
          <w:noBreakHyphen/>
          <w:t>page 16</w:t>
        </w:r>
      </w:hyperlink>
      <w:r w:rsidRPr="00C511B0">
        <w:t>)</w:t>
      </w:r>
    </w:p>
    <w:p w:rsidR="0046337E" w:rsidRDefault="0046337E" w:rsidP="0046337E">
      <w:pPr>
        <w:widowControl w:val="0"/>
        <w:tabs>
          <w:tab w:val="right" w:pos="1008"/>
          <w:tab w:val="left" w:pos="1152"/>
          <w:tab w:val="left" w:pos="1872"/>
          <w:tab w:val="left" w:pos="9187"/>
        </w:tabs>
        <w:ind w:left="2088" w:hanging="2088"/>
        <w:jc w:val="left"/>
      </w:pPr>
      <w:r>
        <w:tab/>
        <w:t>3/10/2016</w:t>
      </w:r>
      <w:r>
        <w:tab/>
        <w:t>House</w:t>
      </w:r>
      <w:r>
        <w:tab/>
      </w:r>
      <w:r w:rsidRPr="00C511B0">
        <w:t>Roll call Yeas</w:t>
      </w:r>
      <w:r>
        <w:noBreakHyphen/>
      </w:r>
      <w:r w:rsidRPr="00C511B0">
        <w:t>85  Nays</w:t>
      </w:r>
      <w:r>
        <w:noBreakHyphen/>
      </w:r>
      <w:r w:rsidRPr="00C511B0">
        <w:t>0 (</w:t>
      </w:r>
      <w:hyperlink r:id="rId11" w:history="1">
        <w:r w:rsidRPr="00630E3D">
          <w:rPr>
            <w:rStyle w:val="Hyperlink"/>
          </w:rPr>
          <w:t>House Journal</w:t>
        </w:r>
        <w:r w:rsidRPr="00630E3D">
          <w:rPr>
            <w:rStyle w:val="Hyperlink"/>
          </w:rPr>
          <w:noBreakHyphen/>
          <w:t>page 16</w:t>
        </w:r>
      </w:hyperlink>
      <w:r w:rsidRPr="00C511B0">
        <w:t>)</w:t>
      </w:r>
    </w:p>
    <w:p w:rsidR="0046337E" w:rsidRDefault="0046337E" w:rsidP="0046337E">
      <w:pPr>
        <w:widowControl w:val="0"/>
        <w:tabs>
          <w:tab w:val="right" w:pos="1008"/>
          <w:tab w:val="left" w:pos="1152"/>
          <w:tab w:val="left" w:pos="1872"/>
          <w:tab w:val="left" w:pos="9187"/>
        </w:tabs>
        <w:ind w:left="2088" w:hanging="2088"/>
        <w:jc w:val="left"/>
      </w:pPr>
      <w:r>
        <w:tab/>
        <w:t>3/10/2016</w:t>
      </w:r>
      <w:r>
        <w:tab/>
        <w:t>House</w:t>
      </w:r>
      <w:r>
        <w:tab/>
      </w:r>
      <w:r w:rsidRPr="00C511B0">
        <w:t>Unanimous co</w:t>
      </w:r>
      <w:r>
        <w:t xml:space="preserve">nsent for third reading on next </w:t>
      </w:r>
      <w:r w:rsidRPr="00C511B0">
        <w:t>legislative day (</w:t>
      </w:r>
      <w:hyperlink r:id="rId12" w:history="1">
        <w:r w:rsidRPr="00630E3D">
          <w:rPr>
            <w:rStyle w:val="Hyperlink"/>
          </w:rPr>
          <w:t>House Journal</w:t>
        </w:r>
        <w:r w:rsidRPr="00630E3D">
          <w:rPr>
            <w:rStyle w:val="Hyperlink"/>
          </w:rPr>
          <w:noBreakHyphen/>
          <w:t>page 17</w:t>
        </w:r>
      </w:hyperlink>
      <w:r w:rsidRPr="00C511B0">
        <w:t>)</w:t>
      </w:r>
    </w:p>
    <w:p w:rsidR="0046337E" w:rsidRDefault="0046337E" w:rsidP="0046337E">
      <w:pPr>
        <w:widowControl w:val="0"/>
        <w:tabs>
          <w:tab w:val="right" w:pos="1008"/>
          <w:tab w:val="left" w:pos="1152"/>
          <w:tab w:val="left" w:pos="1872"/>
          <w:tab w:val="left" w:pos="9187"/>
        </w:tabs>
        <w:ind w:left="2088" w:hanging="2088"/>
        <w:jc w:val="left"/>
      </w:pPr>
      <w:r>
        <w:tab/>
        <w:t>3/11/2016</w:t>
      </w:r>
      <w:r>
        <w:tab/>
        <w:t>House</w:t>
      </w:r>
      <w:r>
        <w:tab/>
      </w:r>
      <w:r w:rsidRPr="00C511B0">
        <w:t>Rea</w:t>
      </w:r>
      <w:r>
        <w:t xml:space="preserve">d third time and sent to Senate </w:t>
      </w:r>
      <w:r w:rsidRPr="00C511B0">
        <w:t>(</w:t>
      </w:r>
      <w:hyperlink r:id="rId13" w:history="1">
        <w:r w:rsidRPr="00630E3D">
          <w:rPr>
            <w:rStyle w:val="Hyperlink"/>
          </w:rPr>
          <w:t>House Journal</w:t>
        </w:r>
        <w:r w:rsidRPr="00630E3D">
          <w:rPr>
            <w:rStyle w:val="Hyperlink"/>
          </w:rPr>
          <w:noBreakHyphen/>
          <w:t>page 2</w:t>
        </w:r>
      </w:hyperlink>
      <w:r w:rsidRPr="00C511B0">
        <w:t>)</w:t>
      </w:r>
    </w:p>
    <w:p w:rsidR="0046337E" w:rsidRDefault="0046337E" w:rsidP="0046337E">
      <w:pPr>
        <w:widowControl w:val="0"/>
        <w:tabs>
          <w:tab w:val="right" w:pos="1008"/>
          <w:tab w:val="left" w:pos="1152"/>
          <w:tab w:val="left" w:pos="1872"/>
          <w:tab w:val="left" w:pos="9187"/>
        </w:tabs>
        <w:ind w:left="2088" w:hanging="2088"/>
        <w:jc w:val="left"/>
      </w:pPr>
      <w:r>
        <w:tab/>
        <w:t>3/15/2016</w:t>
      </w:r>
      <w:r>
        <w:tab/>
        <w:t>Senate</w:t>
      </w:r>
      <w:r>
        <w:tab/>
      </w:r>
      <w:r w:rsidRPr="00C511B0">
        <w:t>Introduced and read first time (</w:t>
      </w:r>
      <w:hyperlink r:id="rId14" w:history="1">
        <w:r w:rsidRPr="00630E3D">
          <w:rPr>
            <w:rStyle w:val="Hyperlink"/>
          </w:rPr>
          <w:t>Senate Journal</w:t>
        </w:r>
        <w:r w:rsidRPr="00630E3D">
          <w:rPr>
            <w:rStyle w:val="Hyperlink"/>
          </w:rPr>
          <w:noBreakHyphen/>
          <w:t>page 8</w:t>
        </w:r>
      </w:hyperlink>
      <w:r w:rsidRPr="00C511B0">
        <w:t>)</w:t>
      </w:r>
    </w:p>
    <w:p w:rsidR="0046337E" w:rsidRDefault="0046337E" w:rsidP="0046337E">
      <w:pPr>
        <w:widowControl w:val="0"/>
        <w:tabs>
          <w:tab w:val="right" w:pos="1008"/>
          <w:tab w:val="left" w:pos="1152"/>
          <w:tab w:val="left" w:pos="1872"/>
          <w:tab w:val="left" w:pos="9187"/>
        </w:tabs>
        <w:ind w:left="2088" w:hanging="2088"/>
        <w:jc w:val="left"/>
      </w:pPr>
      <w:r>
        <w:tab/>
        <w:t>3/15/2016</w:t>
      </w:r>
      <w:r>
        <w:tab/>
        <w:t>Senate</w:t>
      </w:r>
      <w:r>
        <w:tab/>
      </w:r>
      <w:r w:rsidRPr="00C511B0">
        <w:t xml:space="preserve">Referred </w:t>
      </w:r>
      <w:r>
        <w:t xml:space="preserve">to Committee on </w:t>
      </w:r>
      <w:r w:rsidRPr="00C511B0">
        <w:rPr>
          <w:b/>
        </w:rPr>
        <w:t>Medical Affairs</w:t>
      </w:r>
      <w:r>
        <w:t xml:space="preserve"> </w:t>
      </w:r>
      <w:r w:rsidRPr="00C511B0">
        <w:t>(</w:t>
      </w:r>
      <w:hyperlink r:id="rId15" w:history="1">
        <w:r w:rsidRPr="00630E3D">
          <w:rPr>
            <w:rStyle w:val="Hyperlink"/>
          </w:rPr>
          <w:t>Senate Journal</w:t>
        </w:r>
        <w:r w:rsidRPr="00630E3D">
          <w:rPr>
            <w:rStyle w:val="Hyperlink"/>
          </w:rPr>
          <w:noBreakHyphen/>
          <w:t>page 8</w:t>
        </w:r>
      </w:hyperlink>
      <w:r w:rsidRPr="00C511B0">
        <w:t>)</w:t>
      </w:r>
    </w:p>
    <w:p w:rsidR="0046337E" w:rsidRDefault="0046337E" w:rsidP="0046337E">
      <w:pPr>
        <w:widowControl w:val="0"/>
        <w:tabs>
          <w:tab w:val="right" w:pos="1008"/>
          <w:tab w:val="left" w:pos="1152"/>
          <w:tab w:val="left" w:pos="1872"/>
          <w:tab w:val="left" w:pos="9187"/>
        </w:tabs>
        <w:ind w:left="2088" w:hanging="2088"/>
        <w:jc w:val="left"/>
      </w:pPr>
    </w:p>
    <w:p w:rsidR="008C22AB" w:rsidRDefault="008C22AB" w:rsidP="008C22AB">
      <w:pPr>
        <w:widowControl w:val="0"/>
        <w:tabs>
          <w:tab w:val="right" w:pos="1008"/>
          <w:tab w:val="left" w:pos="1152"/>
          <w:tab w:val="left" w:pos="1872"/>
          <w:tab w:val="left" w:pos="9187"/>
        </w:tabs>
        <w:ind w:left="2088" w:hanging="2088"/>
        <w:jc w:val="left"/>
      </w:pPr>
      <w:r>
        <w:t xml:space="preserve">View the latest </w:t>
      </w:r>
      <w:hyperlink r:id="rId16" w:history="1">
        <w:r w:rsidRPr="008C22AB">
          <w:rPr>
            <w:rStyle w:val="Hyperlink"/>
          </w:rPr>
          <w:t>legislative information</w:t>
        </w:r>
      </w:hyperlink>
      <w:r>
        <w:t xml:space="preserve"> at the website</w:t>
      </w:r>
    </w:p>
    <w:p w:rsidR="008C22AB" w:rsidRDefault="008C22AB" w:rsidP="008C22AB">
      <w:pPr>
        <w:widowControl w:val="0"/>
        <w:tabs>
          <w:tab w:val="right" w:pos="1008"/>
          <w:tab w:val="left" w:pos="1152"/>
          <w:tab w:val="left" w:pos="1872"/>
          <w:tab w:val="left" w:pos="9187"/>
        </w:tabs>
        <w:ind w:left="2088" w:hanging="2088"/>
        <w:jc w:val="left"/>
      </w:pPr>
    </w:p>
    <w:p w:rsidR="008C22AB" w:rsidRPr="008C22AB" w:rsidRDefault="008C22AB" w:rsidP="008C22AB">
      <w:pPr>
        <w:widowControl w:val="0"/>
        <w:tabs>
          <w:tab w:val="right" w:pos="1008"/>
          <w:tab w:val="left" w:pos="1152"/>
          <w:tab w:val="left" w:pos="1872"/>
          <w:tab w:val="left" w:pos="9187"/>
        </w:tabs>
        <w:ind w:left="2088" w:hanging="2088"/>
        <w:jc w:val="left"/>
      </w:pPr>
    </w:p>
    <w:p w:rsidR="008C22AB" w:rsidRDefault="008C22AB" w:rsidP="008C22AB">
      <w:pPr>
        <w:widowControl w:val="0"/>
        <w:jc w:val="left"/>
      </w:pPr>
      <w:r w:rsidRPr="008C22AB">
        <w:rPr>
          <w:b/>
        </w:rPr>
        <w:t>VERSIONS OF THIS BILL</w:t>
      </w:r>
    </w:p>
    <w:p w:rsidR="008C22AB" w:rsidRDefault="008C22AB" w:rsidP="008C22AB">
      <w:pPr>
        <w:widowControl w:val="0"/>
        <w:jc w:val="left"/>
      </w:pPr>
    </w:p>
    <w:p w:rsidR="008C22AB" w:rsidRDefault="00630E3D" w:rsidP="008C22AB">
      <w:pPr>
        <w:widowControl w:val="0"/>
        <w:jc w:val="left"/>
      </w:pPr>
      <w:hyperlink r:id="rId17" w:history="1">
        <w:r w:rsidR="008C22AB">
          <w:rPr>
            <w:rStyle w:val="Hyperlink"/>
          </w:rPr>
          <w:t>3/8/2016</w:t>
        </w:r>
      </w:hyperlink>
    </w:p>
    <w:p w:rsidR="008C22AB" w:rsidRDefault="00630E3D" w:rsidP="008C22AB">
      <w:hyperlink r:id="rId18" w:history="1">
        <w:r w:rsidR="00CF3F44" w:rsidRPr="00CF3F44">
          <w:rPr>
            <w:rStyle w:val="Hyperlink"/>
          </w:rPr>
          <w:t>3/9/2016</w:t>
        </w:r>
      </w:hyperlink>
    </w:p>
    <w:p w:rsidR="00CF3F44" w:rsidRDefault="00CF3F44" w:rsidP="008C22AB"/>
    <w:p w:rsidR="008C22AB" w:rsidRDefault="008C22AB" w:rsidP="008C22AB">
      <w:pPr>
        <w:sectPr w:rsidR="008C22AB" w:rsidSect="008C22AB">
          <w:pgSz w:w="12240" w:h="15840" w:code="1"/>
          <w:pgMar w:top="1080" w:right="1440" w:bottom="1080" w:left="1440" w:header="720" w:footer="720" w:gutter="0"/>
          <w:cols w:space="720"/>
          <w:noEndnote/>
          <w:docGrid w:linePitch="360"/>
        </w:sectPr>
      </w:pP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2016</w:t>
      </w: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Pr="0069287B" w:rsidRDefault="00CF3F44" w:rsidP="0069287B">
      <w:pPr>
        <w:tabs>
          <w:tab w:val="right" w:pos="5933"/>
        </w:tabs>
        <w:suppressAutoHyphens/>
      </w:pPr>
      <w:r>
        <w:tab/>
      </w:r>
      <w:r>
        <w:rPr>
          <w:b/>
          <w:sz w:val="36"/>
        </w:rPr>
        <w:t>H. 5064</w:t>
      </w: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Default="00CF3F44" w:rsidP="0069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2058">
        <w:t>Rep. R.L. Brown</w:t>
      </w: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3/9/16--H.</w:t>
      </w: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CF3F44" w:rsidRPr="0069287B" w:rsidRDefault="00CF3F44" w:rsidP="0069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3F44" w:rsidSect="0069287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Default="00CF3F44"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Default="00CF3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Pr="00325348" w:rsidRDefault="00CF3F44" w:rsidP="00D1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F3F44" w:rsidRDefault="00CF3F4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Default="00CF3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DEPARTMENT OF HEALTH AND ENVIRONMENTAL CONTROL SHALL CONDUCT, OR CAUSE TO BE CONDUCTED, BY A QUALIFIED OUTSIDE ENTITY, A FEASIBILITY STUDY CONCERNING THE MOST EFFICIENT AND COST</w:t>
      </w:r>
      <w:r>
        <w:noBreakHyphen/>
        <w:t>EFFECTIVE MANNER IN WHICH TO PROVIDE CLEAN DRINKING WATER TO THE RESIDENTS OF WADMALAW ISLAND IN CHARLESTON COUNTY WITHOUT THE USE OF WELLS WITH THE POTENTIAL OF CONTAMINATION.</w:t>
      </w:r>
    </w:p>
    <w:p w:rsidR="00CF3F44" w:rsidRDefault="00CF3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F44" w:rsidRDefault="00CF3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F44" w:rsidRDefault="00CF3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Default="00CF3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Department of Health and Environmental Control shall conduct, or cause to be conducted, by a qualified outside entity, a feasibility study concerning the most efficient and cost</w:t>
      </w:r>
      <w:r>
        <w:noBreakHyphen/>
        <w:t>effective manner in which to provide clean drinking water to the residents of Wadmalaw Island in Charleston County without the use of wells with the potential of contamination. The study must be completed by January 1, 2017, and shall include not only the most desirable solution, but also the projected costs involved with that solution.  The results of the study must be provided to the Governor, the presiding officers of both houses of the General Assembly, each member of the Charleston County Legislative delegation, and each member of the governing body of Charleston County.</w:t>
      </w:r>
    </w:p>
    <w:p w:rsidR="00CF3F44" w:rsidRDefault="00CF3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44" w:rsidRDefault="00CF3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F3F44" w:rsidRDefault="00CF3F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22AB" w:rsidRDefault="008C22AB" w:rsidP="00CF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C22AB" w:rsidSect="0069287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C02" w:rsidRDefault="002D7C02" w:rsidP="009F0C77">
      <w:r>
        <w:separator/>
      </w:r>
    </w:p>
  </w:endnote>
  <w:endnote w:type="continuationSeparator" w:id="0">
    <w:p w:rsidR="002D7C02" w:rsidRDefault="002D7C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FB41A2-A6F1-4CC2-AF58-6329D0DA529E}"/>
    <w:embedBold r:id="rId2" w:fontKey="{216AADD7-3A97-4F30-A6C8-CAF3281EFE25}"/>
  </w:font>
  <w:font w:name="Calibri">
    <w:panose1 w:val="020F0502020204030204"/>
    <w:charset w:val="00"/>
    <w:family w:val="swiss"/>
    <w:pitch w:val="variable"/>
    <w:sig w:usb0="E00002FF" w:usb1="4000ACFF" w:usb2="00000001" w:usb3="00000000" w:csb0="0000019F" w:csb1="00000000"/>
    <w:embedRegular r:id="rId3" w:fontKey="{021C1721-3A3F-4BE3-BA26-529F713EFAB7}"/>
  </w:font>
  <w:font w:name="Cambria">
    <w:panose1 w:val="02040503050406030204"/>
    <w:charset w:val="00"/>
    <w:family w:val="roman"/>
    <w:pitch w:val="variable"/>
    <w:sig w:usb0="E00002FF" w:usb1="400004FF" w:usb2="00000000" w:usb3="00000000" w:csb0="0000019F" w:csb1="00000000"/>
    <w:embedRegular r:id="rId4" w:fontKey="{D3B49957-B571-4541-AFB2-8892C6ACD3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F44" w:rsidRPr="00D16E65" w:rsidRDefault="00CF3F44" w:rsidP="00D16E65">
    <w:pPr>
      <w:pStyle w:val="Footer"/>
      <w:tabs>
        <w:tab w:val="clear" w:pos="4680"/>
        <w:tab w:val="clear" w:pos="9360"/>
        <w:tab w:val="center" w:pos="2995"/>
      </w:tabs>
      <w:spacing w:before="120"/>
    </w:pPr>
    <w:r>
      <w:t>[5064-</w:t>
    </w:r>
    <w:r>
      <w:fldChar w:fldCharType="begin"/>
    </w:r>
    <w:r>
      <w:instrText xml:space="preserve"> PAGE  \* MERGEFORMAT </w:instrText>
    </w:r>
    <w:r>
      <w:fldChar w:fldCharType="separate"/>
    </w:r>
    <w:r w:rsidR="00630E3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7B" w:rsidRPr="00D16E65" w:rsidRDefault="00CF3F44" w:rsidP="00D16E65">
    <w:pPr>
      <w:pStyle w:val="Footer"/>
      <w:tabs>
        <w:tab w:val="clear" w:pos="4680"/>
        <w:tab w:val="clear" w:pos="9360"/>
        <w:tab w:val="center" w:pos="2995"/>
      </w:tabs>
      <w:spacing w:before="120"/>
    </w:pPr>
    <w:r>
      <w:t>[5064]</w:t>
    </w:r>
    <w:r>
      <w:tab/>
    </w:r>
    <w:r>
      <w:fldChar w:fldCharType="begin"/>
    </w:r>
    <w:r>
      <w:instrText xml:space="preserve"> PAGE  \* MERGEFORMAT </w:instrText>
    </w:r>
    <w:r>
      <w:fldChar w:fldCharType="separate"/>
    </w:r>
    <w:r w:rsidR="00630E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C02" w:rsidRDefault="002D7C02" w:rsidP="009F0C77">
      <w:r>
        <w:separator/>
      </w:r>
    </w:p>
  </w:footnote>
  <w:footnote w:type="continuationSeparator" w:id="0">
    <w:p w:rsidR="002D7C02" w:rsidRDefault="002D7C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7SD16"/>
    <w:docVar w:name="CoverBillType" w:val="j"/>
    <w:docVar w:name="docpath" w:val="L:\Council\bills\AGM\18897SD16.DOCX"/>
    <w:docVar w:name="dvBillNumber" w:val="5064"/>
    <w:docVar w:name="dvBillNumberPrefix" w:val="H. "/>
    <w:docVar w:name="dvOriginalBody" w:val="House"/>
    <w:docVar w:name="dvSteno" w:val="AGM"/>
    <w:docVar w:name="NameofBody" w:val="h"/>
    <w:docVar w:name="vgroup2" w:val="Council"/>
  </w:docVars>
  <w:rsids>
    <w:rsidRoot w:val="002D7C02"/>
    <w:rsid w:val="00011869"/>
    <w:rsid w:val="00015CD6"/>
    <w:rsid w:val="00097E2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57979"/>
    <w:rsid w:val="00284AAE"/>
    <w:rsid w:val="002D7C02"/>
    <w:rsid w:val="002E5912"/>
    <w:rsid w:val="002E6761"/>
    <w:rsid w:val="00301B21"/>
    <w:rsid w:val="0030619A"/>
    <w:rsid w:val="00325348"/>
    <w:rsid w:val="0032732C"/>
    <w:rsid w:val="00336AD0"/>
    <w:rsid w:val="0037079A"/>
    <w:rsid w:val="003C4DAB"/>
    <w:rsid w:val="003D01E8"/>
    <w:rsid w:val="003E5288"/>
    <w:rsid w:val="003F6D79"/>
    <w:rsid w:val="0041760A"/>
    <w:rsid w:val="00417C01"/>
    <w:rsid w:val="004263B9"/>
    <w:rsid w:val="004403BD"/>
    <w:rsid w:val="00461441"/>
    <w:rsid w:val="0046337E"/>
    <w:rsid w:val="004809EE"/>
    <w:rsid w:val="004961DF"/>
    <w:rsid w:val="004E7D54"/>
    <w:rsid w:val="005273C6"/>
    <w:rsid w:val="00530A69"/>
    <w:rsid w:val="00545593"/>
    <w:rsid w:val="00577C6C"/>
    <w:rsid w:val="005C2FE2"/>
    <w:rsid w:val="005D59A8"/>
    <w:rsid w:val="005E2BC9"/>
    <w:rsid w:val="00605102"/>
    <w:rsid w:val="006215AA"/>
    <w:rsid w:val="00630E3D"/>
    <w:rsid w:val="006913C9"/>
    <w:rsid w:val="0069470D"/>
    <w:rsid w:val="006B33F1"/>
    <w:rsid w:val="00734F00"/>
    <w:rsid w:val="007A70AE"/>
    <w:rsid w:val="007C3FFF"/>
    <w:rsid w:val="008362E8"/>
    <w:rsid w:val="008A1768"/>
    <w:rsid w:val="008C22AB"/>
    <w:rsid w:val="008F0F33"/>
    <w:rsid w:val="008F4429"/>
    <w:rsid w:val="0094021A"/>
    <w:rsid w:val="00981B92"/>
    <w:rsid w:val="009B44AF"/>
    <w:rsid w:val="009C6A0B"/>
    <w:rsid w:val="009F0C77"/>
    <w:rsid w:val="009F4DD1"/>
    <w:rsid w:val="00A21790"/>
    <w:rsid w:val="00A41684"/>
    <w:rsid w:val="00A465EE"/>
    <w:rsid w:val="00A64E80"/>
    <w:rsid w:val="00A72BCD"/>
    <w:rsid w:val="00A741D9"/>
    <w:rsid w:val="00A833AB"/>
    <w:rsid w:val="00A9741D"/>
    <w:rsid w:val="00AB55F3"/>
    <w:rsid w:val="00AD4B17"/>
    <w:rsid w:val="00AE7EEB"/>
    <w:rsid w:val="00B412D4"/>
    <w:rsid w:val="00B849FD"/>
    <w:rsid w:val="00BE3C22"/>
    <w:rsid w:val="00C0345E"/>
    <w:rsid w:val="00C3483A"/>
    <w:rsid w:val="00C73A64"/>
    <w:rsid w:val="00C74E9D"/>
    <w:rsid w:val="00C82FD3"/>
    <w:rsid w:val="00C92819"/>
    <w:rsid w:val="00CC6B7B"/>
    <w:rsid w:val="00CD2089"/>
    <w:rsid w:val="00CF3F44"/>
    <w:rsid w:val="00D16E65"/>
    <w:rsid w:val="00D73A67"/>
    <w:rsid w:val="00D970A9"/>
    <w:rsid w:val="00DF3845"/>
    <w:rsid w:val="00E41911"/>
    <w:rsid w:val="00E92EEF"/>
    <w:rsid w:val="00EA2B59"/>
    <w:rsid w:val="00EF2368"/>
    <w:rsid w:val="00F24442"/>
    <w:rsid w:val="00F50AE3"/>
    <w:rsid w:val="00F656BA"/>
    <w:rsid w:val="00F67CF1"/>
    <w:rsid w:val="00F840F0"/>
    <w:rsid w:val="00F9293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655B2A-1A2A-42D7-A63A-FED680518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C22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8-16.docx" TargetMode="External"/><Relationship Id="rId13" Type="http://schemas.openxmlformats.org/officeDocument/2006/relationships/hyperlink" Target="file:///h:\HJ%20Archive\2016\03-11-16.docx" TargetMode="External"/><Relationship Id="rId18" Type="http://schemas.openxmlformats.org/officeDocument/2006/relationships/hyperlink" Target="file:///p:\pprever\2015-16\5064_2016030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3-08-16.docx" TargetMode="External"/><Relationship Id="rId12" Type="http://schemas.openxmlformats.org/officeDocument/2006/relationships/hyperlink" Target="file:///h:\HJ%20Archive\2016\03-10-16.docx" TargetMode="External"/><Relationship Id="rId17" Type="http://schemas.openxmlformats.org/officeDocument/2006/relationships/hyperlink" Target="file:///p:\pprever\2015-16\5064_20160308.docx" TargetMode="External"/><Relationship Id="rId2" Type="http://schemas.openxmlformats.org/officeDocument/2006/relationships/styles" Target="styles.xml"/><Relationship Id="rId16" Type="http://schemas.openxmlformats.org/officeDocument/2006/relationships/hyperlink" Target="http://www.scstatehouse.gov/billsearch.php?billnumbers=5064&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10-16.docx" TargetMode="External"/><Relationship Id="rId5" Type="http://schemas.openxmlformats.org/officeDocument/2006/relationships/footnotes" Target="footnotes.xml"/><Relationship Id="rId15" Type="http://schemas.openxmlformats.org/officeDocument/2006/relationships/hyperlink" Target="file:///h:\SJ%20Archive\2016\03-15-16.docx" TargetMode="External"/><Relationship Id="rId10" Type="http://schemas.openxmlformats.org/officeDocument/2006/relationships/hyperlink" Target="file:///h:\HJ%20Archive\2016\03-10-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3-09-16.docx" TargetMode="External"/><Relationship Id="rId14" Type="http://schemas.openxmlformats.org/officeDocument/2006/relationships/hyperlink" Target="file:///h:\SJ%20Archive\2016\03-15-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E409E-2A15-427B-BA1F-DDB188DCA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523</Words>
  <Characters>2987</Characters>
  <Application>Microsoft Office Word</Application>
  <DocSecurity>6</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5064: Clean drinking water - South Carolina Legislature Online</dc:title>
  <dc:creator>angiemorgan</dc:creator>
  <cp:lastModifiedBy>N Cumfer</cp:lastModifiedBy>
  <cp:revision>2</cp:revision>
  <cp:lastPrinted>2016-03-08T15:38:00Z</cp:lastPrinted>
  <dcterms:created xsi:type="dcterms:W3CDTF">2016-12-02T19:27:00Z</dcterms:created>
  <dcterms:modified xsi:type="dcterms:W3CDTF">2016-12-02T19:27:00Z</dcterms:modified>
</cp:coreProperties>
</file>