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150" w:rsidRDefault="00AF3150" w:rsidP="00AF3150">
      <w:pPr>
        <w:widowControl w:val="0"/>
        <w:jc w:val="center"/>
      </w:pPr>
      <w:bookmarkStart w:id="0" w:name="_GoBack"/>
      <w:bookmarkEnd w:id="0"/>
      <w:r w:rsidRPr="00AF3150">
        <w:rPr>
          <w:b/>
        </w:rPr>
        <w:t>South Carolina General Assembly</w:t>
      </w:r>
    </w:p>
    <w:p w:rsidR="00AF3150" w:rsidRDefault="00AF3150" w:rsidP="00AF3150">
      <w:pPr>
        <w:widowControl w:val="0"/>
        <w:jc w:val="center"/>
      </w:pPr>
      <w:r>
        <w:t>121st Session, 2015-2016</w:t>
      </w:r>
    </w:p>
    <w:p w:rsidR="00AF3150" w:rsidRDefault="00AF3150" w:rsidP="00AF3150">
      <w:pPr>
        <w:widowControl w:val="0"/>
        <w:jc w:val="left"/>
      </w:pPr>
    </w:p>
    <w:p w:rsidR="00AF3150" w:rsidRDefault="00AF3150" w:rsidP="00AF3150">
      <w:pPr>
        <w:widowControl w:val="0"/>
        <w:jc w:val="left"/>
        <w:rPr>
          <w:b/>
        </w:rPr>
      </w:pPr>
      <w:r w:rsidRPr="00AF3150">
        <w:rPr>
          <w:b/>
        </w:rPr>
        <w:t>H. 5104</w:t>
      </w:r>
    </w:p>
    <w:p w:rsidR="00AF3150" w:rsidRDefault="00AF3150" w:rsidP="00AF3150">
      <w:pPr>
        <w:widowControl w:val="0"/>
        <w:jc w:val="left"/>
        <w:rPr>
          <w:b/>
        </w:rPr>
      </w:pPr>
    </w:p>
    <w:p w:rsidR="00AF3150" w:rsidRDefault="00AF3150" w:rsidP="00AF3150">
      <w:pPr>
        <w:widowControl w:val="0"/>
        <w:jc w:val="left"/>
      </w:pPr>
      <w:r w:rsidRPr="00AF3150">
        <w:rPr>
          <w:b/>
        </w:rPr>
        <w:t>STATUS INFORMATION</w:t>
      </w:r>
    </w:p>
    <w:p w:rsidR="00AF3150" w:rsidRDefault="00AF3150" w:rsidP="00AF3150">
      <w:pPr>
        <w:widowControl w:val="0"/>
        <w:jc w:val="left"/>
      </w:pPr>
    </w:p>
    <w:p w:rsidR="00AF3150" w:rsidRDefault="00AF3150" w:rsidP="00AF3150">
      <w:pPr>
        <w:widowControl w:val="0"/>
        <w:jc w:val="left"/>
      </w:pPr>
      <w:r>
        <w:t>House Resolution</w:t>
      </w:r>
    </w:p>
    <w:p w:rsidR="00AF3150" w:rsidRDefault="00AF3150" w:rsidP="00AF3150">
      <w:pPr>
        <w:widowControl w:val="0"/>
        <w:jc w:val="left"/>
      </w:pPr>
      <w:r>
        <w:t>Sponsors: Reps. Allison, Alexander,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F3150" w:rsidRDefault="00AF3150" w:rsidP="00AF3150">
      <w:pPr>
        <w:widowControl w:val="0"/>
        <w:jc w:val="left"/>
      </w:pPr>
      <w:r>
        <w:t>Document Path: l:\council\bills\gm\24679cz16.docx</w:t>
      </w:r>
    </w:p>
    <w:p w:rsidR="00AF3150" w:rsidRDefault="00AF3150" w:rsidP="00AF3150">
      <w:pPr>
        <w:widowControl w:val="0"/>
        <w:jc w:val="left"/>
      </w:pPr>
    </w:p>
    <w:p w:rsidR="00AF3150" w:rsidRDefault="00AF3150" w:rsidP="00AF3150">
      <w:pPr>
        <w:widowControl w:val="0"/>
        <w:jc w:val="left"/>
      </w:pPr>
      <w:r>
        <w:t>Introduced in the House on March 15, 2016</w:t>
      </w:r>
    </w:p>
    <w:p w:rsidR="00AF3150" w:rsidRDefault="00AF3150" w:rsidP="00AF3150">
      <w:pPr>
        <w:widowControl w:val="0"/>
        <w:jc w:val="left"/>
      </w:pPr>
      <w:r>
        <w:t>Adopted by the House on March 15, 2016</w:t>
      </w:r>
    </w:p>
    <w:p w:rsidR="00AF3150" w:rsidRDefault="00AF3150" w:rsidP="00AF3150">
      <w:pPr>
        <w:widowControl w:val="0"/>
        <w:jc w:val="left"/>
      </w:pPr>
    </w:p>
    <w:p w:rsidR="00AF3150" w:rsidRDefault="00AF3150" w:rsidP="00AF3150">
      <w:pPr>
        <w:widowControl w:val="0"/>
        <w:jc w:val="left"/>
      </w:pPr>
      <w:r>
        <w:t xml:space="preserve">Summary: </w:t>
      </w:r>
      <w:r w:rsidR="00B55D5F">
        <w:t>Daja Dial</w:t>
      </w:r>
    </w:p>
    <w:p w:rsidR="00AF3150" w:rsidRDefault="00AF3150" w:rsidP="00AF3150">
      <w:pPr>
        <w:widowControl w:val="0"/>
        <w:jc w:val="left"/>
      </w:pPr>
    </w:p>
    <w:p w:rsidR="00AF3150" w:rsidRDefault="00AF3150" w:rsidP="00AF3150">
      <w:pPr>
        <w:widowControl w:val="0"/>
        <w:jc w:val="left"/>
      </w:pPr>
    </w:p>
    <w:p w:rsidR="00AF3150" w:rsidRDefault="00AF3150" w:rsidP="00AF31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3150">
        <w:rPr>
          <w:b/>
        </w:rPr>
        <w:t>HISTORY OF LEGISLATIVE ACTIONS</w:t>
      </w:r>
    </w:p>
    <w:p w:rsidR="00AF3150" w:rsidRDefault="00AF3150" w:rsidP="00AF31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3150" w:rsidRPr="00AF3150" w:rsidRDefault="00AF3150" w:rsidP="00AF31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3150">
        <w:rPr>
          <w:u w:val="single"/>
        </w:rPr>
        <w:tab/>
        <w:t>Date</w:t>
      </w:r>
      <w:r w:rsidRPr="00AF3150">
        <w:rPr>
          <w:u w:val="single"/>
        </w:rPr>
        <w:tab/>
        <w:t>Body</w:t>
      </w:r>
      <w:r w:rsidRPr="00AF3150">
        <w:rPr>
          <w:u w:val="single"/>
        </w:rPr>
        <w:tab/>
        <w:t>Action Description with journal page number</w:t>
      </w:r>
      <w:r w:rsidRPr="00AF3150">
        <w:rPr>
          <w:u w:val="single"/>
        </w:rPr>
        <w:tab/>
      </w:r>
    </w:p>
    <w:p w:rsidR="00D05A8A" w:rsidRDefault="00D05A8A" w:rsidP="00D05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3F6258">
        <w:t>Introduced and adopted (</w:t>
      </w:r>
      <w:hyperlink r:id="rId7" w:history="1">
        <w:r w:rsidRPr="00EB20DA">
          <w:rPr>
            <w:rStyle w:val="Hyperlink"/>
          </w:rPr>
          <w:t>House Journal</w:t>
        </w:r>
        <w:r w:rsidRPr="00EB20DA">
          <w:rPr>
            <w:rStyle w:val="Hyperlink"/>
          </w:rPr>
          <w:noBreakHyphen/>
          <w:t>page 34</w:t>
        </w:r>
      </w:hyperlink>
      <w:r w:rsidRPr="003F6258">
        <w:t>)</w:t>
      </w:r>
    </w:p>
    <w:p w:rsidR="00D05A8A" w:rsidRDefault="00D05A8A" w:rsidP="00D05A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150" w:rsidRDefault="00AF3150" w:rsidP="00AF3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F3150">
          <w:rPr>
            <w:rStyle w:val="Hyperlink"/>
          </w:rPr>
          <w:t>legislative information</w:t>
        </w:r>
      </w:hyperlink>
      <w:r>
        <w:t xml:space="preserve"> at the website</w:t>
      </w:r>
    </w:p>
    <w:p w:rsidR="00AF3150" w:rsidRDefault="00AF3150" w:rsidP="00AF3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150" w:rsidRPr="00AF3150" w:rsidRDefault="00AF3150" w:rsidP="00AF3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3150" w:rsidRDefault="00AF3150" w:rsidP="00AF3150">
      <w:r w:rsidRPr="00AF3150">
        <w:rPr>
          <w:b/>
        </w:rPr>
        <w:t>VERSIONS OF THIS BILL</w:t>
      </w:r>
    </w:p>
    <w:p w:rsidR="00AF3150" w:rsidRDefault="00AF3150" w:rsidP="00AF3150"/>
    <w:p w:rsidR="00AF3150" w:rsidRDefault="00EB20DA" w:rsidP="00AF3150">
      <w:hyperlink r:id="rId9" w:history="1">
        <w:r w:rsidR="00AF3150">
          <w:rPr>
            <w:rStyle w:val="Hyperlink"/>
          </w:rPr>
          <w:t>3/15/2016</w:t>
        </w:r>
      </w:hyperlink>
    </w:p>
    <w:p w:rsidR="00AF3150" w:rsidRDefault="00AF3150" w:rsidP="00AF3150"/>
    <w:p w:rsidR="00AF3150" w:rsidRDefault="00AF3150" w:rsidP="00AF3150">
      <w:pPr>
        <w:sectPr w:rsidR="00AF3150" w:rsidSect="00AF31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176F" w:rsidRDefault="00BD17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1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09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3A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E0B32">
        <w:rPr>
          <w:color w:val="000000" w:themeColor="text1"/>
          <w:u w:color="000000" w:themeColor="text1"/>
        </w:rPr>
        <w:t xml:space="preserve">TO RECOGNIZE AND HONOR </w:t>
      </w:r>
      <w:r w:rsidRPr="0051545B">
        <w:rPr>
          <w:color w:val="000000" w:themeColor="text1"/>
          <w:u w:color="000000" w:themeColor="text1"/>
        </w:rPr>
        <w:t>DAJA DIAL</w:t>
      </w:r>
      <w:r w:rsidRPr="00AE0B32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FOR 201</w:t>
      </w:r>
      <w:r>
        <w:rPr>
          <w:color w:val="000000" w:themeColor="text1"/>
          <w:u w:color="000000" w:themeColor="text1"/>
        </w:rPr>
        <w:t>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3A79" w:rsidRPr="00AE0B32" w:rsidRDefault="00B709FB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3A79" w:rsidRPr="00AE0B32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293A79">
        <w:rPr>
          <w:color w:val="000000" w:themeColor="text1"/>
          <w:u w:color="000000" w:themeColor="text1"/>
        </w:rPr>
        <w:t>Daja Dial</w:t>
      </w:r>
      <w:r w:rsidR="00293A79" w:rsidRPr="00AE0B32">
        <w:rPr>
          <w:color w:val="000000" w:themeColor="text1"/>
          <w:u w:color="000000" w:themeColor="text1"/>
        </w:rPr>
        <w:t xml:space="preserve"> was crowned the 201</w:t>
      </w:r>
      <w:r w:rsidR="00293A79">
        <w:rPr>
          <w:color w:val="000000" w:themeColor="text1"/>
          <w:u w:color="000000" w:themeColor="text1"/>
        </w:rPr>
        <w:t>5</w:t>
      </w:r>
      <w:r w:rsidR="00293A79" w:rsidRPr="00AE0B32">
        <w:rPr>
          <w:color w:val="000000" w:themeColor="text1"/>
          <w:u w:color="000000" w:themeColor="text1"/>
        </w:rPr>
        <w:t xml:space="preserve"> Miss South Carolina;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 w:rsidRPr="0051545B">
        <w:rPr>
          <w:color w:val="000000" w:themeColor="text1"/>
          <w:u w:color="000000" w:themeColor="text1"/>
        </w:rPr>
        <w:t>a native of Spartanburg</w:t>
      </w:r>
      <w:r>
        <w:rPr>
          <w:color w:val="000000" w:themeColor="text1"/>
          <w:u w:color="000000" w:themeColor="text1"/>
        </w:rPr>
        <w:t xml:space="preserve"> </w:t>
      </w:r>
      <w:r w:rsidRPr="0051545B">
        <w:rPr>
          <w:color w:val="000000" w:themeColor="text1"/>
          <w:u w:color="000000" w:themeColor="text1"/>
        </w:rPr>
        <w:t>and a graduate of Dorman High School</w:t>
      </w:r>
      <w:r>
        <w:rPr>
          <w:color w:val="000000" w:themeColor="text1"/>
          <w:u w:color="000000" w:themeColor="text1"/>
        </w:rPr>
        <w:t>,</w:t>
      </w:r>
      <w:r w:rsidRPr="005154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Miss Dial</w:t>
      </w:r>
      <w:r w:rsidRPr="0051545B">
        <w:rPr>
          <w:color w:val="000000" w:themeColor="text1"/>
          <w:u w:color="000000" w:themeColor="text1"/>
        </w:rPr>
        <w:t xml:space="preserve"> is a former Clemson </w:t>
      </w:r>
      <w:r>
        <w:rPr>
          <w:color w:val="000000" w:themeColor="text1"/>
          <w:u w:color="000000" w:themeColor="text1"/>
        </w:rPr>
        <w:t>A</w:t>
      </w:r>
      <w:r w:rsidRPr="0051545B">
        <w:rPr>
          <w:color w:val="000000" w:themeColor="text1"/>
          <w:u w:color="000000" w:themeColor="text1"/>
        </w:rPr>
        <w:t>ll</w:t>
      </w:r>
      <w:r w:rsidR="000F67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51545B">
        <w:rPr>
          <w:color w:val="000000" w:themeColor="text1"/>
          <w:u w:color="000000" w:themeColor="text1"/>
        </w:rPr>
        <w:t xml:space="preserve">irl </w:t>
      </w:r>
      <w:r>
        <w:rPr>
          <w:color w:val="000000" w:themeColor="text1"/>
          <w:u w:color="000000" w:themeColor="text1"/>
        </w:rPr>
        <w:t>C</w:t>
      </w:r>
      <w:r w:rsidRPr="0051545B">
        <w:rPr>
          <w:color w:val="000000" w:themeColor="text1"/>
          <w:u w:color="000000" w:themeColor="text1"/>
        </w:rPr>
        <w:t>heerleader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 serves as a </w:t>
      </w:r>
      <w:r w:rsidRPr="0051545B">
        <w:rPr>
          <w:color w:val="000000" w:themeColor="text1"/>
          <w:u w:color="000000" w:themeColor="text1"/>
        </w:rPr>
        <w:t xml:space="preserve">student intern in the Clemson </w:t>
      </w:r>
      <w:r>
        <w:rPr>
          <w:color w:val="000000" w:themeColor="text1"/>
          <w:u w:color="000000" w:themeColor="text1"/>
        </w:rPr>
        <w:t>f</w:t>
      </w:r>
      <w:r w:rsidRPr="0051545B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department and as a</w:t>
      </w:r>
      <w:r w:rsidRPr="0051545B">
        <w:rPr>
          <w:color w:val="000000" w:themeColor="text1"/>
          <w:u w:color="000000" w:themeColor="text1"/>
        </w:rPr>
        <w:t xml:space="preserve"> member of the Student Advisory Board, and </w:t>
      </w:r>
      <w:r>
        <w:rPr>
          <w:color w:val="000000" w:themeColor="text1"/>
          <w:u w:color="000000" w:themeColor="text1"/>
        </w:rPr>
        <w:t xml:space="preserve">she reigned as </w:t>
      </w:r>
      <w:r w:rsidRPr="0051545B">
        <w:rPr>
          <w:color w:val="000000" w:themeColor="text1"/>
          <w:u w:color="000000" w:themeColor="text1"/>
        </w:rPr>
        <w:t>a former Miss Clemson University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Miss Dial </w:t>
      </w:r>
      <w:r w:rsidRPr="0051545B">
        <w:rPr>
          <w:color w:val="000000" w:themeColor="text1"/>
          <w:u w:color="000000" w:themeColor="text1"/>
        </w:rPr>
        <w:t>recently competed for the title of Miss America where she was a preliminary swimsuit winner, Children</w:t>
      </w:r>
      <w:r w:rsidR="000F67C9" w:rsidRPr="000F67C9">
        <w:rPr>
          <w:color w:val="000000" w:themeColor="text1"/>
          <w:u w:color="000000" w:themeColor="text1"/>
        </w:rPr>
        <w:t>’</w:t>
      </w:r>
      <w:r w:rsidRPr="0051545B">
        <w:rPr>
          <w:color w:val="000000" w:themeColor="text1"/>
          <w:u w:color="000000" w:themeColor="text1"/>
        </w:rPr>
        <w:t xml:space="preserve">s Miracle Network Miracle Maker award winner, a STEM award finalist, and a top </w:t>
      </w:r>
      <w:r>
        <w:rPr>
          <w:color w:val="000000" w:themeColor="text1"/>
          <w:u w:color="000000" w:themeColor="text1"/>
        </w:rPr>
        <w:t>seven</w:t>
      </w:r>
      <w:r w:rsidRPr="0051545B">
        <w:rPr>
          <w:color w:val="000000" w:themeColor="text1"/>
          <w:u w:color="000000" w:themeColor="text1"/>
        </w:rPr>
        <w:t xml:space="preserve"> finalist for the title of Miss America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3A79" w:rsidRPr="00AE0B32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0B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 </w:t>
      </w:r>
      <w:r w:rsidRPr="0051545B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currently </w:t>
      </w:r>
      <w:r w:rsidRPr="0051545B">
        <w:rPr>
          <w:color w:val="000000" w:themeColor="text1"/>
          <w:u w:color="000000" w:themeColor="text1"/>
        </w:rPr>
        <w:t xml:space="preserve">a spokesperson for PalmettoPride and </w:t>
      </w:r>
      <w:r>
        <w:rPr>
          <w:color w:val="000000" w:themeColor="text1"/>
          <w:u w:color="000000" w:themeColor="text1"/>
        </w:rPr>
        <w:t xml:space="preserve">is </w:t>
      </w:r>
      <w:r w:rsidRPr="0051545B">
        <w:rPr>
          <w:color w:val="000000" w:themeColor="text1"/>
          <w:u w:color="000000" w:themeColor="text1"/>
        </w:rPr>
        <w:t>a member of the American Diabetes Association</w:t>
      </w:r>
      <w:r w:rsidR="000F67C9" w:rsidRPr="000F67C9">
        <w:rPr>
          <w:color w:val="000000" w:themeColor="text1"/>
          <w:u w:color="000000" w:themeColor="text1"/>
        </w:rPr>
        <w:t>’</w:t>
      </w:r>
      <w:r w:rsidRPr="0051545B">
        <w:rPr>
          <w:color w:val="000000" w:themeColor="text1"/>
          <w:u w:color="000000" w:themeColor="text1"/>
        </w:rPr>
        <w:t>s Celebrity Cabinet</w:t>
      </w:r>
      <w:r w:rsidRPr="00AE0B32">
        <w:rPr>
          <w:color w:val="000000" w:themeColor="text1"/>
          <w:u w:color="000000" w:themeColor="text1"/>
        </w:rPr>
        <w:t xml:space="preserve">; and </w:t>
      </w:r>
    </w:p>
    <w:p w:rsidR="00293A79" w:rsidRDefault="00293A79" w:rsidP="0029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9FB" w:rsidRDefault="00293A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0B32">
        <w:rPr>
          <w:color w:val="000000" w:themeColor="text1"/>
          <w:u w:color="000000" w:themeColor="text1"/>
        </w:rPr>
        <w:t xml:space="preserve">Whereas, the South Carolina House of Representatives appreciates the outstanding contributions that </w:t>
      </w:r>
      <w:r>
        <w:rPr>
          <w:color w:val="000000" w:themeColor="text1"/>
          <w:u w:color="000000" w:themeColor="text1"/>
        </w:rPr>
        <w:t>Daja Dial</w:t>
      </w:r>
      <w:r w:rsidRPr="00AE0B32">
        <w:rPr>
          <w:color w:val="000000" w:themeColor="text1"/>
          <w:u w:color="000000" w:themeColor="text1"/>
        </w:rPr>
        <w:t xml:space="preserve"> is making as she represents the Palmetto State in her role as Miss South Carolina 201</w:t>
      </w:r>
      <w:r>
        <w:rPr>
          <w:color w:val="000000" w:themeColor="text1"/>
          <w:u w:color="000000" w:themeColor="text1"/>
        </w:rPr>
        <w:t>5</w:t>
      </w:r>
      <w:r w:rsidRPr="00AE0B32">
        <w:rPr>
          <w:color w:val="000000" w:themeColor="text1"/>
          <w:u w:color="000000" w:themeColor="text1"/>
        </w:rPr>
        <w:t xml:space="preserve">, and the members look to hear of her </w:t>
      </w:r>
      <w:r>
        <w:rPr>
          <w:color w:val="000000" w:themeColor="text1"/>
          <w:u w:color="000000" w:themeColor="text1"/>
        </w:rPr>
        <w:t xml:space="preserve">continued </w:t>
      </w:r>
      <w:r w:rsidRPr="00AE0B32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hieve</w:t>
      </w:r>
      <w:r w:rsidRPr="00AE0B32">
        <w:rPr>
          <w:color w:val="000000" w:themeColor="text1"/>
          <w:u w:color="000000" w:themeColor="text1"/>
        </w:rPr>
        <w:t xml:space="preserve">ments in the </w:t>
      </w:r>
      <w:r>
        <w:rPr>
          <w:color w:val="000000" w:themeColor="text1"/>
          <w:u w:color="000000" w:themeColor="text1"/>
        </w:rPr>
        <w:t>days ahead</w:t>
      </w:r>
      <w:r w:rsidR="00B709FB">
        <w:t>.  Now, therefore,</w:t>
      </w: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3A79">
        <w:t xml:space="preserve"> the members of the South Carolina House of Represe</w:t>
      </w:r>
      <w:r w:rsidR="000F67C9">
        <w:t>n</w:t>
      </w:r>
      <w:r w:rsidR="00293A79">
        <w:t xml:space="preserve">tatives, by this resolution, </w:t>
      </w:r>
      <w:r w:rsidR="00293A79" w:rsidRPr="00AE0B32">
        <w:rPr>
          <w:color w:val="000000" w:themeColor="text1"/>
          <w:u w:color="000000" w:themeColor="text1"/>
        </w:rPr>
        <w:t xml:space="preserve">recognize and honor </w:t>
      </w:r>
      <w:r w:rsidR="00293A79" w:rsidRPr="0051545B">
        <w:rPr>
          <w:color w:val="000000" w:themeColor="text1"/>
          <w:u w:color="000000" w:themeColor="text1"/>
        </w:rPr>
        <w:t xml:space="preserve">Daja </w:t>
      </w:r>
      <w:r w:rsidR="00293A79">
        <w:rPr>
          <w:color w:val="000000" w:themeColor="text1"/>
          <w:u w:color="000000" w:themeColor="text1"/>
        </w:rPr>
        <w:t>D</w:t>
      </w:r>
      <w:r w:rsidR="00293A79" w:rsidRPr="0051545B">
        <w:rPr>
          <w:color w:val="000000" w:themeColor="text1"/>
          <w:u w:color="000000" w:themeColor="text1"/>
        </w:rPr>
        <w:t>ial</w:t>
      </w:r>
      <w:r w:rsidR="00293A79" w:rsidRPr="00AE0B32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for 201</w:t>
      </w:r>
      <w:r w:rsidR="00293A79">
        <w:rPr>
          <w:color w:val="000000" w:themeColor="text1"/>
          <w:u w:color="000000" w:themeColor="text1"/>
        </w:rPr>
        <w:t>5.</w:t>
      </w: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9FB" w:rsidRDefault="00B709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93A79">
        <w:t>present</w:t>
      </w:r>
      <w:r>
        <w:t>ed to</w:t>
      </w:r>
      <w:r w:rsidR="00293A79">
        <w:t xml:space="preserve"> Daja Dial.</w:t>
      </w:r>
    </w:p>
    <w:p w:rsidR="00E139E3" w:rsidRDefault="000F67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150" w:rsidRDefault="00AF3150" w:rsidP="00AF3150">
      <w:pPr>
        <w:suppressAutoHyphens/>
      </w:pPr>
    </w:p>
    <w:sectPr w:rsidR="00AF3150" w:rsidSect="00AF315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A79" w:rsidRDefault="00293A79" w:rsidP="009F0C77">
      <w:r>
        <w:separator/>
      </w:r>
    </w:p>
  </w:endnote>
  <w:endnote w:type="continuationSeparator" w:id="0">
    <w:p w:rsidR="00293A79" w:rsidRDefault="00293A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35A89-5E7E-4A50-82B0-09AC8B9BEDA7}"/>
    <w:embedBold r:id="rId2" w:fontKey="{3310CD8D-01B1-4EC6-BB85-ADE204B1DC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164786-83AE-4044-83F6-887EA83E2A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42FFE7-0B6B-4177-8CC9-4EE0D87F3A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36595C-79E1-4710-8FE8-9F39960A96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150" w:rsidRPr="00BD176F" w:rsidRDefault="00AF3150" w:rsidP="00BD1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20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A79" w:rsidRDefault="00293A79" w:rsidP="009F0C77">
      <w:r>
        <w:separator/>
      </w:r>
    </w:p>
  </w:footnote>
  <w:footnote w:type="continuationSeparator" w:id="0">
    <w:p w:rsidR="00293A79" w:rsidRDefault="00293A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9CZ16"/>
    <w:docVar w:name="CoverBillType" w:val="r"/>
    <w:docVar w:name="docpath" w:val="L:\Council\bills\GM\24679CZ16.DOCX"/>
    <w:docVar w:name="dvBillNumber" w:val="5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09FB"/>
    <w:rsid w:val="00011869"/>
    <w:rsid w:val="00015CD6"/>
    <w:rsid w:val="000D71CB"/>
    <w:rsid w:val="000E1785"/>
    <w:rsid w:val="000F40FA"/>
    <w:rsid w:val="000F67C9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3A7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5A0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7D15"/>
    <w:rsid w:val="00A833AB"/>
    <w:rsid w:val="00A9741D"/>
    <w:rsid w:val="00AD4B17"/>
    <w:rsid w:val="00AF3150"/>
    <w:rsid w:val="00B412D4"/>
    <w:rsid w:val="00B55D5F"/>
    <w:rsid w:val="00B709FB"/>
    <w:rsid w:val="00BD176F"/>
    <w:rsid w:val="00BE3C22"/>
    <w:rsid w:val="00C0345E"/>
    <w:rsid w:val="00C3483A"/>
    <w:rsid w:val="00C74E9D"/>
    <w:rsid w:val="00C82FD3"/>
    <w:rsid w:val="00C92819"/>
    <w:rsid w:val="00CC6B7B"/>
    <w:rsid w:val="00CD2089"/>
    <w:rsid w:val="00D05A8A"/>
    <w:rsid w:val="00D73A67"/>
    <w:rsid w:val="00D970A9"/>
    <w:rsid w:val="00DD4D49"/>
    <w:rsid w:val="00DF3845"/>
    <w:rsid w:val="00E139E3"/>
    <w:rsid w:val="00E41911"/>
    <w:rsid w:val="00E92EEF"/>
    <w:rsid w:val="00EB20D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4B5CE8-4A2F-446A-990E-F540A2FB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7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31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04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727F-4990-4AE3-AE57-CE71921B7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529</Words>
  <Characters>3016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5104: Daja Dial - South Carolina Legislature Online</dc:title>
  <dc:creator>Gail Pinckney Moore</dc:creator>
  <cp:lastModifiedBy>N Cumfer</cp:lastModifiedBy>
  <cp:revision>2</cp:revision>
  <cp:lastPrinted>2016-03-14T20:37:00Z</cp:lastPrinted>
  <dcterms:created xsi:type="dcterms:W3CDTF">2016-12-02T19:28:00Z</dcterms:created>
  <dcterms:modified xsi:type="dcterms:W3CDTF">2016-12-02T19:28:00Z</dcterms:modified>
</cp:coreProperties>
</file>