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A99" w:rsidRDefault="00545A99" w:rsidP="00545A99">
      <w:pPr>
        <w:widowControl w:val="0"/>
        <w:jc w:val="center"/>
      </w:pPr>
      <w:bookmarkStart w:id="0" w:name="_GoBack"/>
      <w:bookmarkEnd w:id="0"/>
      <w:r w:rsidRPr="00545A99">
        <w:rPr>
          <w:b/>
        </w:rPr>
        <w:t>South Carolina General Assembly</w:t>
      </w:r>
    </w:p>
    <w:p w:rsidR="00545A99" w:rsidRDefault="00545A99" w:rsidP="00545A99">
      <w:pPr>
        <w:widowControl w:val="0"/>
        <w:jc w:val="center"/>
      </w:pPr>
      <w:r>
        <w:t>121st Session, 2015-2016</w:t>
      </w:r>
    </w:p>
    <w:p w:rsidR="00545A99" w:rsidRDefault="00545A99" w:rsidP="00545A99">
      <w:pPr>
        <w:widowControl w:val="0"/>
        <w:jc w:val="left"/>
      </w:pPr>
    </w:p>
    <w:p w:rsidR="00545A99" w:rsidRDefault="00545A99" w:rsidP="00545A99">
      <w:pPr>
        <w:widowControl w:val="0"/>
        <w:jc w:val="left"/>
        <w:rPr>
          <w:b/>
        </w:rPr>
      </w:pPr>
      <w:r w:rsidRPr="00545A99">
        <w:rPr>
          <w:b/>
        </w:rPr>
        <w:t>H. 5418</w:t>
      </w:r>
    </w:p>
    <w:p w:rsidR="00545A99" w:rsidRDefault="00545A99" w:rsidP="00545A99">
      <w:pPr>
        <w:widowControl w:val="0"/>
        <w:jc w:val="left"/>
        <w:rPr>
          <w:b/>
        </w:rPr>
      </w:pPr>
    </w:p>
    <w:p w:rsidR="00545A99" w:rsidRDefault="00545A99" w:rsidP="00545A99">
      <w:pPr>
        <w:widowControl w:val="0"/>
        <w:jc w:val="left"/>
      </w:pPr>
      <w:r w:rsidRPr="00545A99">
        <w:rPr>
          <w:b/>
        </w:rPr>
        <w:t>STATUS INFORMATION</w:t>
      </w:r>
    </w:p>
    <w:p w:rsidR="00545A99" w:rsidRDefault="00545A99" w:rsidP="00545A99">
      <w:pPr>
        <w:widowControl w:val="0"/>
        <w:jc w:val="left"/>
      </w:pPr>
    </w:p>
    <w:p w:rsidR="00545A99" w:rsidRDefault="00545A99" w:rsidP="00545A99">
      <w:pPr>
        <w:widowControl w:val="0"/>
        <w:jc w:val="left"/>
      </w:pPr>
      <w:r>
        <w:t>Joint Resolution</w:t>
      </w:r>
    </w:p>
    <w:p w:rsidR="00545A99" w:rsidRDefault="00545A99" w:rsidP="00545A99">
      <w:pPr>
        <w:widowControl w:val="0"/>
        <w:jc w:val="left"/>
      </w:pPr>
      <w:r>
        <w:t>Sponsors: Regulations and Administrative Procedures Committee</w:t>
      </w:r>
    </w:p>
    <w:p w:rsidR="00545A99" w:rsidRDefault="00545A99" w:rsidP="00545A99">
      <w:pPr>
        <w:widowControl w:val="0"/>
        <w:jc w:val="left"/>
      </w:pPr>
      <w:r>
        <w:t>Document Path: l:\council\bills\dbs\31351cz16.docx</w:t>
      </w:r>
    </w:p>
    <w:p w:rsidR="00545A99" w:rsidRDefault="00545A99" w:rsidP="00545A99">
      <w:pPr>
        <w:widowControl w:val="0"/>
        <w:jc w:val="left"/>
      </w:pPr>
    </w:p>
    <w:p w:rsidR="0070684A" w:rsidRDefault="0070684A" w:rsidP="00545A99">
      <w:pPr>
        <w:widowControl w:val="0"/>
        <w:jc w:val="left"/>
      </w:pPr>
      <w:r>
        <w:t>Introduced in the House on May 25, 2016</w:t>
      </w:r>
    </w:p>
    <w:p w:rsidR="0070684A" w:rsidRPr="0070684A" w:rsidRDefault="0070684A" w:rsidP="00545A99">
      <w:pPr>
        <w:widowControl w:val="0"/>
        <w:jc w:val="left"/>
      </w:pPr>
      <w:r>
        <w:t xml:space="preserve">Currently residing in the House Committee on </w:t>
      </w:r>
      <w:r w:rsidRPr="0070684A">
        <w:rPr>
          <w:b/>
        </w:rPr>
        <w:t>Regulations and Administrative Procedures</w:t>
      </w:r>
    </w:p>
    <w:p w:rsidR="0070684A" w:rsidRDefault="0070684A" w:rsidP="00545A99">
      <w:pPr>
        <w:widowControl w:val="0"/>
        <w:jc w:val="left"/>
      </w:pPr>
    </w:p>
    <w:p w:rsidR="00545A99" w:rsidRDefault="00545A99" w:rsidP="00545A99">
      <w:pPr>
        <w:widowControl w:val="0"/>
        <w:jc w:val="left"/>
      </w:pPr>
      <w:r>
        <w:t xml:space="preserve">Summary: </w:t>
      </w:r>
      <w:r w:rsidR="00D23B41">
        <w:t>Emergency Medical Services (D. No. 4610)</w:t>
      </w:r>
    </w:p>
    <w:p w:rsidR="00545A99" w:rsidRDefault="00545A99" w:rsidP="00545A99">
      <w:pPr>
        <w:widowControl w:val="0"/>
        <w:jc w:val="left"/>
      </w:pPr>
    </w:p>
    <w:p w:rsidR="00545A99" w:rsidRDefault="00545A99" w:rsidP="00545A99">
      <w:pPr>
        <w:widowControl w:val="0"/>
        <w:jc w:val="left"/>
      </w:pPr>
    </w:p>
    <w:p w:rsidR="00545A99" w:rsidRDefault="00545A99" w:rsidP="00545A99">
      <w:pPr>
        <w:widowControl w:val="0"/>
        <w:tabs>
          <w:tab w:val="center" w:pos="590"/>
          <w:tab w:val="center" w:pos="1440"/>
          <w:tab w:val="left" w:pos="1872"/>
          <w:tab w:val="left" w:pos="9187"/>
        </w:tabs>
        <w:jc w:val="left"/>
      </w:pPr>
      <w:r w:rsidRPr="00545A99">
        <w:rPr>
          <w:b/>
        </w:rPr>
        <w:t>HISTORY OF LEGISLATIVE ACTIONS</w:t>
      </w:r>
    </w:p>
    <w:p w:rsidR="00545A99" w:rsidRDefault="00545A99" w:rsidP="00545A99">
      <w:pPr>
        <w:widowControl w:val="0"/>
        <w:tabs>
          <w:tab w:val="center" w:pos="590"/>
          <w:tab w:val="center" w:pos="1440"/>
          <w:tab w:val="left" w:pos="1872"/>
          <w:tab w:val="left" w:pos="9187"/>
        </w:tabs>
        <w:jc w:val="left"/>
      </w:pPr>
    </w:p>
    <w:p w:rsidR="00545A99" w:rsidRPr="00545A99" w:rsidRDefault="00545A99" w:rsidP="00545A99">
      <w:pPr>
        <w:widowControl w:val="0"/>
        <w:tabs>
          <w:tab w:val="center" w:pos="590"/>
          <w:tab w:val="center" w:pos="1440"/>
          <w:tab w:val="left" w:pos="1872"/>
          <w:tab w:val="left" w:pos="9187"/>
        </w:tabs>
        <w:jc w:val="left"/>
      </w:pPr>
      <w:r w:rsidRPr="00545A99">
        <w:rPr>
          <w:u w:val="single"/>
        </w:rPr>
        <w:tab/>
        <w:t>Date</w:t>
      </w:r>
      <w:r w:rsidRPr="00545A99">
        <w:rPr>
          <w:u w:val="single"/>
        </w:rPr>
        <w:tab/>
        <w:t>Body</w:t>
      </w:r>
      <w:r w:rsidRPr="00545A99">
        <w:rPr>
          <w:u w:val="single"/>
        </w:rPr>
        <w:tab/>
        <w:t>Action Description with journal page number</w:t>
      </w:r>
      <w:r w:rsidRPr="00545A99">
        <w:rPr>
          <w:u w:val="single"/>
        </w:rPr>
        <w:tab/>
      </w:r>
    </w:p>
    <w:p w:rsidR="00C63175" w:rsidRDefault="00C63175" w:rsidP="00C63175">
      <w:pPr>
        <w:widowControl w:val="0"/>
        <w:tabs>
          <w:tab w:val="right" w:pos="1008"/>
          <w:tab w:val="left" w:pos="1152"/>
          <w:tab w:val="left" w:pos="1872"/>
          <w:tab w:val="left" w:pos="9187"/>
        </w:tabs>
        <w:ind w:left="2088" w:hanging="2088"/>
        <w:jc w:val="left"/>
      </w:pPr>
      <w:r>
        <w:tab/>
        <w:t>5/25/2016</w:t>
      </w:r>
      <w:r>
        <w:tab/>
        <w:t>House</w:t>
      </w:r>
      <w:r>
        <w:tab/>
      </w:r>
      <w:r w:rsidRPr="00D004C7">
        <w:t>Introduced, read</w:t>
      </w:r>
      <w:r>
        <w:t xml:space="preserve"> first time, placed on calendar </w:t>
      </w:r>
      <w:r w:rsidRPr="00D004C7">
        <w:t>without reference (</w:t>
      </w:r>
      <w:hyperlink r:id="rId7" w:history="1">
        <w:r w:rsidRPr="003043AB">
          <w:rPr>
            <w:rStyle w:val="Hyperlink"/>
          </w:rPr>
          <w:t>House Journal</w:t>
        </w:r>
        <w:r w:rsidRPr="003043AB">
          <w:rPr>
            <w:rStyle w:val="Hyperlink"/>
          </w:rPr>
          <w:noBreakHyphen/>
          <w:t>page 9</w:t>
        </w:r>
      </w:hyperlink>
      <w:r w:rsidRPr="00D004C7">
        <w:t>)</w:t>
      </w:r>
    </w:p>
    <w:p w:rsidR="00C63175" w:rsidRDefault="00C63175" w:rsidP="00C63175">
      <w:pPr>
        <w:widowControl w:val="0"/>
        <w:tabs>
          <w:tab w:val="right" w:pos="1008"/>
          <w:tab w:val="left" w:pos="1152"/>
          <w:tab w:val="left" w:pos="1872"/>
          <w:tab w:val="left" w:pos="9187"/>
        </w:tabs>
        <w:ind w:left="2088" w:hanging="2088"/>
        <w:jc w:val="left"/>
      </w:pPr>
      <w:r>
        <w:tab/>
        <w:t>6/1/2016</w:t>
      </w:r>
      <w:r>
        <w:tab/>
        <w:t>House</w:t>
      </w:r>
      <w:r>
        <w:tab/>
      </w:r>
      <w:r w:rsidRPr="00D004C7">
        <w:t xml:space="preserve">Recommitted to Committee on </w:t>
      </w:r>
      <w:r w:rsidRPr="00D004C7">
        <w:rPr>
          <w:b/>
        </w:rPr>
        <w:t>Regulations and Administrative Procedures</w:t>
      </w:r>
      <w:r w:rsidRPr="00D004C7">
        <w:t xml:space="preserve"> (</w:t>
      </w:r>
      <w:hyperlink r:id="rId8" w:history="1">
        <w:r w:rsidRPr="003043AB">
          <w:rPr>
            <w:rStyle w:val="Hyperlink"/>
          </w:rPr>
          <w:t>House Journal</w:t>
        </w:r>
        <w:r w:rsidRPr="003043AB">
          <w:rPr>
            <w:rStyle w:val="Hyperlink"/>
          </w:rPr>
          <w:noBreakHyphen/>
          <w:t>page 36</w:t>
        </w:r>
      </w:hyperlink>
      <w:r w:rsidRPr="00D004C7">
        <w:t>)</w:t>
      </w:r>
    </w:p>
    <w:p w:rsidR="00C63175" w:rsidRDefault="00C63175" w:rsidP="00C63175">
      <w:pPr>
        <w:widowControl w:val="0"/>
        <w:tabs>
          <w:tab w:val="right" w:pos="1008"/>
          <w:tab w:val="left" w:pos="1152"/>
          <w:tab w:val="left" w:pos="1872"/>
          <w:tab w:val="left" w:pos="9187"/>
        </w:tabs>
        <w:ind w:left="2088" w:hanging="2088"/>
        <w:jc w:val="left"/>
      </w:pPr>
    </w:p>
    <w:p w:rsidR="00545A99" w:rsidRDefault="00545A99" w:rsidP="00545A99">
      <w:pPr>
        <w:widowControl w:val="0"/>
        <w:tabs>
          <w:tab w:val="right" w:pos="1008"/>
          <w:tab w:val="left" w:pos="1152"/>
          <w:tab w:val="left" w:pos="1872"/>
          <w:tab w:val="left" w:pos="9187"/>
        </w:tabs>
        <w:ind w:left="2088" w:hanging="2088"/>
        <w:jc w:val="left"/>
      </w:pPr>
      <w:r>
        <w:t xml:space="preserve">View the latest </w:t>
      </w:r>
      <w:hyperlink r:id="rId9" w:history="1">
        <w:r w:rsidRPr="00545A99">
          <w:rPr>
            <w:rStyle w:val="Hyperlink"/>
          </w:rPr>
          <w:t>legislative information</w:t>
        </w:r>
      </w:hyperlink>
      <w:r>
        <w:t xml:space="preserve"> at the website</w:t>
      </w:r>
    </w:p>
    <w:p w:rsidR="00545A99" w:rsidRDefault="00545A99" w:rsidP="00545A99">
      <w:pPr>
        <w:widowControl w:val="0"/>
        <w:tabs>
          <w:tab w:val="right" w:pos="1008"/>
          <w:tab w:val="left" w:pos="1152"/>
          <w:tab w:val="left" w:pos="1872"/>
          <w:tab w:val="left" w:pos="9187"/>
        </w:tabs>
        <w:ind w:left="2088" w:hanging="2088"/>
        <w:jc w:val="left"/>
      </w:pPr>
    </w:p>
    <w:p w:rsidR="00545A99" w:rsidRPr="00545A99" w:rsidRDefault="00545A99" w:rsidP="00545A99">
      <w:pPr>
        <w:widowControl w:val="0"/>
        <w:tabs>
          <w:tab w:val="right" w:pos="1008"/>
          <w:tab w:val="left" w:pos="1152"/>
          <w:tab w:val="left" w:pos="1872"/>
          <w:tab w:val="left" w:pos="9187"/>
        </w:tabs>
        <w:ind w:left="2088" w:hanging="2088"/>
        <w:jc w:val="left"/>
      </w:pPr>
    </w:p>
    <w:p w:rsidR="00545A99" w:rsidRDefault="00545A99" w:rsidP="00545A99">
      <w:r w:rsidRPr="00545A99">
        <w:rPr>
          <w:b/>
        </w:rPr>
        <w:t>VERSIONS OF THIS BILL</w:t>
      </w:r>
    </w:p>
    <w:p w:rsidR="00545A99" w:rsidRDefault="00545A99" w:rsidP="00545A99"/>
    <w:p w:rsidR="00545A99" w:rsidRDefault="003043AB" w:rsidP="00545A99">
      <w:hyperlink r:id="rId10" w:history="1">
        <w:r w:rsidR="00545A99">
          <w:rPr>
            <w:rStyle w:val="Hyperlink"/>
          </w:rPr>
          <w:t>5/24/2016</w:t>
        </w:r>
      </w:hyperlink>
    </w:p>
    <w:p w:rsidR="00545A99" w:rsidRDefault="003043AB" w:rsidP="00545A99">
      <w:hyperlink r:id="rId11" w:history="1">
        <w:r w:rsidR="00F42C98" w:rsidRPr="00F42C98">
          <w:rPr>
            <w:rStyle w:val="Hyperlink"/>
          </w:rPr>
          <w:t>5/25/2016</w:t>
        </w:r>
      </w:hyperlink>
    </w:p>
    <w:p w:rsidR="00F42C98" w:rsidRDefault="00F42C98" w:rsidP="00545A99"/>
    <w:p w:rsidR="00545A99" w:rsidRDefault="00545A99" w:rsidP="00545A99">
      <w:pPr>
        <w:sectPr w:rsidR="00545A99" w:rsidSect="00545A99">
          <w:pgSz w:w="12240" w:h="15840" w:code="1"/>
          <w:pgMar w:top="1080" w:right="1440" w:bottom="1080" w:left="1440" w:header="720" w:footer="720" w:gutter="0"/>
          <w:cols w:space="720"/>
          <w:noEndnote/>
          <w:docGrid w:linePitch="360"/>
        </w:sectPr>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Pr="006625BE" w:rsidRDefault="00F42C98" w:rsidP="006625BE">
      <w:pPr>
        <w:tabs>
          <w:tab w:val="right" w:pos="5933"/>
        </w:tabs>
        <w:suppressAutoHyphens/>
      </w:pPr>
      <w:r>
        <w:tab/>
      </w:r>
      <w:r>
        <w:rPr>
          <w:b/>
          <w:sz w:val="36"/>
        </w:rPr>
        <w:t>H. 5418</w:t>
      </w: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65FB3">
        <w:t>Regulations and Administrative Procedures Committee</w:t>
      </w: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5/25/16--H.</w:t>
      </w: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F42C98" w:rsidRPr="006625BE" w:rsidRDefault="00F42C98" w:rsidP="0066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2C98" w:rsidSect="006625B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Pr="00325348" w:rsidRDefault="00F42C98" w:rsidP="0056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42C98" w:rsidRDefault="00F42C9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EMERGENCY MEDICAL SERVICES, DESIGNATED AS REGULATION DOCUMENT NUMBER 4610, PURSUANT TO THE PROVISIONS OF ARTICLE 1, CHAPTER 23, TITLE 1 OF THE 1976 CODE.</w:t>
      </w:r>
    </w:p>
    <w:p w:rsidR="00F42C98" w:rsidRDefault="00F42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C98" w:rsidRDefault="00F42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Emergency Medical Services, designated as Regulation Document Number 4610, and submitted to the General Assembly pursuant to the provisions of Article 1, Chapter 23, Title 1 of the 1976 Code, are approved.</w:t>
      </w:r>
    </w:p>
    <w:p w:rsidR="00F42C98" w:rsidRDefault="00F42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8" w:rsidRDefault="00F42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42C98" w:rsidRDefault="00F42C98"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42C98" w:rsidRDefault="00F42C98"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42C98" w:rsidRDefault="00F42C98"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42C98" w:rsidRDefault="00F42C98"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42C98" w:rsidRPr="00B705EF" w:rsidRDefault="00F42C98"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R</w:t>
      </w:r>
      <w:r w:rsidRPr="00B705EF">
        <w:t>egulation 61</w:t>
      </w:r>
      <w:r w:rsidRPr="00B705EF">
        <w:noBreakHyphen/>
        <w:t>7 has not been substantively updated since 2006. The amendments herein incorporate statutory requirements for EMT certification and training, update the vehicle equipment list to current accepted industry standards, modify the ground ambulance requirements to reflect the most current standards, change the air ambulance requirements to reflect the latest statutory amendments, incorporate requirements for ambulance drivers, modify the name of first responder agencies to rapid response vehicles, add and amend definitions, and rewrite the certification and training requirements. The Department also made corrections for clarity and readability, grammar, punctuation, codification, and overall improvement to the text of the regulation.</w:t>
      </w:r>
    </w:p>
    <w:p w:rsidR="00F42C98" w:rsidRPr="00B705EF" w:rsidRDefault="00F42C98"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highlight w:val="yellow"/>
          <w:shd w:val="clear" w:color="auto" w:fill="FFFFFF"/>
        </w:rPr>
      </w:pPr>
    </w:p>
    <w:p w:rsidR="00F42C98" w:rsidRPr="00B705EF" w:rsidRDefault="00F42C98"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sidRPr="00B705EF">
        <w:rPr>
          <w:color w:val="222222"/>
          <w:shd w:val="clear" w:color="auto" w:fill="FFFFFF"/>
        </w:rPr>
        <w:t xml:space="preserve">A Notice of Drafting was published in the </w:t>
      </w:r>
      <w:r w:rsidRPr="00B705EF">
        <w:rPr>
          <w:i/>
          <w:color w:val="222222"/>
          <w:shd w:val="clear" w:color="auto" w:fill="FFFFFF"/>
        </w:rPr>
        <w:t>State Register</w:t>
      </w:r>
      <w:r w:rsidRPr="00B705EF">
        <w:rPr>
          <w:color w:val="222222"/>
          <w:shd w:val="clear" w:color="auto" w:fill="FFFFFF"/>
        </w:rPr>
        <w:t xml:space="preserve"> on August 28, 2015.</w:t>
      </w:r>
    </w:p>
    <w:p w:rsidR="00F42C98" w:rsidRDefault="00F42C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45A99" w:rsidRDefault="00545A99" w:rsidP="00F4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45A99" w:rsidSect="006625B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51D" w:rsidRDefault="007E751D" w:rsidP="009F0C77">
      <w:r>
        <w:separator/>
      </w:r>
    </w:p>
  </w:endnote>
  <w:endnote w:type="continuationSeparator" w:id="0">
    <w:p w:rsidR="007E751D" w:rsidRDefault="007E75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D9C638-5D28-4506-ABD3-5B7D39345A19}"/>
    <w:embedBold r:id="rId2" w:fontKey="{8725D520-D39C-4EEE-B5CD-A01D9C2478A4}"/>
    <w:embedItalic r:id="rId3" w:fontKey="{7A72B7D5-8279-46CC-9168-8A984E49D592}"/>
  </w:font>
  <w:font w:name="Calibri">
    <w:panose1 w:val="020F0502020204030204"/>
    <w:charset w:val="00"/>
    <w:family w:val="swiss"/>
    <w:pitch w:val="variable"/>
    <w:sig w:usb0="E00002FF" w:usb1="4000ACFF" w:usb2="00000001" w:usb3="00000000" w:csb0="0000019F" w:csb1="00000000"/>
    <w:embedRegular r:id="rId4" w:fontKey="{666206A7-A0B3-496C-A892-571E18E1869D}"/>
  </w:font>
  <w:font w:name="Segoe UI">
    <w:panose1 w:val="020B0502040204020203"/>
    <w:charset w:val="00"/>
    <w:family w:val="swiss"/>
    <w:pitch w:val="variable"/>
    <w:sig w:usb0="E10022FF" w:usb1="C000E47F" w:usb2="00000029" w:usb3="00000000" w:csb0="000001DF" w:csb1="00000000"/>
    <w:embedRegular r:id="rId5" w:fontKey="{0913B9F4-F5D1-485F-A41A-64C4A3722031}"/>
  </w:font>
  <w:font w:name="Cambria">
    <w:panose1 w:val="02040503050406030204"/>
    <w:charset w:val="00"/>
    <w:family w:val="roman"/>
    <w:pitch w:val="variable"/>
    <w:sig w:usb0="E00002FF" w:usb1="400004FF" w:usb2="00000000" w:usb3="00000000" w:csb0="0000019F" w:csb1="00000000"/>
    <w:embedRegular r:id="rId6" w:fontKey="{E15B546A-F884-4E4F-A933-46E020054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98" w:rsidRPr="0056206F" w:rsidRDefault="00F42C98" w:rsidP="0056206F">
    <w:pPr>
      <w:pStyle w:val="Footer"/>
      <w:tabs>
        <w:tab w:val="clear" w:pos="4680"/>
        <w:tab w:val="clear" w:pos="9360"/>
        <w:tab w:val="center" w:pos="2995"/>
      </w:tabs>
      <w:spacing w:before="120"/>
    </w:pPr>
    <w:r>
      <w:t>[5418-</w:t>
    </w:r>
    <w:r>
      <w:fldChar w:fldCharType="begin"/>
    </w:r>
    <w:r>
      <w:instrText xml:space="preserve"> PAGE  \* MERGEFORMAT </w:instrText>
    </w:r>
    <w:r>
      <w:fldChar w:fldCharType="separate"/>
    </w:r>
    <w:r w:rsidR="003043A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5BE" w:rsidRPr="0056206F" w:rsidRDefault="00F42C98" w:rsidP="0056206F">
    <w:pPr>
      <w:pStyle w:val="Footer"/>
      <w:tabs>
        <w:tab w:val="clear" w:pos="4680"/>
        <w:tab w:val="clear" w:pos="9360"/>
        <w:tab w:val="center" w:pos="2995"/>
      </w:tabs>
      <w:spacing w:before="120"/>
    </w:pPr>
    <w:r>
      <w:t>[5418]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51D" w:rsidRDefault="007E751D" w:rsidP="009F0C77">
      <w:r>
        <w:separator/>
      </w:r>
    </w:p>
  </w:footnote>
  <w:footnote w:type="continuationSeparator" w:id="0">
    <w:p w:rsidR="007E751D" w:rsidRDefault="007E75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1CZ16"/>
    <w:docVar w:name="CoverBillType" w:val="a"/>
    <w:docVar w:name="docpath" w:val="L:\Council\bills\DBS\31351CZ16.DOCX"/>
    <w:docVar w:name="dvBillNumber" w:val="5418"/>
    <w:docVar w:name="dvBillNumberPrefix" w:val="H. "/>
    <w:docVar w:name="dvOriginalBody" w:val="House"/>
    <w:docVar w:name="dvSteno" w:val="DBS"/>
    <w:docVar w:name="NameofBody" w:val="h"/>
    <w:docVar w:name="vgroup2" w:val="Council"/>
  </w:docVars>
  <w:rsids>
    <w:rsidRoot w:val="007E751D"/>
    <w:rsid w:val="00011869"/>
    <w:rsid w:val="00015CD6"/>
    <w:rsid w:val="000E1785"/>
    <w:rsid w:val="000F40FA"/>
    <w:rsid w:val="0010776B"/>
    <w:rsid w:val="00133E66"/>
    <w:rsid w:val="00134778"/>
    <w:rsid w:val="001435A3"/>
    <w:rsid w:val="00146ED3"/>
    <w:rsid w:val="00151044"/>
    <w:rsid w:val="001D08F2"/>
    <w:rsid w:val="001D525B"/>
    <w:rsid w:val="001D7F4F"/>
    <w:rsid w:val="00205238"/>
    <w:rsid w:val="002321B6"/>
    <w:rsid w:val="00250967"/>
    <w:rsid w:val="002543C8"/>
    <w:rsid w:val="0025541D"/>
    <w:rsid w:val="002832A4"/>
    <w:rsid w:val="00284AAE"/>
    <w:rsid w:val="002E5912"/>
    <w:rsid w:val="00301B21"/>
    <w:rsid w:val="003043AB"/>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5A99"/>
    <w:rsid w:val="0056206F"/>
    <w:rsid w:val="00575823"/>
    <w:rsid w:val="00577C6C"/>
    <w:rsid w:val="005C2FE2"/>
    <w:rsid w:val="005E2BC9"/>
    <w:rsid w:val="00605102"/>
    <w:rsid w:val="006215AA"/>
    <w:rsid w:val="00650343"/>
    <w:rsid w:val="006913C9"/>
    <w:rsid w:val="0069470D"/>
    <w:rsid w:val="0070684A"/>
    <w:rsid w:val="00734F00"/>
    <w:rsid w:val="007A70AE"/>
    <w:rsid w:val="007E751D"/>
    <w:rsid w:val="008362E8"/>
    <w:rsid w:val="00884D5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175"/>
    <w:rsid w:val="00C74E9D"/>
    <w:rsid w:val="00C82FD3"/>
    <w:rsid w:val="00C92819"/>
    <w:rsid w:val="00CC6B7B"/>
    <w:rsid w:val="00CD2089"/>
    <w:rsid w:val="00D23B41"/>
    <w:rsid w:val="00D7098F"/>
    <w:rsid w:val="00D73A67"/>
    <w:rsid w:val="00D970A9"/>
    <w:rsid w:val="00DB4EBB"/>
    <w:rsid w:val="00DF3845"/>
    <w:rsid w:val="00E41911"/>
    <w:rsid w:val="00E92EEF"/>
    <w:rsid w:val="00EF2368"/>
    <w:rsid w:val="00F24442"/>
    <w:rsid w:val="00F42C9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63D29-A158-4E75-9BD0-F70DE25E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9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8F"/>
    <w:rPr>
      <w:rFonts w:ascii="Segoe UI" w:eastAsia="Times New Roman" w:hAnsi="Segoe UI" w:cs="Segoe UI"/>
      <w:sz w:val="18"/>
      <w:szCs w:val="18"/>
    </w:rPr>
  </w:style>
  <w:style w:type="character" w:styleId="Hyperlink">
    <w:name w:val="Hyperlink"/>
    <w:basedOn w:val="DefaultParagraphFont"/>
    <w:uiPriority w:val="99"/>
    <w:unhideWhenUsed/>
    <w:rsid w:val="00545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25-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418_20160525.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418_201605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18&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C7268-11D4-4823-B63A-62FE9F06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438</Words>
  <Characters>2501</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5418: Emergency Medical Services (D. No. 4610) - South Carolina Legislature Online</dc:title>
  <dc:creator>DeirdreBrevardSmith</dc:creator>
  <cp:lastModifiedBy>N Cumfer</cp:lastModifiedBy>
  <cp:revision>2</cp:revision>
  <cp:lastPrinted>2016-05-20T17:03:00Z</cp:lastPrinted>
  <dcterms:created xsi:type="dcterms:W3CDTF">2016-12-02T19:38:00Z</dcterms:created>
  <dcterms:modified xsi:type="dcterms:W3CDTF">2016-12-02T19:38:00Z</dcterms:modified>
</cp:coreProperties>
</file>