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AB8" w:rsidRDefault="00EC3AB8" w:rsidP="00EC3AB8">
      <w:pPr>
        <w:widowControl w:val="0"/>
        <w:jc w:val="center"/>
      </w:pPr>
      <w:bookmarkStart w:id="0" w:name="_GoBack"/>
      <w:bookmarkEnd w:id="0"/>
      <w:r w:rsidRPr="00EC3AB8">
        <w:rPr>
          <w:b/>
        </w:rPr>
        <w:t>South Carolina General Assembly</w:t>
      </w:r>
    </w:p>
    <w:p w:rsidR="00EC3AB8" w:rsidRDefault="00EC3AB8" w:rsidP="00EC3AB8">
      <w:pPr>
        <w:widowControl w:val="0"/>
        <w:jc w:val="center"/>
      </w:pPr>
      <w:r>
        <w:t>121st Session, 2015-2016</w:t>
      </w:r>
    </w:p>
    <w:p w:rsidR="00EC3AB8" w:rsidRDefault="00EC3AB8" w:rsidP="00EC3AB8">
      <w:pPr>
        <w:widowControl w:val="0"/>
        <w:jc w:val="left"/>
      </w:pPr>
    </w:p>
    <w:p w:rsidR="00EC3AB8" w:rsidRDefault="00EC3AB8" w:rsidP="00EC3AB8">
      <w:pPr>
        <w:widowControl w:val="0"/>
        <w:jc w:val="left"/>
        <w:rPr>
          <w:b/>
        </w:rPr>
      </w:pPr>
      <w:r w:rsidRPr="00EC3AB8">
        <w:rPr>
          <w:b/>
        </w:rPr>
        <w:t>S.</w:t>
      </w:r>
      <w:r>
        <w:rPr>
          <w:b/>
        </w:rPr>
        <w:t xml:space="preserve"> </w:t>
      </w:r>
      <w:r w:rsidRPr="00EC3AB8">
        <w:rPr>
          <w:b/>
        </w:rPr>
        <w:t>826</w:t>
      </w:r>
    </w:p>
    <w:p w:rsidR="00EC3AB8" w:rsidRDefault="00EC3AB8" w:rsidP="00EC3AB8">
      <w:pPr>
        <w:widowControl w:val="0"/>
        <w:jc w:val="left"/>
        <w:rPr>
          <w:b/>
        </w:rPr>
      </w:pPr>
    </w:p>
    <w:p w:rsidR="00EC3AB8" w:rsidRDefault="00EC3AB8" w:rsidP="00EC3AB8">
      <w:pPr>
        <w:widowControl w:val="0"/>
        <w:jc w:val="left"/>
      </w:pPr>
      <w:r w:rsidRPr="00EC3AB8">
        <w:rPr>
          <w:b/>
        </w:rPr>
        <w:t>STATUS INFORMATION</w:t>
      </w:r>
    </w:p>
    <w:p w:rsidR="00EC3AB8" w:rsidRDefault="00EC3AB8" w:rsidP="00EC3AB8">
      <w:pPr>
        <w:widowControl w:val="0"/>
        <w:jc w:val="left"/>
      </w:pPr>
    </w:p>
    <w:p w:rsidR="00EC3AB8" w:rsidRDefault="00EC3AB8" w:rsidP="00EC3AB8">
      <w:pPr>
        <w:widowControl w:val="0"/>
        <w:jc w:val="left"/>
      </w:pPr>
      <w:r>
        <w:t>Senate Resolution</w:t>
      </w:r>
    </w:p>
    <w:p w:rsidR="00EC3AB8" w:rsidRDefault="00EC3AB8" w:rsidP="00EC3AB8">
      <w:pPr>
        <w:widowControl w:val="0"/>
        <w:jc w:val="left"/>
      </w:pPr>
      <w:r>
        <w:t>Sponsors: Senator Setzler</w:t>
      </w:r>
    </w:p>
    <w:p w:rsidR="00EC3AB8" w:rsidRDefault="00EC3AB8" w:rsidP="00EC3AB8">
      <w:pPr>
        <w:widowControl w:val="0"/>
        <w:jc w:val="left"/>
      </w:pPr>
      <w:r>
        <w:t>Document Path: l:\council\bills\ms\7148ahb15.docx</w:t>
      </w:r>
    </w:p>
    <w:p w:rsidR="00EC3AB8" w:rsidRDefault="00EC3AB8" w:rsidP="00EC3AB8">
      <w:pPr>
        <w:widowControl w:val="0"/>
        <w:jc w:val="left"/>
      </w:pPr>
    </w:p>
    <w:p w:rsidR="00EC3AB8" w:rsidRDefault="00EC3AB8" w:rsidP="00EC3AB8">
      <w:pPr>
        <w:widowControl w:val="0"/>
        <w:jc w:val="left"/>
      </w:pPr>
      <w:r>
        <w:t>Introduced in the Senate on May 27, 2015</w:t>
      </w:r>
    </w:p>
    <w:p w:rsidR="00EC3AB8" w:rsidRDefault="00EC3AB8" w:rsidP="00EC3AB8">
      <w:pPr>
        <w:widowControl w:val="0"/>
        <w:jc w:val="left"/>
      </w:pPr>
      <w:r>
        <w:t>Adopted by the Senate on May 27, 2015</w:t>
      </w:r>
    </w:p>
    <w:p w:rsidR="00EC3AB8" w:rsidRDefault="00EC3AB8" w:rsidP="00EC3AB8">
      <w:pPr>
        <w:widowControl w:val="0"/>
        <w:jc w:val="left"/>
      </w:pPr>
    </w:p>
    <w:p w:rsidR="00EC3AB8" w:rsidRDefault="00EC3AB8" w:rsidP="00EC3AB8">
      <w:pPr>
        <w:widowControl w:val="0"/>
        <w:jc w:val="left"/>
      </w:pPr>
      <w:r>
        <w:t xml:space="preserve">Summary: </w:t>
      </w:r>
      <w:r w:rsidR="002B1205">
        <w:t>Chitlin Strut Day</w:t>
      </w:r>
    </w:p>
    <w:p w:rsidR="00EC3AB8" w:rsidRDefault="00EC3AB8" w:rsidP="00EC3AB8">
      <w:pPr>
        <w:widowControl w:val="0"/>
        <w:jc w:val="left"/>
      </w:pPr>
    </w:p>
    <w:p w:rsidR="00EC3AB8" w:rsidRDefault="00EC3AB8" w:rsidP="00EC3AB8">
      <w:pPr>
        <w:widowControl w:val="0"/>
        <w:jc w:val="left"/>
      </w:pPr>
    </w:p>
    <w:p w:rsidR="00EC3AB8" w:rsidRDefault="00EC3AB8" w:rsidP="00EC3AB8">
      <w:pPr>
        <w:widowControl w:val="0"/>
        <w:tabs>
          <w:tab w:val="center" w:pos="590"/>
          <w:tab w:val="center" w:pos="1440"/>
          <w:tab w:val="left" w:pos="1872"/>
          <w:tab w:val="left" w:pos="9187"/>
        </w:tabs>
        <w:jc w:val="left"/>
      </w:pPr>
      <w:r w:rsidRPr="00EC3AB8">
        <w:rPr>
          <w:b/>
        </w:rPr>
        <w:t>HISTORY OF LEGISLATIVE ACTIONS</w:t>
      </w:r>
    </w:p>
    <w:p w:rsidR="00EC3AB8" w:rsidRDefault="00EC3AB8" w:rsidP="00EC3AB8">
      <w:pPr>
        <w:widowControl w:val="0"/>
        <w:tabs>
          <w:tab w:val="center" w:pos="590"/>
          <w:tab w:val="center" w:pos="1440"/>
          <w:tab w:val="left" w:pos="1872"/>
          <w:tab w:val="left" w:pos="9187"/>
        </w:tabs>
        <w:jc w:val="left"/>
      </w:pPr>
    </w:p>
    <w:p w:rsidR="00EC3AB8" w:rsidRPr="00EC3AB8" w:rsidRDefault="00EC3AB8" w:rsidP="00EC3AB8">
      <w:pPr>
        <w:widowControl w:val="0"/>
        <w:tabs>
          <w:tab w:val="center" w:pos="590"/>
          <w:tab w:val="center" w:pos="1440"/>
          <w:tab w:val="left" w:pos="1872"/>
          <w:tab w:val="left" w:pos="9187"/>
        </w:tabs>
        <w:jc w:val="left"/>
      </w:pPr>
      <w:r w:rsidRPr="00EC3AB8">
        <w:rPr>
          <w:u w:val="single"/>
        </w:rPr>
        <w:tab/>
        <w:t>Date</w:t>
      </w:r>
      <w:r w:rsidRPr="00EC3AB8">
        <w:rPr>
          <w:u w:val="single"/>
        </w:rPr>
        <w:tab/>
        <w:t>Body</w:t>
      </w:r>
      <w:r w:rsidRPr="00EC3AB8">
        <w:rPr>
          <w:u w:val="single"/>
        </w:rPr>
        <w:tab/>
        <w:t>Action Description with journal page number</w:t>
      </w:r>
      <w:r w:rsidRPr="00EC3AB8">
        <w:rPr>
          <w:u w:val="single"/>
        </w:rPr>
        <w:tab/>
      </w:r>
    </w:p>
    <w:p w:rsidR="00BE0FD0" w:rsidRDefault="00BE0FD0" w:rsidP="00BE0FD0">
      <w:pPr>
        <w:widowControl w:val="0"/>
        <w:tabs>
          <w:tab w:val="right" w:pos="1008"/>
          <w:tab w:val="left" w:pos="1152"/>
          <w:tab w:val="left" w:pos="1872"/>
          <w:tab w:val="left" w:pos="9187"/>
        </w:tabs>
        <w:ind w:left="2088" w:hanging="2088"/>
        <w:jc w:val="left"/>
      </w:pPr>
      <w:r>
        <w:tab/>
        <w:t>5/27/2015</w:t>
      </w:r>
      <w:r>
        <w:tab/>
        <w:t>Senate</w:t>
      </w:r>
      <w:r>
        <w:tab/>
      </w:r>
      <w:r w:rsidRPr="00ED35F3">
        <w:t>Introduced and adopted (</w:t>
      </w:r>
      <w:hyperlink r:id="rId7" w:history="1">
        <w:r w:rsidRPr="00F35E29">
          <w:rPr>
            <w:rStyle w:val="Hyperlink"/>
          </w:rPr>
          <w:t>Senate Journal</w:t>
        </w:r>
        <w:r w:rsidRPr="00F35E29">
          <w:rPr>
            <w:rStyle w:val="Hyperlink"/>
          </w:rPr>
          <w:noBreakHyphen/>
          <w:t>page 23</w:t>
        </w:r>
      </w:hyperlink>
      <w:r w:rsidRPr="00ED35F3">
        <w:t>)</w:t>
      </w:r>
    </w:p>
    <w:p w:rsidR="00BE0FD0" w:rsidRDefault="00BE0FD0" w:rsidP="00BE0FD0">
      <w:pPr>
        <w:widowControl w:val="0"/>
        <w:tabs>
          <w:tab w:val="right" w:pos="1008"/>
          <w:tab w:val="left" w:pos="1152"/>
          <w:tab w:val="left" w:pos="1872"/>
          <w:tab w:val="left" w:pos="9187"/>
        </w:tabs>
        <w:ind w:left="2088" w:hanging="2088"/>
        <w:jc w:val="left"/>
      </w:pPr>
    </w:p>
    <w:p w:rsidR="00EC3AB8" w:rsidRDefault="00EC3AB8" w:rsidP="00EC3AB8">
      <w:pPr>
        <w:widowControl w:val="0"/>
        <w:tabs>
          <w:tab w:val="right" w:pos="1008"/>
          <w:tab w:val="left" w:pos="1152"/>
          <w:tab w:val="left" w:pos="1872"/>
          <w:tab w:val="left" w:pos="9187"/>
        </w:tabs>
        <w:ind w:left="2088" w:hanging="2088"/>
        <w:jc w:val="left"/>
      </w:pPr>
      <w:r>
        <w:t xml:space="preserve">View the latest </w:t>
      </w:r>
      <w:hyperlink r:id="rId8" w:history="1">
        <w:r w:rsidRPr="00EC3AB8">
          <w:rPr>
            <w:rStyle w:val="Hyperlink"/>
          </w:rPr>
          <w:t>legislative information</w:t>
        </w:r>
      </w:hyperlink>
      <w:r>
        <w:t xml:space="preserve"> at the website</w:t>
      </w:r>
    </w:p>
    <w:p w:rsidR="00EC3AB8" w:rsidRDefault="00EC3AB8" w:rsidP="00EC3AB8">
      <w:pPr>
        <w:widowControl w:val="0"/>
        <w:tabs>
          <w:tab w:val="right" w:pos="1008"/>
          <w:tab w:val="left" w:pos="1152"/>
          <w:tab w:val="left" w:pos="1872"/>
          <w:tab w:val="left" w:pos="9187"/>
        </w:tabs>
        <w:ind w:left="2088" w:hanging="2088"/>
        <w:jc w:val="left"/>
      </w:pPr>
    </w:p>
    <w:p w:rsidR="00EC3AB8" w:rsidRPr="00EC3AB8" w:rsidRDefault="00EC3AB8" w:rsidP="00EC3AB8">
      <w:pPr>
        <w:widowControl w:val="0"/>
        <w:tabs>
          <w:tab w:val="right" w:pos="1008"/>
          <w:tab w:val="left" w:pos="1152"/>
          <w:tab w:val="left" w:pos="1872"/>
          <w:tab w:val="left" w:pos="9187"/>
        </w:tabs>
        <w:ind w:left="2088" w:hanging="2088"/>
        <w:jc w:val="left"/>
      </w:pPr>
    </w:p>
    <w:p w:rsidR="00EC3AB8" w:rsidRDefault="00EC3AB8" w:rsidP="00EC3AB8">
      <w:r w:rsidRPr="00EC3AB8">
        <w:rPr>
          <w:b/>
        </w:rPr>
        <w:t>VERSIONS OF THIS BILL</w:t>
      </w:r>
    </w:p>
    <w:p w:rsidR="00EC3AB8" w:rsidRDefault="00EC3AB8" w:rsidP="00EC3AB8"/>
    <w:p w:rsidR="00EC3AB8" w:rsidRDefault="00F35E29" w:rsidP="00EC3AB8">
      <w:hyperlink r:id="rId9" w:history="1">
        <w:r w:rsidR="00EC3AB8">
          <w:rPr>
            <w:rStyle w:val="Hyperlink"/>
          </w:rPr>
          <w:t>5/27/2015</w:t>
        </w:r>
      </w:hyperlink>
    </w:p>
    <w:p w:rsidR="00EC3AB8" w:rsidRDefault="00EC3AB8" w:rsidP="00EC3AB8"/>
    <w:p w:rsidR="00EC3AB8" w:rsidRDefault="00EC3AB8" w:rsidP="00EC3AB8">
      <w:pPr>
        <w:sectPr w:rsidR="00EC3AB8" w:rsidSect="00EC3AB8">
          <w:pgSz w:w="12240" w:h="15840" w:code="1"/>
          <w:pgMar w:top="1080" w:right="1440" w:bottom="1080" w:left="1440" w:header="720" w:footer="720" w:gutter="0"/>
          <w:cols w:space="720"/>
          <w:noEndnote/>
          <w:docGrid w:linePitch="360"/>
        </w:sectPr>
      </w:pPr>
    </w:p>
    <w:p w:rsidR="005D6CA5" w:rsidRDefault="005D6C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B3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5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1444">
        <w:rPr>
          <w:color w:val="000000" w:themeColor="text1"/>
          <w:u w:color="000000" w:themeColor="text1"/>
        </w:rPr>
        <w:t>TO CONGRATULATE THE TOWN OF SALLEY ON THE OCCASION OF THE FIFTIETH ANNIVERSARY OF THE SALLEY CHITLIN STRUT FESTIVAL AND TO DECLARE SATURDAY, NOVEMBER 28, 2015, AS CHITLIN STRUT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11444">
        <w:rPr>
          <w:color w:val="000000" w:themeColor="text1"/>
          <w:u w:color="000000" w:themeColor="text1"/>
        </w:rPr>
        <w:t>the Town of Salley, nestled in Aiken County, founded the Chitlin Strut Festival in 1966;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chitlin is a contraction of the word chitterling, which is the name of fried pork intestines, a traditional Southern food that has been enjoyed for over a hundred years;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the first Chitlin Strut Festival was held on November 26, 1966, at the Salley Civic Center, also known as the festival grounds behind the Old Salley School;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the </w:t>
      </w:r>
      <w:r>
        <w:rPr>
          <w:color w:val="000000" w:themeColor="text1"/>
          <w:u w:color="000000" w:themeColor="text1"/>
        </w:rPr>
        <w:t>proceeds</w:t>
      </w:r>
      <w:r w:rsidRPr="00711444">
        <w:rPr>
          <w:color w:val="000000" w:themeColor="text1"/>
          <w:u w:color="000000" w:themeColor="text1"/>
        </w:rPr>
        <w:t xml:space="preserve"> generated from that first Chitlin S</w:t>
      </w:r>
      <w:r>
        <w:rPr>
          <w:color w:val="000000" w:themeColor="text1"/>
          <w:u w:color="000000" w:themeColor="text1"/>
        </w:rPr>
        <w:t>trut in 1966 were</w:t>
      </w:r>
      <w:r w:rsidRPr="00711444">
        <w:rPr>
          <w:color w:val="000000" w:themeColor="text1"/>
          <w:u w:color="000000" w:themeColor="text1"/>
        </w:rPr>
        <w:t xml:space="preserve"> used to purchase Christmas lights for the </w:t>
      </w:r>
      <w:r>
        <w:rPr>
          <w:color w:val="000000" w:themeColor="text1"/>
          <w:u w:color="000000" w:themeColor="text1"/>
        </w:rPr>
        <w:t>T</w:t>
      </w:r>
      <w:r w:rsidRPr="00711444">
        <w:rPr>
          <w:color w:val="000000" w:themeColor="text1"/>
          <w:u w:color="000000" w:themeColor="text1"/>
        </w:rPr>
        <w:t>own of Salley;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w:t>
      </w:r>
      <w:r>
        <w:rPr>
          <w:color w:val="000000" w:themeColor="text1"/>
          <w:u w:color="000000" w:themeColor="text1"/>
        </w:rPr>
        <w:t>,</w:t>
      </w:r>
      <w:r w:rsidRPr="00711444">
        <w:rPr>
          <w:color w:val="000000" w:themeColor="text1"/>
          <w:u w:color="000000" w:themeColor="text1"/>
        </w:rPr>
        <w:t xml:space="preserve"> activities for the annual event traditionally include a parade, hawg</w:t>
      </w:r>
      <w:r>
        <w:rPr>
          <w:color w:val="000000" w:themeColor="text1"/>
          <w:u w:color="000000" w:themeColor="text1"/>
        </w:rPr>
        <w:noBreakHyphen/>
      </w:r>
      <w:r w:rsidRPr="00711444">
        <w:rPr>
          <w:color w:val="000000" w:themeColor="text1"/>
          <w:u w:color="000000" w:themeColor="text1"/>
        </w:rPr>
        <w:t xml:space="preserve">calling and strut contests, food and craft vendors, a beauty pageant, carnival rides, and a Chitlin Strut Idol Contest; and </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in 2014, over eight thousand pounds of chitlin</w:t>
      </w:r>
      <w:r>
        <w:rPr>
          <w:color w:val="000000" w:themeColor="text1"/>
          <w:u w:color="000000" w:themeColor="text1"/>
        </w:rPr>
        <w:t>s</w:t>
      </w:r>
      <w:r w:rsidRPr="00711444">
        <w:rPr>
          <w:color w:val="000000" w:themeColor="text1"/>
          <w:u w:color="000000" w:themeColor="text1"/>
        </w:rPr>
        <w:t xml:space="preserve"> were sold at the festival</w:t>
      </w:r>
      <w:r>
        <w:rPr>
          <w:color w:val="000000" w:themeColor="text1"/>
          <w:u w:color="000000" w:themeColor="text1"/>
        </w:rPr>
        <w:t>, which</w:t>
      </w:r>
      <w:r w:rsidRPr="00711444">
        <w:rPr>
          <w:color w:val="000000" w:themeColor="text1"/>
          <w:u w:color="000000" w:themeColor="text1"/>
        </w:rPr>
        <w:t xml:space="preserve"> draw</w:t>
      </w:r>
      <w:r>
        <w:rPr>
          <w:color w:val="000000" w:themeColor="text1"/>
          <w:u w:color="000000" w:themeColor="text1"/>
        </w:rPr>
        <w:t>s as many as</w:t>
      </w:r>
      <w:r w:rsidRPr="00711444">
        <w:rPr>
          <w:color w:val="000000" w:themeColor="text1"/>
          <w:u w:color="000000" w:themeColor="text1"/>
        </w:rPr>
        <w:t xml:space="preserve"> </w:t>
      </w:r>
      <w:r>
        <w:rPr>
          <w:color w:val="000000" w:themeColor="text1"/>
          <w:u w:color="000000" w:themeColor="text1"/>
        </w:rPr>
        <w:t>forty</w:t>
      </w:r>
      <w:r w:rsidRPr="00711444">
        <w:rPr>
          <w:color w:val="000000" w:themeColor="text1"/>
          <w:u w:color="000000" w:themeColor="text1"/>
        </w:rPr>
        <w:t xml:space="preserve"> thousand people </w:t>
      </w:r>
      <w:r>
        <w:rPr>
          <w:color w:val="000000" w:themeColor="text1"/>
          <w:u w:color="000000" w:themeColor="text1"/>
        </w:rPr>
        <w:t xml:space="preserve">annually </w:t>
      </w:r>
      <w:r w:rsidRPr="00711444">
        <w:rPr>
          <w:color w:val="000000" w:themeColor="text1"/>
          <w:u w:color="000000" w:themeColor="text1"/>
        </w:rPr>
        <w:t xml:space="preserve">who attend the Chitlin Strut </w:t>
      </w:r>
      <w:r>
        <w:rPr>
          <w:color w:val="000000" w:themeColor="text1"/>
          <w:u w:color="000000" w:themeColor="text1"/>
        </w:rPr>
        <w:t>and partake of the delicacy</w:t>
      </w:r>
      <w:r w:rsidRPr="00711444">
        <w:rPr>
          <w:color w:val="000000" w:themeColor="text1"/>
          <w:u w:color="000000" w:themeColor="text1"/>
        </w:rPr>
        <w:t>;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visitors from all over the world come to enjoy the festivities of the Chitlin Strut each year, with the visitor </w:t>
      </w:r>
      <w:r>
        <w:rPr>
          <w:color w:val="000000" w:themeColor="text1"/>
          <w:u w:color="000000" w:themeColor="text1"/>
        </w:rPr>
        <w:t>coming from the greatest distance thus far</w:t>
      </w:r>
      <w:r w:rsidRPr="00711444">
        <w:rPr>
          <w:color w:val="000000" w:themeColor="text1"/>
          <w:u w:color="000000" w:themeColor="text1"/>
        </w:rPr>
        <w:t xml:space="preserve"> being from Ireland;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today all revenues generated by the Chitlin Strut Festival are </w:t>
      </w:r>
      <w:r>
        <w:rPr>
          <w:color w:val="000000" w:themeColor="text1"/>
          <w:u w:color="000000" w:themeColor="text1"/>
        </w:rPr>
        <w:t>appli</w:t>
      </w:r>
      <w:r w:rsidRPr="00711444">
        <w:rPr>
          <w:color w:val="000000" w:themeColor="text1"/>
          <w:u w:color="000000" w:themeColor="text1"/>
        </w:rPr>
        <w:t xml:space="preserve">ed to local taxes for utilities </w:t>
      </w:r>
      <w:r>
        <w:rPr>
          <w:color w:val="000000" w:themeColor="text1"/>
          <w:u w:color="000000" w:themeColor="text1"/>
        </w:rPr>
        <w:t xml:space="preserve">to </w:t>
      </w:r>
      <w:r w:rsidRPr="00711444">
        <w:rPr>
          <w:color w:val="000000" w:themeColor="text1"/>
          <w:u w:color="000000" w:themeColor="text1"/>
        </w:rPr>
        <w:t xml:space="preserve">keep </w:t>
      </w:r>
      <w:r>
        <w:rPr>
          <w:color w:val="000000" w:themeColor="text1"/>
          <w:u w:color="000000" w:themeColor="text1"/>
        </w:rPr>
        <w:t xml:space="preserve">the cost </w:t>
      </w:r>
      <w:r w:rsidRPr="00711444">
        <w:rPr>
          <w:color w:val="000000" w:themeColor="text1"/>
          <w:u w:color="000000" w:themeColor="text1"/>
        </w:rPr>
        <w:t>low and affordable</w:t>
      </w:r>
      <w:r>
        <w:rPr>
          <w:color w:val="000000" w:themeColor="text1"/>
          <w:u w:color="000000" w:themeColor="text1"/>
        </w:rPr>
        <w:t xml:space="preserve"> </w:t>
      </w:r>
      <w:r w:rsidRPr="00711444">
        <w:rPr>
          <w:color w:val="000000" w:themeColor="text1"/>
          <w:u w:color="000000" w:themeColor="text1"/>
        </w:rPr>
        <w:t>for the citizens of Salley; and</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444">
        <w:rPr>
          <w:color w:val="000000" w:themeColor="text1"/>
          <w:u w:color="000000" w:themeColor="text1"/>
        </w:rPr>
        <w:t xml:space="preserve">Whereas, the members of the South Carolina </w:t>
      </w:r>
      <w:r>
        <w:rPr>
          <w:color w:val="000000" w:themeColor="text1"/>
          <w:u w:color="000000" w:themeColor="text1"/>
        </w:rPr>
        <w:t>Senate</w:t>
      </w:r>
      <w:r w:rsidRPr="00711444">
        <w:rPr>
          <w:color w:val="000000" w:themeColor="text1"/>
          <w:u w:color="000000" w:themeColor="text1"/>
        </w:rPr>
        <w:t xml:space="preserve"> appreciate the leaders and residents of Salley for their many contributions to the </w:t>
      </w:r>
      <w:r>
        <w:rPr>
          <w:color w:val="000000" w:themeColor="text1"/>
          <w:u w:color="000000" w:themeColor="text1"/>
        </w:rPr>
        <w:t>T</w:t>
      </w:r>
      <w:r w:rsidRPr="00711444">
        <w:rPr>
          <w:color w:val="000000" w:themeColor="text1"/>
          <w:u w:color="000000" w:themeColor="text1"/>
        </w:rPr>
        <w:t>own of Salley, for the recognition they bring to their community and</w:t>
      </w:r>
      <w:r>
        <w:rPr>
          <w:color w:val="000000" w:themeColor="text1"/>
          <w:u w:color="000000" w:themeColor="text1"/>
        </w:rPr>
        <w:t xml:space="preserve"> </w:t>
      </w:r>
      <w:r w:rsidRPr="00711444">
        <w:rPr>
          <w:color w:val="000000" w:themeColor="text1"/>
          <w:u w:color="000000" w:themeColor="text1"/>
        </w:rPr>
        <w:t xml:space="preserve">the Palmetto State, and for a half century of hosting the </w:t>
      </w:r>
      <w:r>
        <w:rPr>
          <w:color w:val="000000" w:themeColor="text1"/>
          <w:u w:color="000000" w:themeColor="text1"/>
        </w:rPr>
        <w:t xml:space="preserve">irreplaceable </w:t>
      </w:r>
      <w:r w:rsidRPr="00711444">
        <w:rPr>
          <w:color w:val="000000" w:themeColor="text1"/>
          <w:u w:color="000000" w:themeColor="text1"/>
        </w:rPr>
        <w:t>Chitlin Strut</w:t>
      </w:r>
      <w:r>
        <w:t>.  Now, therefore,</w:t>
      </w: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711444">
        <w:rPr>
          <w:color w:val="000000" w:themeColor="text1"/>
          <w:u w:color="000000" w:themeColor="text1"/>
        </w:rPr>
        <w:t xml:space="preserve">the members of the South Carolina </w:t>
      </w:r>
      <w:r>
        <w:rPr>
          <w:color w:val="000000" w:themeColor="text1"/>
          <w:u w:color="000000" w:themeColor="text1"/>
        </w:rPr>
        <w:t>Senate</w:t>
      </w:r>
      <w:r w:rsidRPr="00711444">
        <w:rPr>
          <w:color w:val="000000" w:themeColor="text1"/>
          <w:u w:color="000000" w:themeColor="text1"/>
        </w:rPr>
        <w:t>, by this resolution, congratulate the Town of Salley on the occasion of the fiftieth anniversary of the Salley Chitlin Strut Festival and declare Saturday, November 28, 2015, as Chitlin Strut Day in South Carolina.</w:t>
      </w:r>
    </w:p>
    <w:p w:rsidR="00624536" w:rsidRPr="00711444"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536" w:rsidRDefault="00624536" w:rsidP="0062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444">
        <w:rPr>
          <w:color w:val="000000" w:themeColor="text1"/>
          <w:u w:color="000000" w:themeColor="text1"/>
        </w:rPr>
        <w:t>Be it further resolved that a copy of this resolution be forwarded to the Salley Chitlin Strut Festival Commission.</w:t>
      </w:r>
    </w:p>
    <w:p w:rsidR="009909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3AB8" w:rsidRDefault="00EC3AB8" w:rsidP="00EC3AB8">
      <w:pPr>
        <w:suppressAutoHyphens/>
      </w:pPr>
    </w:p>
    <w:sectPr w:rsidR="00EC3AB8" w:rsidSect="00EC3A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B3D" w:rsidRDefault="004A3B3D" w:rsidP="009F0C77">
      <w:r>
        <w:separator/>
      </w:r>
    </w:p>
  </w:endnote>
  <w:endnote w:type="continuationSeparator" w:id="0">
    <w:p w:rsidR="004A3B3D" w:rsidRDefault="004A3B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83655D-9DE9-4016-8B17-D5CC900B00FB}"/>
    <w:embedBold r:id="rId2" w:fontKey="{504E6021-5FB9-4F17-8E41-A168DC3A1765}"/>
  </w:font>
  <w:font w:name="Calibri">
    <w:panose1 w:val="020F0502020204030204"/>
    <w:charset w:val="00"/>
    <w:family w:val="swiss"/>
    <w:pitch w:val="variable"/>
    <w:sig w:usb0="E00002FF" w:usb1="4000ACFF" w:usb2="00000001" w:usb3="00000000" w:csb0="0000019F" w:csb1="00000000"/>
    <w:embedRegular r:id="rId3" w:fontKey="{675EE412-2B68-4C20-8E7D-428A7B503300}"/>
  </w:font>
  <w:font w:name="Cambria">
    <w:panose1 w:val="02040503050406030204"/>
    <w:charset w:val="00"/>
    <w:family w:val="roman"/>
    <w:pitch w:val="variable"/>
    <w:sig w:usb0="E00002FF" w:usb1="400004FF" w:usb2="00000000" w:usb3="00000000" w:csb0="0000019F" w:csb1="00000000"/>
    <w:embedRegular r:id="rId4" w:fontKey="{977B2C22-25E9-443B-B189-FD93800010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AB8" w:rsidRPr="005D6CA5" w:rsidRDefault="00EC3AB8" w:rsidP="005D6CA5">
    <w:pPr>
      <w:pStyle w:val="Footer"/>
      <w:tabs>
        <w:tab w:val="clear" w:pos="4680"/>
        <w:tab w:val="clear" w:pos="9360"/>
        <w:tab w:val="center" w:pos="2995"/>
      </w:tabs>
      <w:spacing w:before="120"/>
    </w:pPr>
    <w:r>
      <w:t>[826]</w:t>
    </w:r>
    <w:r>
      <w:tab/>
    </w:r>
    <w:r>
      <w:fldChar w:fldCharType="begin"/>
    </w:r>
    <w:r>
      <w:instrText xml:space="preserve"> PAGE  \* MERGEFORMAT </w:instrText>
    </w:r>
    <w:r>
      <w:fldChar w:fldCharType="separate"/>
    </w:r>
    <w:r w:rsidR="00F35E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B3D" w:rsidRDefault="004A3B3D" w:rsidP="009F0C77">
      <w:r>
        <w:separator/>
      </w:r>
    </w:p>
  </w:footnote>
  <w:footnote w:type="continuationSeparator" w:id="0">
    <w:p w:rsidR="004A3B3D" w:rsidRDefault="004A3B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48AHB15"/>
    <w:docVar w:name="CoverBillType" w:val="r"/>
    <w:docVar w:name="docpath" w:val="L:\Council\bills\MS\7148AHB15.DOCX"/>
    <w:docVar w:name="dvBillNumber" w:val="826"/>
    <w:docVar w:name="dvBillNumberPrefix" w:val="S. "/>
    <w:docVar w:name="dvOriginalBody" w:val="Senate"/>
    <w:docVar w:name="dvSteno" w:val="MS"/>
    <w:docVar w:name="NameofBody" w:val="s"/>
    <w:docVar w:name="vgroup2" w:val="Council"/>
  </w:docVars>
  <w:rsids>
    <w:rsidRoot w:val="004A3B3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205"/>
    <w:rsid w:val="00325348"/>
    <w:rsid w:val="00393688"/>
    <w:rsid w:val="003D411E"/>
    <w:rsid w:val="003E3C1E"/>
    <w:rsid w:val="003E6148"/>
    <w:rsid w:val="00400EAA"/>
    <w:rsid w:val="0041760A"/>
    <w:rsid w:val="004203D7"/>
    <w:rsid w:val="004305BA"/>
    <w:rsid w:val="004809EE"/>
    <w:rsid w:val="004A3B3D"/>
    <w:rsid w:val="00511EE9"/>
    <w:rsid w:val="00521E00"/>
    <w:rsid w:val="00577C6C"/>
    <w:rsid w:val="0058501B"/>
    <w:rsid w:val="005D6CA5"/>
    <w:rsid w:val="0061228A"/>
    <w:rsid w:val="006215AA"/>
    <w:rsid w:val="00624536"/>
    <w:rsid w:val="006340D9"/>
    <w:rsid w:val="00643B8E"/>
    <w:rsid w:val="00665EBC"/>
    <w:rsid w:val="0069470D"/>
    <w:rsid w:val="006A476C"/>
    <w:rsid w:val="006C6A93"/>
    <w:rsid w:val="006E02F9"/>
    <w:rsid w:val="00753C04"/>
    <w:rsid w:val="00756946"/>
    <w:rsid w:val="00757F80"/>
    <w:rsid w:val="00771EEC"/>
    <w:rsid w:val="00786819"/>
    <w:rsid w:val="007A057D"/>
    <w:rsid w:val="007A325A"/>
    <w:rsid w:val="007C3099"/>
    <w:rsid w:val="007E72BE"/>
    <w:rsid w:val="007F1523"/>
    <w:rsid w:val="007F509E"/>
    <w:rsid w:val="007F5799"/>
    <w:rsid w:val="007F6947"/>
    <w:rsid w:val="00834A12"/>
    <w:rsid w:val="00872729"/>
    <w:rsid w:val="008F4429"/>
    <w:rsid w:val="00932670"/>
    <w:rsid w:val="009352BB"/>
    <w:rsid w:val="00990668"/>
    <w:rsid w:val="009909D5"/>
    <w:rsid w:val="009B397B"/>
    <w:rsid w:val="009F0C77"/>
    <w:rsid w:val="009F4DD1"/>
    <w:rsid w:val="00A64E80"/>
    <w:rsid w:val="00A741D9"/>
    <w:rsid w:val="00A9741D"/>
    <w:rsid w:val="00AD4B17"/>
    <w:rsid w:val="00B26FA6"/>
    <w:rsid w:val="00B741CB"/>
    <w:rsid w:val="00B934F3"/>
    <w:rsid w:val="00BB6347"/>
    <w:rsid w:val="00BD2134"/>
    <w:rsid w:val="00BE0FD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3AB8"/>
    <w:rsid w:val="00EF3EEE"/>
    <w:rsid w:val="00F149A7"/>
    <w:rsid w:val="00F35E2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17D04-CF73-415B-BC73-CC3C218C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C3A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6&amp;session=121&amp;summary=B" TargetMode="External"/><Relationship Id="rId3" Type="http://schemas.openxmlformats.org/officeDocument/2006/relationships/settings" Target="settings.xml"/><Relationship Id="rId7" Type="http://schemas.openxmlformats.org/officeDocument/2006/relationships/hyperlink" Target="file:///h:\SJ%20Archive\2015\05-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26_2015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AE4B9-D5A4-4E2F-8E1F-9166D8D44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459</Words>
  <Characters>2621</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826: Chitlin Strut Day - South Carolina Legislature Online</dc:title>
  <dc:subject/>
  <dc:creator>MarthaSanders</dc:creator>
  <cp:keywords/>
  <dc:description/>
  <cp:lastModifiedBy>N Cumfer</cp:lastModifiedBy>
  <cp:revision>2</cp:revision>
  <dcterms:created xsi:type="dcterms:W3CDTF">2016-12-02T17:17:00Z</dcterms:created>
  <dcterms:modified xsi:type="dcterms:W3CDTF">2016-12-02T17:17:00Z</dcterms:modified>
</cp:coreProperties>
</file>