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15" w:rsidRDefault="00B21D15" w:rsidP="00B21D15">
      <w:pPr>
        <w:widowControl w:val="0"/>
        <w:jc w:val="center"/>
      </w:pPr>
      <w:bookmarkStart w:id="0" w:name="_GoBack"/>
      <w:bookmarkEnd w:id="0"/>
      <w:r w:rsidRPr="00B21D15">
        <w:rPr>
          <w:b/>
        </w:rPr>
        <w:t>South Carolina General Assembly</w:t>
      </w:r>
    </w:p>
    <w:p w:rsidR="00B21D15" w:rsidRDefault="00B21D15" w:rsidP="00B21D15">
      <w:pPr>
        <w:widowControl w:val="0"/>
        <w:jc w:val="center"/>
      </w:pPr>
      <w:r>
        <w:t>121st Session, 2015-2016</w:t>
      </w:r>
    </w:p>
    <w:p w:rsidR="00B21D15" w:rsidRDefault="00B21D15" w:rsidP="00B21D15">
      <w:pPr>
        <w:widowControl w:val="0"/>
      </w:pPr>
    </w:p>
    <w:p w:rsidR="00B21D15" w:rsidRDefault="00B21D15" w:rsidP="00B21D15">
      <w:pPr>
        <w:widowControl w:val="0"/>
        <w:rPr>
          <w:b/>
        </w:rPr>
      </w:pPr>
      <w:r w:rsidRPr="00B21D15">
        <w:rPr>
          <w:b/>
        </w:rPr>
        <w:t>S.</w:t>
      </w:r>
      <w:r>
        <w:rPr>
          <w:b/>
        </w:rPr>
        <w:t xml:space="preserve"> </w:t>
      </w:r>
      <w:r w:rsidRPr="00B21D15">
        <w:rPr>
          <w:b/>
        </w:rPr>
        <w:t>936</w:t>
      </w:r>
    </w:p>
    <w:p w:rsidR="00B21D15" w:rsidRDefault="00B21D15" w:rsidP="00B21D15">
      <w:pPr>
        <w:widowControl w:val="0"/>
        <w:rPr>
          <w:b/>
        </w:rPr>
      </w:pPr>
    </w:p>
    <w:p w:rsidR="00B21D15" w:rsidRDefault="00B21D15" w:rsidP="00B21D15">
      <w:pPr>
        <w:widowControl w:val="0"/>
      </w:pPr>
      <w:r w:rsidRPr="00B21D15">
        <w:rPr>
          <w:b/>
        </w:rPr>
        <w:t>STATUS INFORMATION</w:t>
      </w:r>
    </w:p>
    <w:p w:rsidR="00B21D15" w:rsidRDefault="00B21D15" w:rsidP="00B21D15">
      <w:pPr>
        <w:widowControl w:val="0"/>
      </w:pPr>
    </w:p>
    <w:p w:rsidR="00B21D15" w:rsidRDefault="00B21D15" w:rsidP="00B21D15">
      <w:pPr>
        <w:widowControl w:val="0"/>
      </w:pPr>
      <w:r>
        <w:t>General Bill</w:t>
      </w:r>
    </w:p>
    <w:p w:rsidR="00B21D15" w:rsidRDefault="00BD4A8A" w:rsidP="00B21D15">
      <w:pPr>
        <w:widowControl w:val="0"/>
      </w:pPr>
      <w:r>
        <w:t>Sponsors: Senators Shealy, Bryant, Hembree, Alexander and Malloy</w:t>
      </w:r>
    </w:p>
    <w:p w:rsidR="00B21D15" w:rsidRDefault="00B21D15" w:rsidP="00B21D15">
      <w:pPr>
        <w:widowControl w:val="0"/>
      </w:pPr>
      <w:r>
        <w:t>Document Path: l:\s-res\ks\037mino.kmm.ks.docx</w:t>
      </w:r>
    </w:p>
    <w:p w:rsidR="00B21D15" w:rsidRDefault="00B21D15" w:rsidP="00B21D15">
      <w:pPr>
        <w:widowControl w:val="0"/>
      </w:pPr>
    </w:p>
    <w:p w:rsidR="00D669BA" w:rsidRDefault="00D669BA" w:rsidP="00B21D15">
      <w:pPr>
        <w:widowControl w:val="0"/>
      </w:pPr>
      <w:r>
        <w:t>Introduced in the Senate on January 13, 2016</w:t>
      </w:r>
    </w:p>
    <w:p w:rsidR="00D669BA" w:rsidRDefault="00D669BA" w:rsidP="00B21D15">
      <w:pPr>
        <w:widowControl w:val="0"/>
      </w:pPr>
      <w:r>
        <w:t>Introduced in the House on May 18, 2016</w:t>
      </w:r>
    </w:p>
    <w:p w:rsidR="00D669BA" w:rsidRDefault="00D669BA" w:rsidP="00B21D15">
      <w:pPr>
        <w:widowControl w:val="0"/>
      </w:pPr>
      <w:r>
        <w:t>Last Amended on May 12, 2016</w:t>
      </w:r>
    </w:p>
    <w:p w:rsidR="00D669BA" w:rsidRPr="00D669BA" w:rsidRDefault="00D669BA" w:rsidP="00B21D15">
      <w:pPr>
        <w:widowControl w:val="0"/>
      </w:pPr>
      <w:r>
        <w:t xml:space="preserve">Currently residing in the House Committee on </w:t>
      </w:r>
      <w:r w:rsidRPr="00D669BA">
        <w:rPr>
          <w:b/>
        </w:rPr>
        <w:t>Education and Public Works</w:t>
      </w:r>
    </w:p>
    <w:p w:rsidR="00D669BA" w:rsidRDefault="00D669BA" w:rsidP="00B21D15">
      <w:pPr>
        <w:widowControl w:val="0"/>
      </w:pPr>
    </w:p>
    <w:p w:rsidR="00B21D15" w:rsidRDefault="00B21D15" w:rsidP="00B21D15">
      <w:pPr>
        <w:widowControl w:val="0"/>
      </w:pPr>
      <w:r>
        <w:t xml:space="preserve">Summary: </w:t>
      </w:r>
      <w:r w:rsidR="000C3F57">
        <w:t>Beginner's permit, instruction permit, or driver's license</w:t>
      </w:r>
    </w:p>
    <w:p w:rsidR="00B21D15" w:rsidRDefault="00B21D15" w:rsidP="00B21D15">
      <w:pPr>
        <w:widowControl w:val="0"/>
      </w:pPr>
    </w:p>
    <w:p w:rsidR="00B21D15" w:rsidRDefault="00B21D15" w:rsidP="00B21D15">
      <w:pPr>
        <w:widowControl w:val="0"/>
      </w:pPr>
    </w:p>
    <w:p w:rsidR="00B21D15" w:rsidRDefault="00B21D15" w:rsidP="00B2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D15">
        <w:rPr>
          <w:b/>
        </w:rPr>
        <w:t>HISTORY OF LEGISLATIVE ACTIONS</w:t>
      </w:r>
    </w:p>
    <w:p w:rsidR="00B21D15" w:rsidRDefault="00B21D15" w:rsidP="00B2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1D15" w:rsidRPr="00B21D15" w:rsidRDefault="00B21D15" w:rsidP="00B2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1D15">
        <w:rPr>
          <w:u w:val="single"/>
        </w:rPr>
        <w:tab/>
        <w:t>Date</w:t>
      </w:r>
      <w:r w:rsidRPr="00B21D15">
        <w:rPr>
          <w:u w:val="single"/>
        </w:rPr>
        <w:tab/>
        <w:t>Body</w:t>
      </w:r>
      <w:r w:rsidRPr="00B21D15">
        <w:rPr>
          <w:u w:val="single"/>
        </w:rPr>
        <w:tab/>
        <w:t>Action Description with journal page number</w:t>
      </w:r>
      <w:r w:rsidRPr="00B21D15">
        <w:rPr>
          <w:u w:val="single"/>
        </w:rPr>
        <w:tab/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393EAE">
        <w:t>Prefiled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393EAE">
        <w:t xml:space="preserve">Referred to Committee on </w:t>
      </w:r>
      <w:r w:rsidRPr="00393EAE">
        <w:rPr>
          <w:b/>
        </w:rPr>
        <w:t>Transportation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3EAE">
        <w:t>Introduced and read first time (</w:t>
      </w:r>
      <w:hyperlink r:id="rId6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36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93EAE">
        <w:t xml:space="preserve">Referred to Committee on </w:t>
      </w:r>
      <w:r w:rsidRPr="00393EAE">
        <w:rPr>
          <w:b/>
        </w:rPr>
        <w:t>Transportation</w:t>
      </w:r>
      <w:r>
        <w:t xml:space="preserve"> </w:t>
      </w:r>
      <w:r w:rsidRPr="00393EAE">
        <w:t>(</w:t>
      </w:r>
      <w:hyperlink r:id="rId7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36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Senate</w:t>
      </w:r>
      <w:r>
        <w:tab/>
      </w:r>
      <w:r w:rsidRPr="00393EAE">
        <w:t>Committee r</w:t>
      </w:r>
      <w:r>
        <w:t xml:space="preserve">eport: Favorable with amendment </w:t>
      </w:r>
      <w:r w:rsidRPr="00393EAE">
        <w:rPr>
          <w:b/>
        </w:rPr>
        <w:t>Transportation</w:t>
      </w:r>
      <w:r w:rsidRPr="00393EAE">
        <w:t xml:space="preserve"> (</w:t>
      </w:r>
      <w:hyperlink r:id="rId8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7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393EAE">
        <w:t>Committe</w:t>
      </w:r>
      <w:r>
        <w:t xml:space="preserve">e Amendment Amended and Adopted </w:t>
      </w:r>
      <w:r w:rsidRPr="00393EAE">
        <w:t>(</w:t>
      </w:r>
      <w:hyperlink r:id="rId9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23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393EAE">
        <w:t>Read second time (</w:t>
      </w:r>
      <w:hyperlink r:id="rId10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23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393EAE">
        <w:t>Roll call Ayes</w:t>
      </w:r>
      <w:r>
        <w:noBreakHyphen/>
      </w:r>
      <w:r w:rsidRPr="00393EAE">
        <w:t>44  Nays</w:t>
      </w:r>
      <w:r>
        <w:noBreakHyphen/>
      </w:r>
      <w:r w:rsidRPr="00393EAE">
        <w:t>0 (</w:t>
      </w:r>
      <w:hyperlink r:id="rId11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23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5/16/2016</w:t>
      </w:r>
      <w:r>
        <w:tab/>
      </w:r>
      <w:r>
        <w:tab/>
      </w:r>
      <w:r w:rsidRPr="00393EAE">
        <w:t>Scrivener's error corrected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5/17/2016</w:t>
      </w:r>
      <w:r>
        <w:tab/>
        <w:t>Senate</w:t>
      </w:r>
      <w:r>
        <w:tab/>
      </w:r>
      <w:r w:rsidRPr="00393EAE">
        <w:t>Re</w:t>
      </w:r>
      <w:r>
        <w:t xml:space="preserve">ad third time and sent to House </w:t>
      </w:r>
      <w:r w:rsidRPr="00393EAE">
        <w:t>(</w:t>
      </w:r>
      <w:hyperlink r:id="rId12" w:history="1">
        <w:r w:rsidRPr="0008561F">
          <w:rPr>
            <w:rStyle w:val="Hyperlink"/>
          </w:rPr>
          <w:t>Senate Journal</w:t>
        </w:r>
        <w:r w:rsidRPr="0008561F">
          <w:rPr>
            <w:rStyle w:val="Hyperlink"/>
          </w:rPr>
          <w:noBreakHyphen/>
          <w:t>page 17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393EAE">
        <w:t>Introduced and read first time (</w:t>
      </w:r>
      <w:hyperlink r:id="rId13" w:history="1">
        <w:r w:rsidRPr="0008561F">
          <w:rPr>
            <w:rStyle w:val="Hyperlink"/>
          </w:rPr>
          <w:t>House Journal</w:t>
        </w:r>
        <w:r w:rsidRPr="0008561F">
          <w:rPr>
            <w:rStyle w:val="Hyperlink"/>
          </w:rPr>
          <w:noBreakHyphen/>
          <w:t>page 61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393EAE">
        <w:t>Referred to Co</w:t>
      </w:r>
      <w:r>
        <w:t xml:space="preserve">mmittee on </w:t>
      </w:r>
      <w:r w:rsidRPr="00393EAE">
        <w:rPr>
          <w:b/>
        </w:rPr>
        <w:t>Education and Public Works</w:t>
      </w:r>
      <w:r w:rsidRPr="00393EAE">
        <w:t xml:space="preserve"> (</w:t>
      </w:r>
      <w:hyperlink r:id="rId14" w:history="1">
        <w:r w:rsidRPr="0008561F">
          <w:rPr>
            <w:rStyle w:val="Hyperlink"/>
          </w:rPr>
          <w:t>House Journal</w:t>
        </w:r>
        <w:r w:rsidRPr="0008561F">
          <w:rPr>
            <w:rStyle w:val="Hyperlink"/>
          </w:rPr>
          <w:noBreakHyphen/>
          <w:t>page 61</w:t>
        </w:r>
      </w:hyperlink>
      <w:r w:rsidRPr="00393EAE">
        <w:t>)</w:t>
      </w:r>
    </w:p>
    <w:p w:rsidR="002E4EAE" w:rsidRDefault="002E4EAE" w:rsidP="002E4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D15" w:rsidRDefault="00B21D15" w:rsidP="00B2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5" w:history="1">
        <w:r w:rsidRPr="00B21D15">
          <w:rPr>
            <w:rStyle w:val="Hyperlink"/>
          </w:rPr>
          <w:t>legislative information</w:t>
        </w:r>
      </w:hyperlink>
      <w:r>
        <w:t xml:space="preserve"> at the website</w:t>
      </w:r>
    </w:p>
    <w:p w:rsidR="00B21D15" w:rsidRDefault="00B21D15" w:rsidP="00B2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D15" w:rsidRPr="00B21D15" w:rsidRDefault="00B21D15" w:rsidP="00B2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1D15" w:rsidRDefault="00B21D15" w:rsidP="00B21D15">
      <w:pPr>
        <w:widowControl w:val="0"/>
      </w:pPr>
      <w:r w:rsidRPr="00B21D15">
        <w:rPr>
          <w:b/>
        </w:rPr>
        <w:t>VERSIONS OF THIS BILL</w:t>
      </w:r>
    </w:p>
    <w:p w:rsidR="00B21D15" w:rsidRDefault="00B21D15" w:rsidP="00B21D15">
      <w:pPr>
        <w:widowControl w:val="0"/>
      </w:pPr>
    </w:p>
    <w:p w:rsidR="00B21D15" w:rsidRDefault="0008561F" w:rsidP="00B21D15">
      <w:pPr>
        <w:widowControl w:val="0"/>
      </w:pPr>
      <w:hyperlink r:id="rId16" w:history="1">
        <w:r w:rsidR="00B21D15">
          <w:rPr>
            <w:rStyle w:val="Hyperlink"/>
          </w:rPr>
          <w:t>12/2/2015</w:t>
        </w:r>
      </w:hyperlink>
    </w:p>
    <w:p w:rsidR="00B21D15" w:rsidRDefault="0008561F" w:rsidP="00B21D15">
      <w:hyperlink r:id="rId17" w:history="1">
        <w:r w:rsidR="008C227A" w:rsidRPr="008C227A">
          <w:rPr>
            <w:rStyle w:val="Hyperlink"/>
          </w:rPr>
          <w:t>5/3/2016</w:t>
        </w:r>
      </w:hyperlink>
    </w:p>
    <w:p w:rsidR="008C227A" w:rsidRDefault="0008561F" w:rsidP="00B21D15">
      <w:hyperlink r:id="rId18" w:history="1">
        <w:r w:rsidR="00177363" w:rsidRPr="00177363">
          <w:rPr>
            <w:rStyle w:val="Hyperlink"/>
          </w:rPr>
          <w:t>5/12/2016</w:t>
        </w:r>
      </w:hyperlink>
    </w:p>
    <w:p w:rsidR="00177363" w:rsidRDefault="0008561F" w:rsidP="00B21D15">
      <w:hyperlink r:id="rId19" w:history="1">
        <w:r w:rsidR="00C15A3D" w:rsidRPr="00C15A3D">
          <w:rPr>
            <w:rStyle w:val="Hyperlink"/>
          </w:rPr>
          <w:t>5/16/2016</w:t>
        </w:r>
      </w:hyperlink>
    </w:p>
    <w:p w:rsidR="00C15A3D" w:rsidRDefault="00C15A3D" w:rsidP="00B21D15"/>
    <w:p w:rsidR="00B21D15" w:rsidRDefault="00B21D15" w:rsidP="00B21D15">
      <w:pPr>
        <w:sectPr w:rsidR="00B21D15" w:rsidSect="00B21D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C15A3D" w:rsidRPr="005D751A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2016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D751A" w:rsidRDefault="00C15A3D" w:rsidP="005D75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936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38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Bryant, Hembree</w:t>
      </w:r>
      <w:r>
        <w:rPr>
          <w:rFonts w:eastAsia="Times New Roman"/>
        </w:rPr>
        <w:t>, Alexander and Malloy</w:t>
      </w:r>
    </w:p>
    <w:p w:rsidR="00C15A3D" w:rsidRDefault="00C15A3D" w:rsidP="0038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383BC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5/12/16--S.</w:t>
      </w:r>
      <w:r>
        <w:rPr>
          <w:rFonts w:eastAsia="Times New Roman"/>
        </w:rPr>
        <w:tab/>
        <w:t>[SEC 5/16/16 10:10 AM]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C15A3D" w:rsidRPr="005D751A" w:rsidRDefault="00C15A3D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5A3D" w:rsidSect="005D751A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8F023B" w:rsidRDefault="00C15A3D" w:rsidP="00D8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100 OF THE 1976 CODE, RELATING TO DRIVER</w:t>
      </w:r>
      <w:r w:rsidRPr="007A52D5">
        <w:rPr>
          <w:rFonts w:eastAsia="Times New Roman"/>
        </w:rPr>
        <w:t>’</w:t>
      </w:r>
      <w:r>
        <w:rPr>
          <w:rFonts w:eastAsia="Times New Roman"/>
        </w:rPr>
        <w:t>S LICENSES, TO PROVIDE FOR MINORS TO BE ABLE TO APPLY FOR A BEGINNER</w:t>
      </w:r>
      <w:r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Default="00C15A3D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>SECTION</w:t>
      </w:r>
      <w:r w:rsidRPr="00070C0C">
        <w:rPr>
          <w:rFonts w:eastAsia="Times New Roman"/>
          <w:snapToGrid w:val="0"/>
          <w:szCs w:val="20"/>
        </w:rPr>
        <w:tab/>
        <w:t>1.</w:t>
      </w:r>
      <w:r w:rsidRPr="00070C0C">
        <w:rPr>
          <w:rFonts w:eastAsia="Times New Roman"/>
          <w:snapToGrid w:val="0"/>
          <w:szCs w:val="20"/>
        </w:rPr>
        <w:tab/>
        <w:t>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C15A3D" w:rsidRPr="00070C0C" w:rsidRDefault="00C15A3D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15A3D" w:rsidRDefault="00C15A3D" w:rsidP="00500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70C0C">
        <w:rPr>
          <w:rFonts w:eastAsia="Times New Roman"/>
          <w:snapToGrid w:val="0"/>
          <w:szCs w:val="20"/>
        </w:rPr>
        <w:tab/>
        <w:t>“Section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100.</w:t>
      </w:r>
      <w:r w:rsidRPr="00070C0C">
        <w:rPr>
          <w:rFonts w:eastAsia="Times New Roman"/>
          <w:snapToGrid w:val="0"/>
          <w:szCs w:val="20"/>
        </w:rPr>
        <w:tab/>
      </w:r>
      <w:r w:rsidRPr="00070C0C">
        <w:rPr>
          <w:rFonts w:eastAsia="Times New Roman"/>
        </w:rPr>
        <w:t xml:space="preserve">The application of </w:t>
      </w:r>
      <w:r w:rsidRPr="00070C0C">
        <w:rPr>
          <w:rFonts w:eastAsia="Times New Roman"/>
          <w:strike/>
        </w:rPr>
        <w:t>an unemancipated</w:t>
      </w:r>
      <w:r w:rsidRPr="00070C0C">
        <w:rPr>
          <w:rFonts w:eastAsia="Times New Roman"/>
        </w:rPr>
        <w:t xml:space="preserve"> </w:t>
      </w:r>
      <w:r w:rsidRPr="00070C0C">
        <w:rPr>
          <w:rFonts w:eastAsia="Times New Roman"/>
          <w:u w:val="single"/>
        </w:rPr>
        <w:t>a</w:t>
      </w:r>
      <w:r w:rsidRPr="00070C0C">
        <w:rPr>
          <w:rFonts w:eastAsia="Times New Roman"/>
        </w:rPr>
        <w:t xml:space="preserve"> minor for a beginner’s permit, instruction permit, or driver’s license must be signed and verified before a person authorized to administer oaths by the father, mother, </w:t>
      </w:r>
      <w:r w:rsidRPr="00070C0C">
        <w:rPr>
          <w:rFonts w:eastAsia="Times New Roman"/>
          <w:strike/>
        </w:rPr>
        <w:t>or</w:t>
      </w:r>
      <w:r w:rsidRPr="00070C0C">
        <w:rPr>
          <w:rFonts w:eastAsia="Times New Roman"/>
        </w:rPr>
        <w:t xml:space="preserve"> guardian or</w:t>
      </w:r>
      <w:r w:rsidRPr="00070C0C">
        <w:rPr>
          <w:rFonts w:eastAsia="Times New Roman"/>
          <w:strike/>
        </w:rPr>
        <w:t>, for all other minors, by</w:t>
      </w:r>
      <w:r w:rsidRPr="00070C0C">
        <w:rPr>
          <w:rFonts w:eastAsia="Times New Roman"/>
        </w:rPr>
        <w:t xml:space="preserve"> </w:t>
      </w:r>
      <w:r>
        <w:rPr>
          <w:rFonts w:eastAsia="Times New Roman"/>
        </w:rPr>
        <w:t xml:space="preserve">a responsible adult </w:t>
      </w:r>
      <w:r>
        <w:rPr>
          <w:rFonts w:eastAsia="Times New Roman"/>
          <w:u w:val="single"/>
        </w:rPr>
        <w:t>appointed by the South Carolina Department of Social Services or the court</w:t>
      </w:r>
      <w:r>
        <w:rPr>
          <w:rFonts w:eastAsia="Times New Roman"/>
        </w:rPr>
        <w:t xml:space="preserve"> who is willing to assume the obligation imposed</w:t>
      </w:r>
      <w:r w:rsidRPr="00070C0C">
        <w:rPr>
          <w:rFonts w:eastAsia="Times New Roman"/>
        </w:rPr>
        <w:t xml:space="preserve"> under this article upon a person signing the application of a minor. Upon the extension of a permit pursuant to Section 56</w:t>
      </w:r>
      <w:r w:rsidRPr="00070C0C">
        <w:rPr>
          <w:rFonts w:eastAsia="Times New Roman"/>
        </w:rPr>
        <w:noBreakHyphen/>
        <w:t>1</w:t>
      </w:r>
      <w:r w:rsidRPr="00070C0C">
        <w:rPr>
          <w:rFonts w:eastAsia="Times New Roman"/>
        </w:rPr>
        <w:noBreakHyphen/>
        <w:t>50, authorization by the father, mother, guardian, or a responsible adult is not required.”</w:t>
      </w:r>
    </w:p>
    <w:p w:rsidR="00C15A3D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3D" w:rsidRPr="00522CE0" w:rsidRDefault="00C15A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15A3D" w:rsidRDefault="00C15A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1D15" w:rsidRDefault="00B21D15" w:rsidP="00C1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21D15" w:rsidSect="005D751A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CA7E3E-44A0-4496-8F02-9A7B2940223E}"/>
    <w:embedBold r:id="rId2" w:fontKey="{8D422A31-BD25-4A8C-B648-2533CE58A6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0DA692-688F-4174-B73A-A36461DDF6E2}"/>
    <w:embedBold r:id="rId4" w:fontKey="{03736D21-9A52-4C20-95B1-D60F8BD2C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F1ECDE-EAD9-4141-B0B0-397F2E866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A3D" w:rsidRPr="00D84407" w:rsidRDefault="00C15A3D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[936-</w:t>
    </w:r>
    <w:r>
      <w:fldChar w:fldCharType="begin"/>
    </w:r>
    <w:r>
      <w:instrText xml:space="preserve"> PAGE  \* MERGEFORMAT </w:instrText>
    </w:r>
    <w:r>
      <w:fldChar w:fldCharType="separate"/>
    </w:r>
    <w:r w:rsidR="0008561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51A" w:rsidRPr="00D84407" w:rsidRDefault="00C15A3D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56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NO.KMM.KS"/>
    <w:docVar w:name="CoverAttorneyInitials" w:val="KMM"/>
    <w:docVar w:name="CoverAttorneyLastName" w:val="Moffitt"/>
    <w:docVar w:name="CoverBillType" w:val="b"/>
    <w:docVar w:name="CoverSenator" w:val="KS"/>
    <w:docVar w:name="dvBillNumber" w:val="936"/>
    <w:docVar w:name="dvBillNumberPrefix" w:val="S. "/>
    <w:docVar w:name="dvOriginalBody" w:val="Senate"/>
    <w:docVar w:name="fulldraftpath" w:val="L:\S-RES\KS\037MINO.KMM.KS.DOCX"/>
    <w:docVar w:name="NameofBody" w:val="S"/>
    <w:docVar w:name="vgroup2" w:val="S-RES"/>
  </w:docVars>
  <w:rsids>
    <w:rsidRoot w:val="00DF6BE0"/>
    <w:rsid w:val="0001157C"/>
    <w:rsid w:val="00033180"/>
    <w:rsid w:val="00042AC1"/>
    <w:rsid w:val="00046516"/>
    <w:rsid w:val="0007601D"/>
    <w:rsid w:val="0008561F"/>
    <w:rsid w:val="000973D3"/>
    <w:rsid w:val="000B0720"/>
    <w:rsid w:val="000B5EAF"/>
    <w:rsid w:val="000C3F57"/>
    <w:rsid w:val="000D5630"/>
    <w:rsid w:val="001315B2"/>
    <w:rsid w:val="00170561"/>
    <w:rsid w:val="00177363"/>
    <w:rsid w:val="00186AC9"/>
    <w:rsid w:val="00197DF1"/>
    <w:rsid w:val="001B3DD9"/>
    <w:rsid w:val="001B7E5D"/>
    <w:rsid w:val="001D3BAC"/>
    <w:rsid w:val="00216025"/>
    <w:rsid w:val="00245C4E"/>
    <w:rsid w:val="00296EC8"/>
    <w:rsid w:val="002C1321"/>
    <w:rsid w:val="002C2031"/>
    <w:rsid w:val="002C5896"/>
    <w:rsid w:val="002D3BED"/>
    <w:rsid w:val="002E4EAE"/>
    <w:rsid w:val="002F5DE5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417C"/>
    <w:rsid w:val="005A413B"/>
    <w:rsid w:val="005A5017"/>
    <w:rsid w:val="005A648C"/>
    <w:rsid w:val="005F1745"/>
    <w:rsid w:val="006614DA"/>
    <w:rsid w:val="006A1802"/>
    <w:rsid w:val="006C74EA"/>
    <w:rsid w:val="00720D40"/>
    <w:rsid w:val="007318D4"/>
    <w:rsid w:val="00765784"/>
    <w:rsid w:val="007A4390"/>
    <w:rsid w:val="007A52D5"/>
    <w:rsid w:val="007E5CB7"/>
    <w:rsid w:val="008314D2"/>
    <w:rsid w:val="00835D73"/>
    <w:rsid w:val="0088633D"/>
    <w:rsid w:val="008B2F42"/>
    <w:rsid w:val="008C227A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66D"/>
    <w:rsid w:val="00A17D04"/>
    <w:rsid w:val="00A4011E"/>
    <w:rsid w:val="00A86015"/>
    <w:rsid w:val="00A9594E"/>
    <w:rsid w:val="00AC051D"/>
    <w:rsid w:val="00AE59C8"/>
    <w:rsid w:val="00B10098"/>
    <w:rsid w:val="00B21D15"/>
    <w:rsid w:val="00B5790D"/>
    <w:rsid w:val="00B945C5"/>
    <w:rsid w:val="00BA20EA"/>
    <w:rsid w:val="00BB5AFC"/>
    <w:rsid w:val="00BC0A56"/>
    <w:rsid w:val="00BD4A8A"/>
    <w:rsid w:val="00BF3A46"/>
    <w:rsid w:val="00C15A3D"/>
    <w:rsid w:val="00C359C5"/>
    <w:rsid w:val="00C45366"/>
    <w:rsid w:val="00C57023"/>
    <w:rsid w:val="00C74052"/>
    <w:rsid w:val="00C94B01"/>
    <w:rsid w:val="00CA1F8C"/>
    <w:rsid w:val="00CB187A"/>
    <w:rsid w:val="00CC0EC7"/>
    <w:rsid w:val="00CE0ABD"/>
    <w:rsid w:val="00CF5B83"/>
    <w:rsid w:val="00D1088B"/>
    <w:rsid w:val="00D14DE6"/>
    <w:rsid w:val="00D156D2"/>
    <w:rsid w:val="00D25491"/>
    <w:rsid w:val="00D35486"/>
    <w:rsid w:val="00D53E29"/>
    <w:rsid w:val="00D669BA"/>
    <w:rsid w:val="00D84407"/>
    <w:rsid w:val="00D86943"/>
    <w:rsid w:val="00DA47B9"/>
    <w:rsid w:val="00DE5635"/>
    <w:rsid w:val="00DF6BE0"/>
    <w:rsid w:val="00E04B7B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1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03-16.docx" TargetMode="External"/><Relationship Id="rId13" Type="http://schemas.openxmlformats.org/officeDocument/2006/relationships/hyperlink" Target="file:///h:\HJ%20Archive\2016\05-18-16.docx" TargetMode="External"/><Relationship Id="rId18" Type="http://schemas.openxmlformats.org/officeDocument/2006/relationships/hyperlink" Target="file:///p:\pprever\2015-16\936_20160512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hyperlink" Target="file:///h:\SJ%20Archive\2016\05-17-16.docx" TargetMode="External"/><Relationship Id="rId17" Type="http://schemas.openxmlformats.org/officeDocument/2006/relationships/hyperlink" Target="file:///p:\pprever\2015-16\936_20160503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5-16\936_20151202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hyperlink" Target="file:///h:\SJ%20Archive\2016\05-12-1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936&amp;session=121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%20Archive\2016\05-12-16.docx" TargetMode="External"/><Relationship Id="rId19" Type="http://schemas.openxmlformats.org/officeDocument/2006/relationships/hyperlink" Target="file:///p:\pprever\2015-16\936_20160516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6\05-12-16.docx" TargetMode="External"/><Relationship Id="rId14" Type="http://schemas.openxmlformats.org/officeDocument/2006/relationships/hyperlink" Target="file:///h:\HJ%20Archive\2016\05-18-16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564</Words>
  <Characters>3219</Characters>
  <Application>Microsoft Office Word</Application>
  <DocSecurity>6</DocSecurity>
  <Lines>26</Lines>
  <Paragraphs>7</Paragraphs>
  <ScaleCrop>false</ScaleCrop>
  <Company> </Company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936: Beginner's permit, instruction permit, or driver's license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2016-12-02T17:21:00Z</dcterms:created>
  <dcterms:modified xsi:type="dcterms:W3CDTF">2016-12-02T17:21:00Z</dcterms:modified>
</cp:coreProperties>
</file>