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15"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Pr="00900EF6" w:rsidRDefault="00900EF6" w:rsidP="00900EF6">
      <w:pPr>
        <w:tabs>
          <w:tab w:val="right" w:pos="5933"/>
        </w:tabs>
        <w:suppressAutoHyphens/>
        <w:jc w:val="both"/>
        <w:rPr>
          <w:rFonts w:eastAsia="Times New Roman"/>
        </w:rPr>
      </w:pPr>
      <w:r>
        <w:rPr>
          <w:rFonts w:eastAsia="Times New Roman"/>
        </w:rPr>
        <w:tab/>
      </w:r>
      <w:r>
        <w:rPr>
          <w:rFonts w:eastAsia="Times New Roman"/>
          <w:b/>
          <w:sz w:val="36"/>
        </w:rPr>
        <w:t>S. 1283</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1717E">
        <w:t>Senator Grooms</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2E5380">
      <w:pPr>
        <w:tabs>
          <w:tab w:val="right" w:pos="5933"/>
        </w:tabs>
        <w:suppressAutoHyphens/>
        <w:jc w:val="both"/>
        <w:rPr>
          <w:rFonts w:eastAsia="Times New Roman"/>
        </w:rPr>
      </w:pPr>
      <w:r>
        <w:rPr>
          <w:rFonts w:eastAsia="Times New Roman"/>
        </w:rPr>
        <w:t>S. Printed 5/25/16--H.</w:t>
      </w:r>
      <w:r w:rsidR="002E5380">
        <w:rPr>
          <w:rFonts w:eastAsia="Times New Roman"/>
        </w:rPr>
        <w:tab/>
        <w:t>[SEC 5/26/16 2:32 PM]</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18, 2016.</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1283) to request that the South Carolina Department of Transportation name the portion</w:t>
      </w:r>
      <w:r w:rsidR="000720C6">
        <w:rPr>
          <w:rFonts w:eastAsia="Times New Roman"/>
        </w:rPr>
        <w:t xml:space="preserve"> of SC Highway 45 in Berkeley C</w:t>
      </w:r>
      <w:r>
        <w:rPr>
          <w:rFonts w:eastAsia="Times New Roman"/>
        </w:rPr>
        <w:t>ounty from the Rediversion Canal to its in</w:t>
      </w:r>
      <w:r w:rsidR="000720C6">
        <w:rPr>
          <w:rFonts w:eastAsia="Times New Roman"/>
        </w:rPr>
        <w:t>tersection with the Diversion C</w:t>
      </w:r>
      <w:r>
        <w:rPr>
          <w:rFonts w:eastAsia="Times New Roman"/>
        </w:rPr>
        <w:t>anal, etc., respectfully</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900EF6" w:rsidRPr="00900EF6" w:rsidRDefault="00900EF6"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0EF6" w:rsidRDefault="0090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0EF6" w:rsidSect="00A874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2FF9" w:rsidRPr="00522CE0" w:rsidRDefault="00952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71C0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Walter Hill, Jr.</w:t>
      </w:r>
      <w:r w:rsidR="002E5380">
        <w:rPr>
          <w:rFonts w:eastAsia="Times New Roman"/>
        </w:rPr>
        <w:t>,</w:t>
      </w:r>
      <w:r>
        <w:rPr>
          <w:rFonts w:eastAsia="Times New Roman"/>
        </w:rPr>
        <w:t xml:space="preserve"> was born in Columbia in 1927 and served his country in the United States Marine Corps;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graduated from South Carolina State University with a bachelor’s degree in industrial arts in 1954 and moved to Berkeley County where he taught industrial arts and driver’s education at Russellville High, later known as St. Stephen High School, from 1954 to 1985;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married Janie Mae Simmons in 1955. He and Mrs. Hill were blessed with two daughters, Alfreda and Francine, two grandchildren, Patrick and Tameaka, and six great-grandchildren;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fifty-nine years of marriage, Mrs. Hill entered eternal rest on December 20, 2014;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continually gives to his community by serving as constable for the Berkeley County Magistrate’s Office, mentoring youth in schools, and organizing a holiday toy drive;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he is a member of St. Stephen Baptist Church, where he is the church treasurer, a trustee, and a singer in the male choir. </w:t>
      </w:r>
      <w:r w:rsidR="00D71C01">
        <w:rPr>
          <w:rFonts w:eastAsia="Times New Roman"/>
        </w:rPr>
        <w:t xml:space="preserve">Now, therefore, </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34483">
        <w:rPr>
          <w:rFonts w:eastAsia="Times New Roman"/>
        </w:rPr>
        <w:t xml:space="preserve"> the members of the South Carolina General Assembly, by this resolution,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Pr="00522CE0"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34483">
        <w:rPr>
          <w:rFonts w:eastAsia="Times New Roman"/>
        </w:rPr>
        <w:t xml:space="preserve"> the Department of Transportation and to Mr. Walter Hill, Jr.</w:t>
      </w:r>
    </w:p>
    <w:p w:rsidR="00E703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617C" w:rsidRDefault="0053617C" w:rsidP="0053617C">
      <w:pPr>
        <w:suppressAutoHyphens/>
        <w:jc w:val="both"/>
        <w:rPr>
          <w:rFonts w:eastAsia="Times New Roman"/>
        </w:rPr>
      </w:pPr>
    </w:p>
    <w:sectPr w:rsidR="0053617C" w:rsidSect="00A874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C01" w:rsidRDefault="00D71C01" w:rsidP="00522CE0">
      <w:r>
        <w:separator/>
      </w:r>
    </w:p>
  </w:endnote>
  <w:endnote w:type="continuationSeparator" w:id="0">
    <w:p w:rsidR="00D71C01" w:rsidRDefault="00D7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D444C8-F54D-4FF3-918B-7D1F2130726E}"/>
    <w:embedBold r:id="rId2" w:fontKey="{A9AB567A-1728-4908-A08D-08A83BAFE728}"/>
  </w:font>
  <w:font w:name="Calibri">
    <w:panose1 w:val="020F0502020204030204"/>
    <w:charset w:val="00"/>
    <w:family w:val="swiss"/>
    <w:pitch w:val="variable"/>
    <w:sig w:usb0="E00002FF" w:usb1="4000ACFF" w:usb2="00000001" w:usb3="00000000" w:csb0="0000019F" w:csb1="00000000"/>
    <w:embedRegular r:id="rId3" w:fontKey="{6FDFF3E8-3E8E-46B7-95E8-D7C85D2642AB}"/>
  </w:font>
  <w:font w:name="Segoe UI">
    <w:panose1 w:val="020B0502040204020203"/>
    <w:charset w:val="00"/>
    <w:family w:val="swiss"/>
    <w:pitch w:val="variable"/>
    <w:sig w:usb0="E10022FF" w:usb1="C000E47F" w:usb2="00000029" w:usb3="00000000" w:csb0="000001DF" w:csb1="00000000"/>
    <w:embedRegular r:id="rId4" w:fontKey="{E1DCD40C-74F9-4E16-9EED-6E6823758981}"/>
  </w:font>
  <w:font w:name="Cambria">
    <w:panose1 w:val="02040503050406030204"/>
    <w:charset w:val="00"/>
    <w:family w:val="roman"/>
    <w:pitch w:val="variable"/>
    <w:sig w:usb0="E00002FF" w:usb1="400004FF" w:usb2="00000000" w:usb3="00000000" w:csb0="0000019F" w:csb1="00000000"/>
    <w:embedRegular r:id="rId5" w:fontKey="{EDE38500-2325-46D8-BE0A-BBBC2074B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395" w:rsidRPr="00952FF9" w:rsidRDefault="00952FF9" w:rsidP="00952FF9">
    <w:pPr>
      <w:pStyle w:val="Footer"/>
      <w:tabs>
        <w:tab w:val="clear" w:pos="4680"/>
        <w:tab w:val="clear" w:pos="9360"/>
        <w:tab w:val="center" w:pos="2995"/>
      </w:tabs>
      <w:spacing w:before="120"/>
    </w:pPr>
    <w:r>
      <w:t>[1283</w:t>
    </w:r>
    <w:r w:rsidR="00A87415">
      <w:t>-</w:t>
    </w:r>
    <w:r w:rsidR="00A87415">
      <w:fldChar w:fldCharType="begin"/>
    </w:r>
    <w:r w:rsidR="00A87415">
      <w:instrText xml:space="preserve"> PAGE  \* MERGEFORMAT </w:instrText>
    </w:r>
    <w:r w:rsidR="00A87415">
      <w:fldChar w:fldCharType="separate"/>
    </w:r>
    <w:r w:rsidR="002E5380">
      <w:rPr>
        <w:noProof/>
      </w:rPr>
      <w:t>1</w:t>
    </w:r>
    <w:r w:rsidR="00A87415">
      <w:fldChar w:fldCharType="end"/>
    </w:r>
    <w:r w:rsidR="00A874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415" w:rsidRPr="00952FF9" w:rsidRDefault="00A87415" w:rsidP="00952FF9">
    <w:pPr>
      <w:pStyle w:val="Footer"/>
      <w:tabs>
        <w:tab w:val="clear" w:pos="4680"/>
        <w:tab w:val="clear" w:pos="9360"/>
        <w:tab w:val="center" w:pos="2995"/>
      </w:tabs>
      <w:spacing w:before="120"/>
    </w:pPr>
    <w:r>
      <w:t>[1283]</w:t>
    </w:r>
    <w:r>
      <w:tab/>
    </w:r>
    <w:r>
      <w:fldChar w:fldCharType="begin"/>
    </w:r>
    <w:r>
      <w:instrText xml:space="preserve"> PAGE  \* MERGEFORMAT </w:instrText>
    </w:r>
    <w:r>
      <w:fldChar w:fldCharType="separate"/>
    </w:r>
    <w:r w:rsidR="005361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C01" w:rsidRDefault="00D71C01" w:rsidP="00522CE0">
      <w:r>
        <w:separator/>
      </w:r>
    </w:p>
  </w:footnote>
  <w:footnote w:type="continuationSeparator" w:id="0">
    <w:p w:rsidR="00D71C01" w:rsidRDefault="00D7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WALT.KMM.LKG"/>
    <w:docVar w:name="CoverAttorneyInitials" w:val="KMM"/>
    <w:docVar w:name="CoverAttorneyLastName" w:val="Moffitt"/>
    <w:docVar w:name="CoverBillType" w:val="c"/>
    <w:docVar w:name="CoverSenator" w:val="LKG"/>
    <w:docVar w:name="dvBillNumber" w:val="1283"/>
    <w:docVar w:name="dvBillNumberPrefix" w:val="S. "/>
    <w:docVar w:name="dvOriginalBody" w:val="Senate"/>
    <w:docVar w:name="fulldraftpath" w:val="L:\S-RES\LKG\041WALT.KMM.LKG.DOCX"/>
    <w:docVar w:name="NameofBody" w:val="S"/>
    <w:docVar w:name="vgroup2" w:val="S-RES"/>
  </w:docVars>
  <w:rsids>
    <w:rsidRoot w:val="00D71C01"/>
    <w:rsid w:val="00042AC1"/>
    <w:rsid w:val="00046516"/>
    <w:rsid w:val="000720C6"/>
    <w:rsid w:val="0007601D"/>
    <w:rsid w:val="000B0720"/>
    <w:rsid w:val="000B5EAF"/>
    <w:rsid w:val="001315B2"/>
    <w:rsid w:val="00170561"/>
    <w:rsid w:val="00186AC9"/>
    <w:rsid w:val="00197DF1"/>
    <w:rsid w:val="001B3DD9"/>
    <w:rsid w:val="001B7E5D"/>
    <w:rsid w:val="001D3BAC"/>
    <w:rsid w:val="0021139D"/>
    <w:rsid w:val="00216025"/>
    <w:rsid w:val="00245C4E"/>
    <w:rsid w:val="002C1321"/>
    <w:rsid w:val="002C2031"/>
    <w:rsid w:val="002C5896"/>
    <w:rsid w:val="002D3BED"/>
    <w:rsid w:val="002E5380"/>
    <w:rsid w:val="00307C2B"/>
    <w:rsid w:val="00315D04"/>
    <w:rsid w:val="003176DE"/>
    <w:rsid w:val="00356B48"/>
    <w:rsid w:val="00383247"/>
    <w:rsid w:val="003D6E2B"/>
    <w:rsid w:val="003E7597"/>
    <w:rsid w:val="0044020F"/>
    <w:rsid w:val="00450668"/>
    <w:rsid w:val="004813A2"/>
    <w:rsid w:val="004952FA"/>
    <w:rsid w:val="004B6A22"/>
    <w:rsid w:val="004D7F37"/>
    <w:rsid w:val="004F1895"/>
    <w:rsid w:val="00522CE0"/>
    <w:rsid w:val="0053617C"/>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83E2F"/>
    <w:rsid w:val="008B2F42"/>
    <w:rsid w:val="008C3697"/>
    <w:rsid w:val="008E185F"/>
    <w:rsid w:val="008F023B"/>
    <w:rsid w:val="00900EF6"/>
    <w:rsid w:val="00904E16"/>
    <w:rsid w:val="009162B3"/>
    <w:rsid w:val="00927C62"/>
    <w:rsid w:val="00952FF9"/>
    <w:rsid w:val="00983951"/>
    <w:rsid w:val="00984124"/>
    <w:rsid w:val="00984640"/>
    <w:rsid w:val="00995C37"/>
    <w:rsid w:val="00996592"/>
    <w:rsid w:val="009C118A"/>
    <w:rsid w:val="00A02011"/>
    <w:rsid w:val="00A4011E"/>
    <w:rsid w:val="00A86015"/>
    <w:rsid w:val="00A87415"/>
    <w:rsid w:val="00A9594E"/>
    <w:rsid w:val="00AE59C8"/>
    <w:rsid w:val="00B10098"/>
    <w:rsid w:val="00B34483"/>
    <w:rsid w:val="00B5790D"/>
    <w:rsid w:val="00B945C5"/>
    <w:rsid w:val="00BA20EA"/>
    <w:rsid w:val="00BB5AFC"/>
    <w:rsid w:val="00BC0A56"/>
    <w:rsid w:val="00C45366"/>
    <w:rsid w:val="00C57023"/>
    <w:rsid w:val="00C74052"/>
    <w:rsid w:val="00CA2C57"/>
    <w:rsid w:val="00CB187A"/>
    <w:rsid w:val="00CC0EC7"/>
    <w:rsid w:val="00D1088B"/>
    <w:rsid w:val="00D14DE6"/>
    <w:rsid w:val="00D156D2"/>
    <w:rsid w:val="00D35486"/>
    <w:rsid w:val="00D53E29"/>
    <w:rsid w:val="00D71C01"/>
    <w:rsid w:val="00D86943"/>
    <w:rsid w:val="00DA47B9"/>
    <w:rsid w:val="00DE5635"/>
    <w:rsid w:val="00E058D3"/>
    <w:rsid w:val="00E2236D"/>
    <w:rsid w:val="00E70395"/>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EBFBB84-18E0-4BB6-BC25-0B679F23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2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0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2090D49A.dotm</Template>
  <TotalTime>0</TotalTime>
  <Pages>3</Pages>
  <Words>413</Words>
  <Characters>2167</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2015-2016 Bill 1283 Text of Previous Version (May 3, 2016) - South Carolina Legislature Online</vt:lpstr>
    </vt:vector>
  </TitlesOfParts>
  <Company> </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1283 Text of Previous Version (May 26, 2016) - South Carolina Legislature Online</dc:title>
  <dc:subject/>
  <dc:creator>Jill Holt</dc:creator>
  <cp:keywords/>
  <dc:description/>
  <cp:lastModifiedBy>Lavarres Lynch</cp:lastModifiedBy>
  <cp:revision>2</cp:revision>
  <cp:lastPrinted>2016-05-25T16:05:00Z</cp:lastPrinted>
  <dcterms:created xsi:type="dcterms:W3CDTF">2016-05-26T18:32:00Z</dcterms:created>
  <dcterms:modified xsi:type="dcterms:W3CDTF">2016-05-26T18:32:00Z</dcterms:modified>
</cp:coreProperties>
</file>