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BF6" w:rsidRPr="00522CE0" w:rsidRDefault="00712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02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8343A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 xml:space="preserve">160 OF THE 1976 CODE, RELATING TO ELIGIBILITY TO PARTICIPATE IN INTERSCHOLASTIC ACTIVITIES, TO PROVIDE THE STATE BOARD OF EDUCATION MAY GRANT A WAIVER OF THE REQUIREMENTS IF A STUDENT’S INELIGIBILITY TO PARTICIPATE IN INTERSCHOLASTIC ACTIVITIES IS DUE TO A LONG TERM ABSENCE AS A RESULT OF </w:t>
      </w:r>
      <w:r>
        <w:rPr>
          <w:color w:val="000000" w:themeColor="text1"/>
          <w:u w:color="000000" w:themeColor="text1"/>
        </w:rPr>
        <w:t xml:space="preserve">A </w:t>
      </w:r>
      <w:r w:rsidRPr="008343A0">
        <w:rPr>
          <w:color w:val="000000" w:themeColor="text1"/>
          <w:u w:color="000000" w:themeColor="text1"/>
        </w:rPr>
        <w:t xml:space="preserve">MEDICAL </w:t>
      </w:r>
      <w:r>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 xml:space="preserve"> of the 1976 Code is amended to read:</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To participate in interscholastic activities, students in grades nine through twelve must achieve an overall passing average and either: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w:t>
      </w:r>
      <w:r w:rsidRPr="0055444A">
        <w:rPr>
          <w:color w:val="000000" w:themeColor="text1"/>
          <w:u w:color="000000" w:themeColor="text1"/>
        </w:rPr>
        <w:lastRenderedPageBreak/>
        <w:t>two consecutive semesters and is under the jurisdiction of the South Carolina High School League.</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w:t>
      </w:r>
      <w:r w:rsidR="002669A3">
        <w:rPr>
          <w:color w:val="000000" w:themeColor="text1"/>
          <w:u w:color="000000" w:themeColor="text1"/>
        </w:rPr>
        <w:t>igh school graduation is given.</w:t>
      </w:r>
      <w:r w:rsidRPr="0055444A">
        <w:rPr>
          <w:color w:val="000000" w:themeColor="text1"/>
          <w:u w:color="000000" w:themeColor="text1"/>
        </w:rPr>
        <w:t xml:space="preserve"> These may be </w:t>
      </w:r>
      <w:r w:rsidR="002669A3">
        <w:rPr>
          <w:color w:val="000000" w:themeColor="text1"/>
          <w:u w:color="000000" w:themeColor="text1"/>
        </w:rPr>
        <w:t>required or approved electives.</w:t>
      </w:r>
      <w:r w:rsidRPr="0055444A">
        <w:rPr>
          <w:color w:val="000000" w:themeColor="text1"/>
          <w:u w:color="000000" w:themeColor="text1"/>
        </w:rPr>
        <w:t xml:space="preserve"> All activities currently under the jurisdiction of the South Carolina High S</w:t>
      </w:r>
      <w:r w:rsidR="002669A3">
        <w:rPr>
          <w:color w:val="000000" w:themeColor="text1"/>
          <w:u w:color="000000" w:themeColor="text1"/>
        </w:rPr>
        <w:t xml:space="preserve">chool League remain in effect. </w:t>
      </w:r>
      <w:r w:rsidRPr="0055444A">
        <w:rPr>
          <w:color w:val="000000" w:themeColor="text1"/>
          <w:u w:color="000000" w:themeColor="text1"/>
        </w:rPr>
        <w:t>The monitoring of all other interscholastic activities is the responsibility o</w:t>
      </w:r>
      <w:r w:rsidR="002669A3">
        <w:rPr>
          <w:color w:val="000000" w:themeColor="text1"/>
          <w:u w:color="000000" w:themeColor="text1"/>
        </w:rPr>
        <w:t>f the local boards of trustees.</w:t>
      </w:r>
      <w:r w:rsidRPr="0055444A">
        <w:rPr>
          <w:color w:val="000000" w:themeColor="text1"/>
          <w:u w:color="000000" w:themeColor="text1"/>
        </w:rPr>
        <w:t xml:space="preserve">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w:t>
      </w:r>
      <w:r w:rsidR="002669A3">
        <w:rPr>
          <w:color w:val="000000" w:themeColor="text1"/>
          <w:u w:color="000000" w:themeColor="text1"/>
        </w:rPr>
        <w:t xml:space="preserve"> in interscholastic activities.</w:t>
      </w:r>
      <w:r w:rsidRPr="0055444A">
        <w:rPr>
          <w:color w:val="000000" w:themeColor="text1"/>
          <w:u w:color="000000" w:themeColor="text1"/>
        </w:rPr>
        <w:t xml:space="preserve"> A local school board of trustees may impose more stringent standards than those contained in this section for participation in interscholastic activities by students in grades nine through twelve.</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Pr>
          <w:color w:val="000000" w:themeColor="text1"/>
          <w:u w:val="single" w:color="000000" w:themeColor="text1"/>
        </w:rPr>
        <w:t xml:space="preserve">a </w:t>
      </w:r>
      <w:r w:rsidRPr="0055444A">
        <w:rPr>
          <w:color w:val="000000" w:themeColor="text1"/>
          <w:u w:val="single" w:color="000000" w:themeColor="text1"/>
        </w:rPr>
        <w:t xml:space="preserve">medical </w:t>
      </w:r>
      <w:r>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Pr>
          <w:color w:val="000000" w:themeColor="text1"/>
          <w:u w:val="single" w:color="000000" w:themeColor="text1"/>
        </w:rPr>
        <w:t xml:space="preserve"> by his health care practitioner</w:t>
      </w:r>
      <w:r w:rsidRPr="0055444A">
        <w:rPr>
          <w:color w:val="000000" w:themeColor="text1"/>
          <w:u w:val="single" w:color="000000" w:themeColor="text1"/>
        </w:rPr>
        <w:t>;</w:t>
      </w:r>
      <w:r>
        <w:rPr>
          <w:color w:val="000000" w:themeColor="text1"/>
          <w:u w:val="single" w:color="000000" w:themeColor="text1"/>
        </w:rPr>
        <w:t xml:space="preserve">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reasonable circumstance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DA2FE9" w:rsidRPr="00BD183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22CE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04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2BF6" w:rsidRDefault="00712BF6" w:rsidP="00712BF6">
      <w:pPr>
        <w:suppressAutoHyphens/>
        <w:jc w:val="both"/>
        <w:rPr>
          <w:rFonts w:eastAsia="Times New Roman"/>
        </w:rPr>
      </w:pPr>
    </w:p>
    <w:sectPr w:rsidR="00712BF6" w:rsidSect="00712B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E9" w:rsidRDefault="00DA2FE9" w:rsidP="00522CE0">
      <w:r>
        <w:separator/>
      </w:r>
    </w:p>
  </w:endnote>
  <w:endnote w:type="continuationSeparator" w:id="0">
    <w:p w:rsidR="00DA2FE9" w:rsidRDefault="00DA2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6FAC6B-606A-49C9-A894-7C19A6FBEC15}"/>
    <w:embedBold r:id="rId2" w:fontKey="{902D1DBB-07F3-4794-B72C-93F0686CF8EF}"/>
  </w:font>
  <w:font w:name="Calibri">
    <w:panose1 w:val="020F0502020204030204"/>
    <w:charset w:val="00"/>
    <w:family w:val="swiss"/>
    <w:pitch w:val="variable"/>
    <w:sig w:usb0="E10002FF" w:usb1="4000ACFF" w:usb2="00000009" w:usb3="00000000" w:csb0="0000019F" w:csb1="00000000"/>
    <w:embedRegular r:id="rId3" w:fontKey="{C1D91980-6C1F-4FD6-B669-61774A9EBA3C}"/>
  </w:font>
  <w:font w:name="Cambria">
    <w:panose1 w:val="02040503050406030204"/>
    <w:charset w:val="00"/>
    <w:family w:val="roman"/>
    <w:pitch w:val="variable"/>
    <w:sig w:usb0="E00002FF" w:usb1="400004FF" w:usb2="00000000" w:usb3="00000000" w:csb0="0000019F" w:csb1="00000000"/>
    <w:embedRegular r:id="rId4" w:fontKey="{C5663321-659F-485A-AD73-C771FA891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E87" w:rsidRPr="00712BF6" w:rsidRDefault="00712BF6" w:rsidP="00712BF6">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E9" w:rsidRDefault="00DA2FE9" w:rsidP="00522CE0">
      <w:r>
        <w:separator/>
      </w:r>
    </w:p>
  </w:footnote>
  <w:footnote w:type="continuationSeparator" w:id="0">
    <w:p w:rsidR="00DA2FE9" w:rsidRDefault="00DA2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OE .LS.KS"/>
    <w:docVar w:name="CoverAttorneyInitials" w:val="LS"/>
    <w:docVar w:name="CoverAttorneyLastName" w:val="Simpson"/>
    <w:docVar w:name="CoverBillType" w:val="b"/>
    <w:docVar w:name="CoverSenator" w:val="KS"/>
    <w:docVar w:name="dvBillNumber" w:val="154"/>
    <w:docVar w:name="dvBillNumberPrefix" w:val="S. "/>
    <w:docVar w:name="dvOriginalBody" w:val="Senate"/>
    <w:docVar w:name="fulldraftpath" w:val="L:\S-RES\KS\007BOE .LS.KS.DOCX"/>
    <w:docVar w:name="NameofBody" w:val="S"/>
    <w:docVar w:name="vgroup2" w:val="S-RES"/>
  </w:docVars>
  <w:rsids>
    <w:rsidRoot w:val="00BE026C"/>
    <w:rsid w:val="00042AC1"/>
    <w:rsid w:val="00046516"/>
    <w:rsid w:val="0007601D"/>
    <w:rsid w:val="000B0720"/>
    <w:rsid w:val="000B5EAF"/>
    <w:rsid w:val="000F7B97"/>
    <w:rsid w:val="001315B2"/>
    <w:rsid w:val="00170561"/>
    <w:rsid w:val="00186AC9"/>
    <w:rsid w:val="00197DF1"/>
    <w:rsid w:val="001B3DD9"/>
    <w:rsid w:val="001B7E5D"/>
    <w:rsid w:val="001D3BAC"/>
    <w:rsid w:val="00216025"/>
    <w:rsid w:val="00245C4E"/>
    <w:rsid w:val="002669A3"/>
    <w:rsid w:val="002C1321"/>
    <w:rsid w:val="002C5896"/>
    <w:rsid w:val="002D3BED"/>
    <w:rsid w:val="00307C2B"/>
    <w:rsid w:val="00383247"/>
    <w:rsid w:val="003D6E2B"/>
    <w:rsid w:val="003E7597"/>
    <w:rsid w:val="0044020F"/>
    <w:rsid w:val="00450668"/>
    <w:rsid w:val="0046232C"/>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2BF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C"/>
    <w:rsid w:val="00BE15CA"/>
    <w:rsid w:val="00C04E87"/>
    <w:rsid w:val="00C4361D"/>
    <w:rsid w:val="00C45366"/>
    <w:rsid w:val="00C57023"/>
    <w:rsid w:val="00C74052"/>
    <w:rsid w:val="00CB187A"/>
    <w:rsid w:val="00CC0EC7"/>
    <w:rsid w:val="00D1088B"/>
    <w:rsid w:val="00D14DE6"/>
    <w:rsid w:val="00D156D2"/>
    <w:rsid w:val="00D53E29"/>
    <w:rsid w:val="00D86943"/>
    <w:rsid w:val="00DA2FE9"/>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D7F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0C8DB0D-9489-4188-B833-0733454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478</Words>
  <Characters>2675</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154 Text of Previous Version (Dec. 3, 2014) - South Carolina Legislature Online</dc:title>
  <dc:subject/>
  <dc:creator>LeslieSimpson</dc:creator>
  <cp:keywords/>
  <dc:description/>
  <cp:lastModifiedBy>N Cumfer</cp:lastModifiedBy>
  <cp:revision>2</cp:revision>
  <dcterms:created xsi:type="dcterms:W3CDTF">2014-12-03T20:32:00Z</dcterms:created>
  <dcterms:modified xsi:type="dcterms:W3CDTF">2014-12-03T20:32:00Z</dcterms:modified>
</cp:coreProperties>
</file>