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3" w:rsidRDefault="00E86295" w:rsidP="00BF03E5">
      <w:pPr>
        <w:pStyle w:val="BillDots"/>
      </w:pPr>
      <w:r>
        <w:rPr>
          <w:strike/>
        </w:rPr>
        <w:t>Indicates Matter Stricken</w:t>
      </w:r>
    </w:p>
    <w:p w:rsidR="00E86295" w:rsidRPr="00E86295" w:rsidRDefault="00E86295" w:rsidP="00BF03E5">
      <w:pPr>
        <w:pStyle w:val="BillDots"/>
      </w:pPr>
      <w:r>
        <w:rPr>
          <w:u w:val="single"/>
        </w:rPr>
        <w:t>Indicates New Matter</w:t>
      </w:r>
    </w:p>
    <w:p w:rsidR="00E86295" w:rsidRDefault="00E86295" w:rsidP="00BF03E5">
      <w:pPr>
        <w:pStyle w:val="BillDots"/>
      </w:pPr>
    </w:p>
    <w:p w:rsidR="00E86295" w:rsidRDefault="00751238" w:rsidP="00BF03E5">
      <w:pPr>
        <w:pStyle w:val="BillDots"/>
      </w:pPr>
      <w:r>
        <w:t>AMENDED</w:t>
      </w:r>
    </w:p>
    <w:p w:rsidR="00751238" w:rsidRDefault="00751238" w:rsidP="00BF03E5">
      <w:pPr>
        <w:pStyle w:val="BillDots"/>
      </w:pPr>
      <w:r>
        <w:t>February 19, 2015</w:t>
      </w:r>
    </w:p>
    <w:p w:rsidR="00751238" w:rsidRDefault="00751238" w:rsidP="00BF03E5">
      <w:pPr>
        <w:pStyle w:val="BillDots"/>
      </w:pPr>
    </w:p>
    <w:p w:rsidR="00751238" w:rsidRDefault="00751238" w:rsidP="00BF03E5">
      <w:pPr>
        <w:pStyle w:val="BillDots"/>
      </w:pPr>
    </w:p>
    <w:p w:rsidR="00E86295" w:rsidRPr="00E86295" w:rsidRDefault="00E86295" w:rsidP="00E8629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E86295" w:rsidRDefault="00E86295" w:rsidP="00BF03E5">
      <w:pPr>
        <w:pStyle w:val="BillDots"/>
      </w:pPr>
    </w:p>
    <w:p w:rsidR="00E86295" w:rsidRDefault="00E86295" w:rsidP="00E86295">
      <w:pPr>
        <w:pStyle w:val="BillDots"/>
        <w:jc w:val="center"/>
      </w:pPr>
      <w:r>
        <w:t>Introduced by Reps. Pitts and White</w:t>
      </w:r>
    </w:p>
    <w:p w:rsidR="00E86295" w:rsidRDefault="00E86295" w:rsidP="00BF03E5">
      <w:pPr>
        <w:pStyle w:val="BillDots"/>
      </w:pPr>
    </w:p>
    <w:p w:rsidR="00E86295" w:rsidRDefault="00E86295" w:rsidP="00BF03E5">
      <w:pPr>
        <w:pStyle w:val="BillDots"/>
      </w:pPr>
      <w:r>
        <w:t>S. Printed 2/1</w:t>
      </w:r>
      <w:r w:rsidR="00751238">
        <w:t>9</w:t>
      </w:r>
      <w:r>
        <w:t>/15--S.</w:t>
      </w:r>
    </w:p>
    <w:p w:rsidR="00E86295" w:rsidRDefault="00E86295" w:rsidP="00BF03E5">
      <w:pPr>
        <w:pStyle w:val="BillDots"/>
      </w:pPr>
      <w:r>
        <w:t>Read the first time February 4, 2015.</w:t>
      </w:r>
    </w:p>
    <w:p w:rsidR="00E86295" w:rsidRDefault="00E86295" w:rsidP="00751238">
      <w:pPr>
        <w:pStyle w:val="BillDots"/>
        <w:jc w:val="center"/>
      </w:pPr>
      <w:r>
        <w:rPr>
          <w:u w:val="single"/>
        </w:rPr>
        <w:t>            </w:t>
      </w:r>
    </w:p>
    <w:p w:rsidR="00E86295" w:rsidRDefault="00E86295" w:rsidP="00BF03E5">
      <w:pPr>
        <w:pStyle w:val="BillDots"/>
        <w:sectPr w:rsidR="00E8629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xml:space="preserve">, AND TO PROVIDE THAT ALL WILD TURKEY TRANSPORTATION TAGS MUST BE VALIDATED AS PRESCRIBED BY THE DEPARTMENT BEFORE A TURKEY IS MOVED FROM THE POINT OF KILL; AND TO </w:t>
      </w:r>
      <w:r>
        <w:lastRenderedPageBreak/>
        <w:t>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1"/>
    </w:p>
    <w:p w:rsidR="000266A3"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1238"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607A">
        <w:rPr>
          <w:color w:val="000000" w:themeColor="text1"/>
          <w:u w:color="000000" w:themeColor="text1"/>
        </w:rPr>
        <w:t>(B)</w:t>
      </w:r>
      <w:r w:rsidRPr="009B607A">
        <w:rPr>
          <w:color w:val="000000" w:themeColor="text1"/>
          <w:u w:color="000000" w:themeColor="text1"/>
        </w:rPr>
        <w:tab/>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9B607A">
        <w:rPr>
          <w:color w:val="000000" w:themeColor="text1"/>
          <w:u w:color="000000" w:themeColor="text1"/>
        </w:rPr>
        <w:noBreakHyphen/>
        <w:t xml:space="preserve">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(C)</w:t>
      </w:r>
      <w:r w:rsidRPr="009B607A">
        <w:rPr>
          <w:color w:val="000000" w:themeColor="text1"/>
          <w:u w:color="000000" w:themeColor="text1"/>
        </w:rPr>
        <w:tab/>
        <w:t xml:space="preserve">The season bag limit per person for male wild turkeys is three, which may be taken by any lawful means. Individuals may also obtain an archery only turkey tag allowing them to take one additional male wild turkey during the open season by means of archery equipment only. The season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lastRenderedPageBreak/>
        <w:tab/>
        <w:t>(D)</w:t>
      </w:r>
      <w:r w:rsidRPr="009B607A">
        <w:rPr>
          <w:color w:val="000000" w:themeColor="text1"/>
          <w:u w:color="000000" w:themeColor="text1"/>
        </w:rPr>
        <w:tab/>
        <w:t xml:space="preserve">The daily bag limit per person for male wild turkeys before April first, including Youth Turkey Hunting Weekend, is one. The daily bag limit per person for male wild turkeys on and after April first is two. The daily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(E)</w:t>
      </w:r>
      <w:r w:rsidRPr="009B607A">
        <w:rPr>
          <w:color w:val="000000" w:themeColor="text1"/>
          <w:u w:color="000000" w:themeColor="text1"/>
        </w:rPr>
        <w:tab/>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AC6ADA" w:rsidRPr="00111FA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07A">
        <w:rPr>
          <w:color w:val="000000" w:themeColor="text1"/>
          <w:u w:color="000000" w:themeColor="text1"/>
        </w:rPr>
        <w:tab/>
        <w:t>(F)</w:t>
      </w:r>
      <w:r w:rsidRPr="009B607A">
        <w:rPr>
          <w:color w:val="000000" w:themeColor="text1"/>
          <w:u w:color="000000" w:themeColor="text1"/>
        </w:rPr>
        <w:tab/>
        <w:t>The department shall provide an annual report of the wild turkey resources in South Carolina to the chairman of the Senate Fish, Game and Forestry Committee and the chairman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lastRenderedPageBreak/>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0266A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1968">
        <w:t>SECTION</w:t>
      </w:r>
      <w:r w:rsidRPr="00C71968">
        <w:tab/>
        <w:t>7.</w:t>
      </w:r>
      <w:r w:rsidRPr="00C71968">
        <w:tab/>
      </w:r>
      <w:bookmarkStart w:id="5" w:name="temp"/>
      <w:r w:rsidRPr="00C71968">
        <w:t xml:space="preserve">This act takes effect on June 30, 2015.  </w:t>
      </w:r>
      <w:bookmarkEnd w:id="5"/>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5135" w:rsidRDefault="00DB5135" w:rsidP="00DB5135">
      <w:pPr>
        <w:suppressAutoHyphens/>
      </w:pPr>
    </w:p>
    <w:sectPr w:rsidR="00DB5135"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7D86FC-860D-4F0C-BD50-D3472F2A8946}"/>
    <w:embedBold r:id="rId2" w:fontKey="{53D7F610-B3F4-4E10-AE6F-655B624CEC4D}"/>
  </w:font>
  <w:font w:name="Calibri">
    <w:panose1 w:val="020F0502020204030204"/>
    <w:charset w:val="00"/>
    <w:family w:val="swiss"/>
    <w:pitch w:val="variable"/>
    <w:sig w:usb0="E10002FF" w:usb1="4000ACFF" w:usb2="00000009" w:usb3="00000000" w:csb0="0000019F" w:csb1="00000000"/>
    <w:embedRegular r:id="rId3" w:fontKey="{D99E4408-3997-4672-8DF7-23394F4EECD9}"/>
  </w:font>
  <w:font w:name="Segoe UI">
    <w:panose1 w:val="020B0502040204020203"/>
    <w:charset w:val="00"/>
    <w:family w:val="swiss"/>
    <w:pitch w:val="variable"/>
    <w:sig w:usb0="E10022FF" w:usb1="C000E47F" w:usb2="00000029" w:usb3="00000000" w:csb0="000001DF" w:csb1="00000000"/>
    <w:embedRegular r:id="rId4" w:fontKey="{5E7E26FA-B4D9-488B-BE4B-9C071E61E279}"/>
  </w:font>
  <w:font w:name="Cambria">
    <w:panose1 w:val="02040503050406030204"/>
    <w:charset w:val="00"/>
    <w:family w:val="roman"/>
    <w:pitch w:val="variable"/>
    <w:sig w:usb0="E00002FF" w:usb1="400004FF" w:usb2="00000000" w:usb3="00000000" w:csb0="0000019F" w:csb1="00000000"/>
    <w:embedRegular r:id="rId5" w:fontKey="{77116463-5C2C-4DA1-BF32-C47F09C71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DB5135">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DB51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606A"/>
    <w:rsid w:val="00133E66"/>
    <w:rsid w:val="001435A3"/>
    <w:rsid w:val="001D08F2"/>
    <w:rsid w:val="001D525B"/>
    <w:rsid w:val="001D7F4F"/>
    <w:rsid w:val="00220EF2"/>
    <w:rsid w:val="002321B6"/>
    <w:rsid w:val="00250967"/>
    <w:rsid w:val="002543C8"/>
    <w:rsid w:val="00284AAE"/>
    <w:rsid w:val="00285489"/>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913C9"/>
    <w:rsid w:val="0069470D"/>
    <w:rsid w:val="00734F00"/>
    <w:rsid w:val="00751238"/>
    <w:rsid w:val="007A66D7"/>
    <w:rsid w:val="007A70AE"/>
    <w:rsid w:val="008362E8"/>
    <w:rsid w:val="008A1768"/>
    <w:rsid w:val="008C4CC5"/>
    <w:rsid w:val="008F0F33"/>
    <w:rsid w:val="008F4429"/>
    <w:rsid w:val="00924A55"/>
    <w:rsid w:val="00932F1E"/>
    <w:rsid w:val="0094021A"/>
    <w:rsid w:val="00953C73"/>
    <w:rsid w:val="00997CD7"/>
    <w:rsid w:val="009B44AF"/>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E3C22"/>
    <w:rsid w:val="00BF03E5"/>
    <w:rsid w:val="00C0345E"/>
    <w:rsid w:val="00C2629C"/>
    <w:rsid w:val="00C3483A"/>
    <w:rsid w:val="00C74E9D"/>
    <w:rsid w:val="00C82FD3"/>
    <w:rsid w:val="00C92819"/>
    <w:rsid w:val="00CC6B7B"/>
    <w:rsid w:val="00CD2089"/>
    <w:rsid w:val="00D01A1F"/>
    <w:rsid w:val="00D66A40"/>
    <w:rsid w:val="00D73A67"/>
    <w:rsid w:val="00D970A9"/>
    <w:rsid w:val="00DB5135"/>
    <w:rsid w:val="00DF3845"/>
    <w:rsid w:val="00E41911"/>
    <w:rsid w:val="00E8629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F9E39-1474-42A4-A65B-9310A1E6D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46D417D7.dotm</Template>
  <TotalTime>0</TotalTime>
  <Pages>5</Pages>
  <Words>1242</Words>
  <Characters>6251</Characters>
  <Application>Microsoft Office Word</Application>
  <DocSecurity>0</DocSecurity>
  <Lines>175</Lines>
  <Paragraphs>30</Paragraphs>
  <ScaleCrop>false</ScaleCrop>
  <HeadingPairs>
    <vt:vector size="2" baseType="variant">
      <vt:variant>
        <vt:lpstr>Title</vt:lpstr>
      </vt:variant>
      <vt:variant>
        <vt:i4>1</vt:i4>
      </vt:variant>
    </vt:vector>
  </HeadingPairs>
  <TitlesOfParts>
    <vt:vector size="1" baseType="lpstr">
      <vt:lpstr>2015-2016 Bill 3118: Subject not yet available - South Carolina Legislature Online</vt:lpstr>
    </vt:vector>
  </TitlesOfParts>
  <Company>LPITS</Company>
  <LinksUpToDate>false</LinksUpToDate>
  <CharactersWithSpaces>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(Feb. 19, 2015) - South Carolina Legislature Online</dc:title>
  <dc:creator>MarthaSanders</dc:creator>
  <cp:lastModifiedBy>Brent Walling</cp:lastModifiedBy>
  <cp:revision>2</cp:revision>
  <cp:lastPrinted>2015-02-19T17:05:00Z</cp:lastPrinted>
  <dcterms:created xsi:type="dcterms:W3CDTF">2015-02-19T18:33:00Z</dcterms:created>
  <dcterms:modified xsi:type="dcterms:W3CDTF">2015-02-19T18:33:00Z</dcterms:modified>
</cp:coreProperties>
</file>