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0BDB" w:rsidRP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2015</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Pr="00750BDB" w:rsidRDefault="00750BDB" w:rsidP="00750BDB">
      <w:pPr>
        <w:tabs>
          <w:tab w:val="right" w:pos="5933"/>
        </w:tabs>
        <w:suppressAutoHyphens/>
      </w:pPr>
      <w:r>
        <w:tab/>
      </w:r>
      <w:r>
        <w:rPr>
          <w:b/>
          <w:sz w:val="36"/>
        </w:rPr>
        <w:t>H. 3323</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C5E1E">
        <w:t>Reps. V.S. Moss, Ott, Hiott and Hixon</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1/29/15--H.</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2015.</w:t>
      </w:r>
    </w:p>
    <w:p w:rsidR="00750BDB" w:rsidRP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50BDB" w:rsidRP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3323) to amend Chapter 23, Title 46, Code of Laws of South Carolina, 1976, relating to the “South Carolina Noxious Weed Act” so as to delete the term, etc., respectfully</w:t>
      </w:r>
    </w:p>
    <w:p w:rsidR="00750BDB" w:rsidRP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50BDB" w:rsidRP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0BDB" w:rsidRDefault="00750BD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0BDB" w:rsidSect="00750B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3A3B" w:rsidRDefault="00CD3A3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5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(a)</w:t>
      </w:r>
      <w:r>
        <w:tab/>
      </w:r>
      <w:r w:rsidR="00360DD2" w:rsidRPr="00360DD2">
        <w:t>‘</w:t>
      </w:r>
      <w:r w:rsidRPr="00043D86">
        <w:t>Commissioner</w:t>
      </w:r>
      <w:r w:rsidR="00360DD2" w:rsidRPr="00360DD2">
        <w:t>’</w:t>
      </w:r>
      <w:r w:rsidRPr="00043D86">
        <w:t xml:space="preserve"> means the </w:t>
      </w:r>
      <w:r w:rsidRPr="00390FED">
        <w:rPr>
          <w:strike/>
        </w:rPr>
        <w:t>Commissioner of Agriculture</w:t>
      </w:r>
      <w:r w:rsidRPr="00043D86">
        <w:t xml:space="preserve"> </w:t>
      </w:r>
      <w:r>
        <w:rPr>
          <w:u w:val="single"/>
        </w:rPr>
        <w:t>State Crop Pest Commission</w:t>
      </w:r>
      <w:r>
        <w:t xml:space="preserve"> </w:t>
      </w:r>
      <w:r w:rsidRPr="00043D86">
        <w:t xml:space="preserve">of South Carolina or any other person to whom authority may be delegated to act in </w:t>
      </w:r>
      <w:r w:rsidRPr="002D2FFB">
        <w:rPr>
          <w:strike/>
        </w:rPr>
        <w:t>his</w:t>
      </w:r>
      <w:r w:rsidRPr="00043D86">
        <w:t xml:space="preserve"> </w:t>
      </w:r>
      <w:r w:rsidR="002D2FFB" w:rsidRPr="002D2FFB">
        <w:rPr>
          <w:u w:val="single"/>
        </w:rPr>
        <w:t>its</w:t>
      </w:r>
      <w:r w:rsidR="002D2FFB">
        <w:t xml:space="preserve"> </w:t>
      </w:r>
      <w:r w:rsidRPr="00043D86">
        <w:t>stead.</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widely prevalent or distributed within and throughout the State, seize, quarantine, treat, destroy, apply other remedial measures to, export, return to shipping point, or otherwise dispose of in such a manner as he deems appropriate, any noxious weed or any product or article of any character whatsoever or any means of conveyance which he has reason to believe contains or is contaminated with any noxious weed, offered for movement, moving, or has moved into or through the State or intrastate. Provided, that no such noxious weed, product, article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return to shipping point, or make other disposition of such noxious 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emergency regulations as he deems necessary to prevent the introduction into or the dissemination within the State of noxious weeds.</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2D0B80"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41D4" w:rsidRPr="00FB41D4">
        <w:t>Section</w:t>
      </w:r>
      <w:r w:rsidR="00390FED" w:rsidRPr="00FB41D4">
        <w:t xml:space="preserve"> 46</w:t>
      </w:r>
      <w:r w:rsidR="00360DD2">
        <w:noBreakHyphen/>
      </w:r>
      <w:r w:rsidR="00390FED" w:rsidRPr="00FB41D4">
        <w:t>23</w:t>
      </w:r>
      <w:r w:rsidR="00360DD2">
        <w:noBreakHyphen/>
      </w:r>
      <w:r w:rsidR="00390FED" w:rsidRPr="00FB41D4">
        <w:t>40.</w:t>
      </w:r>
      <w:r w:rsidR="00390FED" w:rsidRPr="00043D86">
        <w:tab/>
        <w:t>(a)</w:t>
      </w:r>
      <w:r>
        <w:tab/>
      </w:r>
      <w:r w:rsidR="00390FED" w:rsidRPr="00043D86">
        <w:t xml:space="preserve">The </w:t>
      </w:r>
      <w:r w:rsidR="00390FED" w:rsidRPr="00FB41D4">
        <w:rPr>
          <w:strike/>
        </w:rPr>
        <w:t>Commissioner</w:t>
      </w:r>
      <w:r w:rsidR="00FB41D4">
        <w:t xml:space="preserve"> </w:t>
      </w:r>
      <w:r w:rsidR="00FB41D4" w:rsidRPr="008570F3">
        <w:rPr>
          <w:u w:val="single"/>
        </w:rPr>
        <w:t>commission</w:t>
      </w:r>
      <w:r w:rsidR="00390FED" w:rsidRPr="00043D86">
        <w:t xml:space="preserve"> is authorized and directed to quarantine any county, or any portion thereof, when he deems that such quarantine is necessary to prevent the spread of any noxious weed. Before such quarantine is established, the </w:t>
      </w:r>
      <w:r w:rsidR="00390FED" w:rsidRPr="009C05AE">
        <w:rPr>
          <w:strike/>
        </w:rPr>
        <w:t>Commissioner</w:t>
      </w:r>
      <w:r w:rsidR="00390FED" w:rsidRPr="00043D86">
        <w:t xml:space="preserve"> </w:t>
      </w:r>
      <w:r w:rsidR="009C05AE">
        <w:rPr>
          <w:u w:val="single"/>
        </w:rPr>
        <w:t>commission</w:t>
      </w:r>
      <w:r w:rsidR="009C05AE">
        <w:t xml:space="preserve"> </w:t>
      </w:r>
      <w:r w:rsidR="00390FED" w:rsidRPr="00043D86">
        <w:t>shall give due notice of hearing under such regulations as he may prescribe. At such hearing,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transport, nor shall any person carry or transport from any 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Any authorized inspector shall have authority to stop and inspect without a warrant any person or means of conveyance moving into the State and any noxious weed, and any product or article of any character whatsoever which he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he has reason to believe that such means of conveyance, 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 or subject to disposal under this chapter, issue warrants for the entry of such premises to 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4CE" w:rsidRDefault="00B544CE" w:rsidP="00B544CE">
      <w:pPr>
        <w:suppressAutoHyphens/>
      </w:pPr>
    </w:p>
    <w:sectPr w:rsidR="00B544CE" w:rsidSect="00750B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CD7D76-1B43-4F51-A0F4-E65C2E300FD5}"/>
    <w:embedBold r:id="rId2" w:fontKey="{7910FC9F-2B6E-4A4E-AAF8-16D19AE558F3}"/>
  </w:font>
  <w:font w:name="Calibri">
    <w:panose1 w:val="020F0502020204030204"/>
    <w:charset w:val="00"/>
    <w:family w:val="swiss"/>
    <w:pitch w:val="variable"/>
    <w:sig w:usb0="E10002FF" w:usb1="4000ACFF" w:usb2="00000009" w:usb3="00000000" w:csb0="0000019F" w:csb1="00000000"/>
    <w:embedRegular r:id="rId3" w:fontKey="{CCD2DCBB-ED6A-4A77-B832-3505E7BD4230}"/>
  </w:font>
  <w:font w:name="Segoe UI">
    <w:panose1 w:val="020B0502040204020203"/>
    <w:charset w:val="00"/>
    <w:family w:val="swiss"/>
    <w:pitch w:val="variable"/>
    <w:sig w:usb0="E10022FF" w:usb1="C000E47F" w:usb2="00000029" w:usb3="00000000" w:csb0="000001DF" w:csb1="00000000"/>
    <w:embedRegular r:id="rId4" w:fontKey="{9B114471-4B60-468D-B8D3-9300C224769B}"/>
  </w:font>
  <w:font w:name="Cambria">
    <w:panose1 w:val="02040503050406030204"/>
    <w:charset w:val="00"/>
    <w:family w:val="roman"/>
    <w:pitch w:val="variable"/>
    <w:sig w:usb0="E00002FF" w:usb1="400004FF" w:usb2="00000000" w:usb3="00000000" w:csb0="0000019F" w:csb1="00000000"/>
    <w:embedRegular r:id="rId5" w:fontKey="{70F009BA-A0AC-4E81-ADB1-4F548742A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rsidR="00750BDB">
      <w:t>-</w:t>
    </w:r>
    <w:r w:rsidR="00750BDB">
      <w:fldChar w:fldCharType="begin"/>
    </w:r>
    <w:r w:rsidR="00750BDB">
      <w:instrText xml:space="preserve"> PAGE  \* MERGEFORMAT </w:instrText>
    </w:r>
    <w:r w:rsidR="00750BDB">
      <w:fldChar w:fldCharType="separate"/>
    </w:r>
    <w:r w:rsidR="00614BE3">
      <w:rPr>
        <w:noProof/>
      </w:rPr>
      <w:t>1</w:t>
    </w:r>
    <w:r w:rsidR="00750BDB">
      <w:fldChar w:fldCharType="end"/>
    </w:r>
    <w:r w:rsidR="00750B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BDB" w:rsidRPr="00CD3A3B" w:rsidRDefault="00750BD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sidR="00B544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D08F2"/>
    <w:rsid w:val="001D525B"/>
    <w:rsid w:val="001D7F4F"/>
    <w:rsid w:val="002321B6"/>
    <w:rsid w:val="00250967"/>
    <w:rsid w:val="002543C8"/>
    <w:rsid w:val="0025541D"/>
    <w:rsid w:val="00284AAE"/>
    <w:rsid w:val="002D0B80"/>
    <w:rsid w:val="002D2FFB"/>
    <w:rsid w:val="002E5912"/>
    <w:rsid w:val="002E5C84"/>
    <w:rsid w:val="00301B21"/>
    <w:rsid w:val="00325348"/>
    <w:rsid w:val="0032732C"/>
    <w:rsid w:val="00336AD0"/>
    <w:rsid w:val="00360DD2"/>
    <w:rsid w:val="0037079A"/>
    <w:rsid w:val="00390FED"/>
    <w:rsid w:val="003C4DAB"/>
    <w:rsid w:val="003D01E8"/>
    <w:rsid w:val="003E5288"/>
    <w:rsid w:val="003F6D79"/>
    <w:rsid w:val="0041760A"/>
    <w:rsid w:val="00417C01"/>
    <w:rsid w:val="00444A5A"/>
    <w:rsid w:val="004809EE"/>
    <w:rsid w:val="004C14DE"/>
    <w:rsid w:val="004E7D54"/>
    <w:rsid w:val="005273C6"/>
    <w:rsid w:val="00530A69"/>
    <w:rsid w:val="00545593"/>
    <w:rsid w:val="00577C6C"/>
    <w:rsid w:val="005C2FE2"/>
    <w:rsid w:val="005E04B0"/>
    <w:rsid w:val="005E2BC9"/>
    <w:rsid w:val="00605102"/>
    <w:rsid w:val="00614BE3"/>
    <w:rsid w:val="006215AA"/>
    <w:rsid w:val="0067703A"/>
    <w:rsid w:val="006913C9"/>
    <w:rsid w:val="0069470D"/>
    <w:rsid w:val="00734F00"/>
    <w:rsid w:val="00750BDB"/>
    <w:rsid w:val="007A70AE"/>
    <w:rsid w:val="008362E8"/>
    <w:rsid w:val="00840B86"/>
    <w:rsid w:val="008570F3"/>
    <w:rsid w:val="008A1768"/>
    <w:rsid w:val="008F0F33"/>
    <w:rsid w:val="008F4429"/>
    <w:rsid w:val="0094021A"/>
    <w:rsid w:val="009B44AF"/>
    <w:rsid w:val="009C05AE"/>
    <w:rsid w:val="009C6A0B"/>
    <w:rsid w:val="009F0C77"/>
    <w:rsid w:val="009F4DD1"/>
    <w:rsid w:val="00A41684"/>
    <w:rsid w:val="00A45362"/>
    <w:rsid w:val="00A52C52"/>
    <w:rsid w:val="00A64E80"/>
    <w:rsid w:val="00A72BCD"/>
    <w:rsid w:val="00A741D9"/>
    <w:rsid w:val="00A833AB"/>
    <w:rsid w:val="00A932C9"/>
    <w:rsid w:val="00A9741D"/>
    <w:rsid w:val="00AA5F73"/>
    <w:rsid w:val="00AD4B17"/>
    <w:rsid w:val="00B412D4"/>
    <w:rsid w:val="00B544CE"/>
    <w:rsid w:val="00BE3C22"/>
    <w:rsid w:val="00C0345E"/>
    <w:rsid w:val="00C3483A"/>
    <w:rsid w:val="00C74E9D"/>
    <w:rsid w:val="00C82FD3"/>
    <w:rsid w:val="00C92819"/>
    <w:rsid w:val="00CC6B7B"/>
    <w:rsid w:val="00CD2089"/>
    <w:rsid w:val="00CD3A3B"/>
    <w:rsid w:val="00D73A67"/>
    <w:rsid w:val="00D970A9"/>
    <w:rsid w:val="00DF3845"/>
    <w:rsid w:val="00E35273"/>
    <w:rsid w:val="00E41911"/>
    <w:rsid w:val="00E92EEF"/>
    <w:rsid w:val="00EA3333"/>
    <w:rsid w:val="00EF2368"/>
    <w:rsid w:val="00F24442"/>
    <w:rsid w:val="00F50AE3"/>
    <w:rsid w:val="00F67CF1"/>
    <w:rsid w:val="00F840F0"/>
    <w:rsid w:val="00FB0D0D"/>
    <w:rsid w:val="00FB41D4"/>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78E4F-8523-449C-9405-67DC22E9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4D2CB835.dotm</Template>
  <TotalTime>0</TotalTime>
  <Pages>6</Pages>
  <Words>1728</Words>
  <Characters>9335</Characters>
  <Application>Microsoft Office Word</Application>
  <DocSecurity>0</DocSecurity>
  <Lines>234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(Jan. 29, 2015) - South Carolina Legislature Online</dc:title>
  <dc:creator>SandyBarden</dc:creator>
  <cp:lastModifiedBy>Artie Braswell</cp:lastModifiedBy>
  <cp:revision>2</cp:revision>
  <cp:lastPrinted>2015-01-14T21:10:00Z</cp:lastPrinted>
  <dcterms:created xsi:type="dcterms:W3CDTF">2015-01-29T21:53:00Z</dcterms:created>
  <dcterms:modified xsi:type="dcterms:W3CDTF">2015-01-29T21:53:00Z</dcterms:modified>
</cp:coreProperties>
</file>