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BA8" w:rsidRDefault="003F1BA8" w:rsidP="00A46E14">
      <w:bookmarkStart w:id="0" w:name="_GoBack"/>
      <w:bookmarkEnd w:id="0"/>
    </w:p>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A46E14" w:rsidRDefault="00A46E14" w:rsidP="00A46E14"/>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330" w:rsidRDefault="00316330" w:rsidP="003F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61</w:t>
      </w:r>
      <w:r>
        <w:noBreakHyphen/>
        <w:t>4</w:t>
      </w:r>
      <w:r>
        <w:noBreakHyphen/>
        <w:t xml:space="preserve">360 SO AS TO PROHIBIT </w:t>
      </w:r>
      <w:r>
        <w:rPr>
          <w:color w:val="000000"/>
        </w:rPr>
        <w:t>A BEER WHOLESALER FROM DELIVERING BEER TO A RETAIL BEER AND WINE PERMIT HOLDER UNLESS THE BEER HAS BEEN RECEIVED, UNLOADED, AND STORED OR WAREHOUSED AT ITS LICENSED PREMISES, AND TO PROVIDE PENALTIES; BY ADDING SECTION 61</w:t>
      </w:r>
      <w:r>
        <w:rPr>
          <w:color w:val="000000"/>
        </w:rPr>
        <w:noBreakHyphen/>
        <w:t>4</w:t>
      </w:r>
      <w:r>
        <w:rPr>
          <w:color w:val="000000"/>
        </w:rPr>
        <w:noBreakHyphen/>
        <w:t xml:space="preserve">370 </w:t>
      </w:r>
      <w:r>
        <w:t xml:space="preserve">SO AS TO PROHIBIT </w:t>
      </w:r>
      <w:r>
        <w:rPr>
          <w:color w:val="000000"/>
        </w:rPr>
        <w:t>A WINE WHOLESALER FROM DELIVERING WINE TO A RETAIL BEER AND WINE PERMIT HOLDER UNLESS THE WINE HAS BEEN RECEIVED, UNLOADED, AND STORED OR WAREHOUSED AT ITS LICENSED PREMISES FOR A PERIOD OF NOT LESS THAN TWENTY</w:t>
      </w:r>
      <w:r>
        <w:rPr>
          <w:color w:val="000000"/>
        </w:rPr>
        <w:noBreakHyphen/>
        <w:t>FOUR HOURS, AND TO PROVIDE PENALTIES; AND BY ADDING SECTION 61</w:t>
      </w:r>
      <w:r>
        <w:rPr>
          <w:color w:val="000000"/>
        </w:rPr>
        <w:noBreakHyphen/>
        <w:t>6</w:t>
      </w:r>
      <w:r>
        <w:rPr>
          <w:color w:val="000000"/>
        </w:rPr>
        <w:noBreakHyphen/>
        <w:t>1325 SO AS TO PROHIBIT A LIQUOR WHOLESALER FROM DELIVERING ALCOHOLIC LIQUORS TO A RETAIL LIQUOR LICENSE HOLDER UNLESS THE ALCOHOLIC LIQUORS HAVE BEEN RECEIVED, UNLOADED, AND STORED OR WAREHOUSED AT ITS LICENSED PREMISES FOR A PERIOD OF NOT LESS THAN TWENTY</w:t>
      </w:r>
      <w:r>
        <w:rPr>
          <w:color w:val="000000"/>
        </w:rPr>
        <w:noBreakHyphen/>
        <w:t>FOUR HOURS,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5E1" w:rsidRPr="00A15891" w:rsidRDefault="005C37EA"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316330">
        <w:t>1</w:t>
      </w:r>
      <w:r>
        <w:t>.</w:t>
      </w:r>
      <w:r>
        <w:tab/>
      </w:r>
      <w:r w:rsidR="003735E1" w:rsidRPr="00A15891">
        <w:rPr>
          <w:color w:val="000000" w:themeColor="text1"/>
          <w:u w:color="000000" w:themeColor="text1"/>
        </w:rPr>
        <w:t>Article 3, Chapter 4, Title 61 of the 1976 Code is amended by adding:</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“Section 61</w:t>
      </w:r>
      <w:r w:rsidR="00316330">
        <w:rPr>
          <w:color w:val="000000" w:themeColor="text1"/>
          <w:u w:color="000000" w:themeColor="text1"/>
        </w:rPr>
        <w:noBreakHyphen/>
      </w:r>
      <w:r w:rsidRPr="00A15891">
        <w:rPr>
          <w:color w:val="000000" w:themeColor="text1"/>
          <w:u w:color="000000" w:themeColor="text1"/>
        </w:rPr>
        <w:t>4</w:t>
      </w:r>
      <w:r w:rsidR="00316330">
        <w:rPr>
          <w:color w:val="000000" w:themeColor="text1"/>
          <w:u w:color="000000" w:themeColor="text1"/>
        </w:rPr>
        <w:noBreakHyphen/>
      </w:r>
      <w:r w:rsidRPr="00A15891">
        <w:rPr>
          <w:color w:val="000000" w:themeColor="text1"/>
          <w:u w:color="000000" w:themeColor="text1"/>
        </w:rPr>
        <w:t>360.</w:t>
      </w:r>
      <w:r w:rsidRPr="00A15891">
        <w:rPr>
          <w:color w:val="000000" w:themeColor="text1"/>
          <w:u w:color="000000" w:themeColor="text1"/>
        </w:rPr>
        <w:tab/>
        <w:t>(A)</w:t>
      </w:r>
      <w:r w:rsidRPr="00A15891">
        <w:rPr>
          <w:color w:val="000000" w:themeColor="text1"/>
          <w:u w:color="000000" w:themeColor="text1"/>
        </w:rPr>
        <w:tab/>
        <w:t>A beer wholesaler shall not deliver beer to a retail beer and wine permit holder unless the beer has been received, unloaded, and stored or warehoused at its licensed premises.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beer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for a second offense within one year of the first offense, be fined not less than two hundred dollars nor more than five hundred dollars and have his license suspended for not more than one hundred eighty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w:t>
      </w:r>
      <w:r w:rsidR="00316330">
        <w:rPr>
          <w:color w:val="000000" w:themeColor="text1"/>
          <w:u w:color="000000" w:themeColor="text1"/>
        </w:rPr>
        <w:t>is license revoked permanently.</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16330"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735E1" w:rsidRPr="00A15891">
        <w:rPr>
          <w:color w:val="000000" w:themeColor="text1"/>
          <w:u w:color="000000" w:themeColor="text1"/>
        </w:rPr>
        <w:t>Section 61</w:t>
      </w:r>
      <w:r>
        <w:rPr>
          <w:color w:val="000000" w:themeColor="text1"/>
          <w:u w:color="000000" w:themeColor="text1"/>
        </w:rPr>
        <w:noBreakHyphen/>
      </w:r>
      <w:r w:rsidR="003735E1" w:rsidRPr="00A15891">
        <w:rPr>
          <w:color w:val="000000" w:themeColor="text1"/>
          <w:u w:color="000000" w:themeColor="text1"/>
        </w:rPr>
        <w:t>4</w:t>
      </w:r>
      <w:r>
        <w:rPr>
          <w:color w:val="000000" w:themeColor="text1"/>
          <w:u w:color="000000" w:themeColor="text1"/>
        </w:rPr>
        <w:noBreakHyphen/>
      </w:r>
      <w:r w:rsidR="003735E1" w:rsidRPr="00A15891">
        <w:rPr>
          <w:color w:val="000000" w:themeColor="text1"/>
          <w:u w:color="000000" w:themeColor="text1"/>
        </w:rPr>
        <w:t>370.</w:t>
      </w:r>
      <w:r w:rsidR="003735E1" w:rsidRPr="00A15891">
        <w:rPr>
          <w:color w:val="000000" w:themeColor="text1"/>
          <w:u w:color="000000" w:themeColor="text1"/>
        </w:rPr>
        <w:tab/>
        <w:t>(A)</w:t>
      </w:r>
      <w:r w:rsidR="003735E1" w:rsidRPr="00A15891">
        <w:rPr>
          <w:color w:val="000000" w:themeColor="text1"/>
          <w:u w:color="000000" w:themeColor="text1"/>
        </w:rPr>
        <w:tab/>
        <w:t>A wine wholesaler shall not deliver wine to a retail beer and wine permit holder unless the wine has been received, unloaded, and stored or warehoused at its licensed premises for a period of not less than twenty</w:t>
      </w:r>
      <w:r>
        <w:rPr>
          <w:color w:val="000000" w:themeColor="text1"/>
          <w:u w:color="000000" w:themeColor="text1"/>
        </w:rPr>
        <w:noBreakHyphen/>
      </w:r>
      <w:r w:rsidR="003735E1" w:rsidRPr="00A15891">
        <w:rPr>
          <w:color w:val="000000" w:themeColor="text1"/>
          <w:u w:color="000000" w:themeColor="text1"/>
        </w:rPr>
        <w:t>four hours.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wine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for a second offense within one year of the first offense, be fined not less than two hundred dollars nor more than five hundred dollars and have his license suspended for not more than one hundred eighty days;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his license revoked permanently.”</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SECTION</w:t>
      </w:r>
      <w:r w:rsidRPr="00A15891">
        <w:rPr>
          <w:color w:val="000000" w:themeColor="text1"/>
          <w:u w:color="000000" w:themeColor="text1"/>
        </w:rPr>
        <w:tab/>
      </w:r>
      <w:r w:rsidR="00742173">
        <w:rPr>
          <w:color w:val="000000" w:themeColor="text1"/>
          <w:u w:color="000000" w:themeColor="text1"/>
        </w:rPr>
        <w:t>2</w:t>
      </w:r>
      <w:r w:rsidRPr="00A15891">
        <w:rPr>
          <w:color w:val="000000" w:themeColor="text1"/>
          <w:u w:color="000000" w:themeColor="text1"/>
        </w:rPr>
        <w:t>.</w:t>
      </w:r>
      <w:r w:rsidRPr="00A15891">
        <w:rPr>
          <w:color w:val="000000" w:themeColor="text1"/>
          <w:u w:color="000000" w:themeColor="text1"/>
        </w:rPr>
        <w:tab/>
        <w:t>Subarticle 13, Article 3, Chapter 6, Title 61 of the 1976 Code is amended by adding:</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“Section 61</w:t>
      </w:r>
      <w:r w:rsidR="00316330">
        <w:rPr>
          <w:color w:val="000000" w:themeColor="text1"/>
          <w:u w:color="000000" w:themeColor="text1"/>
        </w:rPr>
        <w:noBreakHyphen/>
      </w:r>
      <w:r w:rsidRPr="00A15891">
        <w:rPr>
          <w:color w:val="000000" w:themeColor="text1"/>
          <w:u w:color="000000" w:themeColor="text1"/>
        </w:rPr>
        <w:t>6</w:t>
      </w:r>
      <w:r w:rsidR="00316330">
        <w:rPr>
          <w:color w:val="000000" w:themeColor="text1"/>
          <w:u w:color="000000" w:themeColor="text1"/>
        </w:rPr>
        <w:noBreakHyphen/>
      </w:r>
      <w:r w:rsidRPr="00A15891">
        <w:rPr>
          <w:color w:val="000000" w:themeColor="text1"/>
          <w:u w:color="000000" w:themeColor="text1"/>
        </w:rPr>
        <w:t>1325.</w:t>
      </w:r>
      <w:r w:rsidRPr="00A15891">
        <w:rPr>
          <w:color w:val="000000" w:themeColor="text1"/>
          <w:u w:color="000000" w:themeColor="text1"/>
        </w:rPr>
        <w:tab/>
        <w:t>(A)</w:t>
      </w:r>
      <w:r w:rsidRPr="00A15891">
        <w:rPr>
          <w:color w:val="000000" w:themeColor="text1"/>
          <w:u w:color="000000" w:themeColor="text1"/>
        </w:rPr>
        <w:tab/>
        <w:t>A liquor wholesaler shall not deliver alcoholic liquors to a retail liquor license holder unless the alcoholic liquors have been received, unloaded, and stored or warehoused at its licensed premises for a period of not less than twenty</w:t>
      </w:r>
      <w:r w:rsidR="00316330">
        <w:rPr>
          <w:color w:val="000000" w:themeColor="text1"/>
          <w:u w:color="000000" w:themeColor="text1"/>
        </w:rPr>
        <w:noBreakHyphen/>
      </w:r>
      <w:r w:rsidRPr="00A15891">
        <w:rPr>
          <w:color w:val="000000" w:themeColor="text1"/>
          <w:u w:color="000000" w:themeColor="text1"/>
        </w:rPr>
        <w:t>four hours.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t>(B)</w:t>
      </w:r>
      <w:r w:rsidRPr="00A15891">
        <w:rPr>
          <w:color w:val="000000" w:themeColor="text1"/>
          <w:u w:color="000000" w:themeColor="text1"/>
        </w:rPr>
        <w:tab/>
        <w:t>A liquor wholesaler who violates the provisions of this section must:</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(1)</w:t>
      </w:r>
      <w:r w:rsidRPr="00A15891">
        <w:rPr>
          <w:color w:val="000000" w:themeColor="text1"/>
          <w:u w:color="000000" w:themeColor="text1"/>
        </w:rPr>
        <w:tab/>
        <w:t>for a first offense, be fined not less than two hundred dollars nor more than five hundred dollars or have his license suspended for not more than thirty days, or both;</w:t>
      </w:r>
    </w:p>
    <w:p w:rsidR="005A207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(2)</w:t>
      </w:r>
      <w:r w:rsidRPr="00A15891">
        <w:rPr>
          <w:color w:val="000000" w:themeColor="text1"/>
          <w:u w:color="000000" w:themeColor="text1"/>
        </w:rPr>
        <w:tab/>
        <w:t xml:space="preserve">for a second offense within one year of the first offense, be fined not less than two hundred dollars nor more than five </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hundred dollars and have his license suspended for not more than one hundred eighty days;</w:t>
      </w:r>
    </w:p>
    <w:p w:rsidR="003735E1" w:rsidRPr="00A15891" w:rsidRDefault="003735E1" w:rsidP="003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5891">
        <w:rPr>
          <w:color w:val="000000" w:themeColor="text1"/>
          <w:u w:color="000000" w:themeColor="text1"/>
        </w:rPr>
        <w:tab/>
      </w:r>
      <w:r w:rsidRPr="00A15891">
        <w:rPr>
          <w:color w:val="000000" w:themeColor="text1"/>
          <w:u w:color="000000" w:themeColor="text1"/>
        </w:rPr>
        <w:tab/>
        <w:t>(3)</w:t>
      </w:r>
      <w:r w:rsidRPr="00A15891">
        <w:rPr>
          <w:color w:val="000000" w:themeColor="text1"/>
          <w:u w:color="000000" w:themeColor="text1"/>
        </w:rPr>
        <w:tab/>
        <w:t>for a third offense within two years of the first offense, be fined not less than five hundred dollars and have his license revoked permanently.”</w:t>
      </w: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7EA" w:rsidRDefault="005C3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6330">
        <w:t>3</w:t>
      </w:r>
      <w:r>
        <w:t>.</w:t>
      </w:r>
      <w:r>
        <w:tab/>
        <w:t>This act takes effect upon approval by the Governor.</w:t>
      </w:r>
    </w:p>
    <w:p w:rsidR="00D11086" w:rsidRDefault="00316330" w:rsidP="00250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BA8" w:rsidRDefault="003F1BA8" w:rsidP="003F1BA8">
      <w:pPr>
        <w:suppressAutoHyphens/>
      </w:pPr>
    </w:p>
    <w:sectPr w:rsidR="003F1BA8" w:rsidSect="003F1B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7EA" w:rsidRDefault="005C37EA" w:rsidP="009F0C77">
      <w:r>
        <w:separator/>
      </w:r>
    </w:p>
  </w:endnote>
  <w:endnote w:type="continuationSeparator" w:id="0">
    <w:p w:rsidR="005C37EA" w:rsidRDefault="005C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FE27E9-1755-4E3F-9327-5DC5F65E1945}"/>
    <w:embedBold r:id="rId2" w:fontKey="{918130B7-9FD4-4CD1-B582-1821B3B1D84C}"/>
  </w:font>
  <w:font w:name="Calibri">
    <w:panose1 w:val="020F0502020204030204"/>
    <w:charset w:val="00"/>
    <w:family w:val="swiss"/>
    <w:pitch w:val="variable"/>
    <w:sig w:usb0="E10002FF" w:usb1="4000ACFF" w:usb2="00000009" w:usb3="00000000" w:csb0="0000019F" w:csb1="00000000"/>
    <w:embedRegular r:id="rId3" w:fontKey="{DA9CDAFD-A332-49E1-A05D-55C019329655}"/>
  </w:font>
  <w:font w:name="Segoe UI">
    <w:panose1 w:val="020B0502040204020203"/>
    <w:charset w:val="00"/>
    <w:family w:val="swiss"/>
    <w:pitch w:val="variable"/>
    <w:sig w:usb0="E10022FF" w:usb1="C000E47F" w:usb2="00000029" w:usb3="00000000" w:csb0="000001DF" w:csb1="00000000"/>
    <w:embedRegular r:id="rId4" w:fontKey="{00D9E5E8-9FD4-487E-BE19-BFEC61766BB1}"/>
  </w:font>
  <w:font w:name="Cambria">
    <w:panose1 w:val="02040503050406030204"/>
    <w:charset w:val="00"/>
    <w:family w:val="roman"/>
    <w:pitch w:val="variable"/>
    <w:sig w:usb0="E00002FF" w:usb1="400004FF" w:usb2="00000000" w:usb3="00000000" w:csb0="0000019F" w:csb1="00000000"/>
    <w:embedRegular r:id="rId5" w:fontKey="{76390A52-2C48-4F20-AAE6-1039D6ACB8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086" w:rsidRPr="003F1BA8" w:rsidRDefault="003F1BA8" w:rsidP="003F1BA8">
    <w:pPr>
      <w:pStyle w:val="Footer"/>
      <w:tabs>
        <w:tab w:val="clear" w:pos="4680"/>
        <w:tab w:val="clear" w:pos="9360"/>
        <w:tab w:val="center" w:pos="2995"/>
      </w:tabs>
      <w:spacing w:before="120"/>
    </w:pPr>
    <w:r>
      <w:t>[3450]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7EA" w:rsidRDefault="005C37EA" w:rsidP="009F0C77">
      <w:r>
        <w:separator/>
      </w:r>
    </w:p>
  </w:footnote>
  <w:footnote w:type="continuationSeparator" w:id="0">
    <w:p w:rsidR="005C37EA" w:rsidRDefault="005C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DG15"/>
    <w:docVar w:name="CoverBillType" w:val="b"/>
    <w:docVar w:name="docpath" w:val="L:\Council\bills\BBM\9143DG15.DOCX"/>
    <w:docVar w:name="dvBillNumber" w:val="3450"/>
    <w:docVar w:name="dvBillNumberPrefix" w:val="H. "/>
    <w:docVar w:name="dvOriginalBody" w:val="House"/>
    <w:docVar w:name="dvSteno" w:val="BBM"/>
    <w:docVar w:name="NameofBody" w:val="h"/>
    <w:docVar w:name="vgroup2" w:val="Council"/>
  </w:docVars>
  <w:rsids>
    <w:rsidRoot w:val="005C37EA"/>
    <w:rsid w:val="00011869"/>
    <w:rsid w:val="00012ABC"/>
    <w:rsid w:val="00015CD6"/>
    <w:rsid w:val="000E1785"/>
    <w:rsid w:val="000F40FA"/>
    <w:rsid w:val="0010776B"/>
    <w:rsid w:val="00133E66"/>
    <w:rsid w:val="001435A3"/>
    <w:rsid w:val="00146ED3"/>
    <w:rsid w:val="00151044"/>
    <w:rsid w:val="001D08F2"/>
    <w:rsid w:val="001D525B"/>
    <w:rsid w:val="001D7F4F"/>
    <w:rsid w:val="002321B6"/>
    <w:rsid w:val="002502AB"/>
    <w:rsid w:val="00250967"/>
    <w:rsid w:val="002543C8"/>
    <w:rsid w:val="0025541D"/>
    <w:rsid w:val="00284AAE"/>
    <w:rsid w:val="002E5912"/>
    <w:rsid w:val="00301B21"/>
    <w:rsid w:val="00316330"/>
    <w:rsid w:val="00325348"/>
    <w:rsid w:val="0032732C"/>
    <w:rsid w:val="00336AD0"/>
    <w:rsid w:val="0037079A"/>
    <w:rsid w:val="003735E1"/>
    <w:rsid w:val="003C4DAB"/>
    <w:rsid w:val="003D01E8"/>
    <w:rsid w:val="003E5288"/>
    <w:rsid w:val="003F1BA8"/>
    <w:rsid w:val="003F6D79"/>
    <w:rsid w:val="00404201"/>
    <w:rsid w:val="0041760A"/>
    <w:rsid w:val="00417C01"/>
    <w:rsid w:val="004809EE"/>
    <w:rsid w:val="004E7D54"/>
    <w:rsid w:val="005273C6"/>
    <w:rsid w:val="00530A69"/>
    <w:rsid w:val="00545593"/>
    <w:rsid w:val="00577C6C"/>
    <w:rsid w:val="005A2071"/>
    <w:rsid w:val="005C2FE2"/>
    <w:rsid w:val="005C37EA"/>
    <w:rsid w:val="005E2BC9"/>
    <w:rsid w:val="00605102"/>
    <w:rsid w:val="006215AA"/>
    <w:rsid w:val="006913C9"/>
    <w:rsid w:val="0069470D"/>
    <w:rsid w:val="00734F00"/>
    <w:rsid w:val="00742173"/>
    <w:rsid w:val="007A70AE"/>
    <w:rsid w:val="008362E8"/>
    <w:rsid w:val="008A1768"/>
    <w:rsid w:val="008A64DE"/>
    <w:rsid w:val="008F0F33"/>
    <w:rsid w:val="008F4429"/>
    <w:rsid w:val="0094021A"/>
    <w:rsid w:val="009B44AF"/>
    <w:rsid w:val="009C6A0B"/>
    <w:rsid w:val="009F0C77"/>
    <w:rsid w:val="009F4DD1"/>
    <w:rsid w:val="00A41684"/>
    <w:rsid w:val="00A46E1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D86"/>
    <w:rsid w:val="00CE5E5E"/>
    <w:rsid w:val="00D11086"/>
    <w:rsid w:val="00D73A67"/>
    <w:rsid w:val="00D970A9"/>
    <w:rsid w:val="00DF3845"/>
    <w:rsid w:val="00E41911"/>
    <w:rsid w:val="00E42542"/>
    <w:rsid w:val="00E84C5F"/>
    <w:rsid w:val="00E92EEF"/>
    <w:rsid w:val="00ED4F7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2CADD-BC11-4FB0-A54E-26F94D7FE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4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C7DA-2A07-4D6A-A402-017A5C69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3</Pages>
  <Words>660</Words>
  <Characters>3142</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3450 Text of Previous Version (Jan. 28, 2015) - South Carolina Legislature Online</dc:title>
  <dc:creator>BRENDA MELTON</dc:creator>
  <cp:lastModifiedBy>N Cumfer</cp:lastModifiedBy>
  <cp:revision>2</cp:revision>
  <cp:lastPrinted>2015-01-21T19:07:00Z</cp:lastPrinted>
  <dcterms:created xsi:type="dcterms:W3CDTF">2015-01-28T20:04:00Z</dcterms:created>
  <dcterms:modified xsi:type="dcterms:W3CDTF">2015-01-28T20:04:00Z</dcterms:modified>
</cp:coreProperties>
</file>