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23C70" w:rsidRP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Pr="00F23C70" w:rsidRDefault="00F23C70" w:rsidP="00F23C70">
      <w:pPr>
        <w:tabs>
          <w:tab w:val="right" w:pos="5933"/>
        </w:tabs>
      </w:pPr>
      <w:r>
        <w:tab/>
      </w:r>
      <w:r>
        <w:rPr>
          <w:b/>
          <w:sz w:val="36"/>
        </w:rPr>
        <w:t>S. 389</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F054E">
        <w:t>Senator Lourie</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3/25/15--S.</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29, 2015.</w:t>
      </w: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BANKING AND INSURANCE</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389) to amend Chapter 37, Title 33, Code of Laws of South Carolina, 1976, relating to South Carolina business development corporations, so as to further provide for the manner, etc., respectfully</w:t>
      </w: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ROBERT W. HAYES, JR. for Committee.</w:t>
      </w: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23C70" w:rsidSect="00F23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18E" w:rsidRDefault="0042118E"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BD8" w:rsidRDefault="00406BD8"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1E16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C9080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6252AE">
        <w:t xml:space="preserve">CHAPTER 37, TITLE 33, </w:t>
      </w:r>
      <w:r w:rsidR="00004DC9">
        <w:t xml:space="preserve">CODE OF LAWS OF SOUTH CAROLINA, 1976, </w:t>
      </w:r>
      <w:r w:rsidR="009F0E08">
        <w:t xml:space="preserve">RELATING TO </w:t>
      </w:r>
      <w:r w:rsidR="00FF7B23">
        <w:t xml:space="preserve">SOUTH CAROLINA </w:t>
      </w:r>
      <w:r w:rsidR="009F0E08">
        <w:t xml:space="preserve">BUSINESS DEVELOPMENT CORPORATIONS, SO AS TO FURTHER PROVIDE FOR THE MANNER IN WHICH THESE CORPORATIONS ARE ORGANIZED, REGULATED, AND </w:t>
      </w:r>
      <w:r w:rsidR="00FF7B23">
        <w:t xml:space="preserve">PERMITTED TO </w:t>
      </w:r>
      <w:r w:rsidR="009F0E08">
        <w:t xml:space="preserve">OPERATE. </w:t>
      </w:r>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1E16D1"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DC9">
        <w:t xml:space="preserve">Article 1, </w:t>
      </w:r>
      <w:r w:rsidR="009F0E08">
        <w:t>Chapter 37, Title 33 of the 1976 Code is amended to read: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C77117">
        <w:rPr>
          <w:rFonts w:eastAsiaTheme="minorHAnsi"/>
          <w:szCs w:val="22"/>
        </w:rPr>
        <w:noBreakHyphen/>
      </w:r>
      <w:r w:rsidRPr="00907986">
        <w:rPr>
          <w:rFonts w:eastAsiaTheme="minorHAnsi"/>
          <w:szCs w:val="22"/>
        </w:rPr>
        <w:t>37</w:t>
      </w:r>
      <w:r w:rsidR="00C77117">
        <w:rPr>
          <w:rFonts w:eastAsiaTheme="minorHAnsi"/>
          <w:szCs w:val="22"/>
        </w:rPr>
        <w:noBreakHyphen/>
      </w:r>
      <w:r w:rsidRPr="00907986">
        <w:rPr>
          <w:rFonts w:eastAsiaTheme="minorHAnsi"/>
          <w:szCs w:val="22"/>
        </w:rPr>
        <w:t>10.</w:t>
      </w:r>
      <w:r>
        <w:rPr>
          <w:rFonts w:eastAsiaTheme="minorHAnsi"/>
          <w:szCs w:val="22"/>
        </w:rPr>
        <w:tab/>
        <w:t>As used in this chapter:</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Corporation</w:t>
      </w:r>
      <w:r w:rsidR="00652D24"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5B031B">
        <w:rPr>
          <w:rFonts w:eastAsiaTheme="minorHAnsi" w:cstheme="minorBidi"/>
          <w:szCs w:val="22"/>
          <w:u w:val="single"/>
        </w:rPr>
        <w:t>(2)</w:t>
      </w:r>
      <w:r w:rsidRPr="001B0139">
        <w:rPr>
          <w:rFonts w:eastAsiaTheme="minorHAnsi" w:cstheme="minorBidi"/>
          <w:szCs w:val="22"/>
        </w:rPr>
        <w:tab/>
      </w:r>
      <w:r w:rsidR="00652D24" w:rsidRPr="00652D24">
        <w:rPr>
          <w:rFonts w:eastAsiaTheme="minorHAnsi"/>
          <w:szCs w:val="22"/>
          <w:u w:val="single"/>
        </w:rPr>
        <w:t>‘</w:t>
      </w:r>
      <w:r w:rsidRPr="005B031B">
        <w:rPr>
          <w:rFonts w:eastAsiaTheme="minorHAnsi" w:cstheme="minorBidi"/>
          <w:szCs w:val="22"/>
          <w:u w:val="single"/>
        </w:rPr>
        <w:t>Area of operation</w:t>
      </w:r>
      <w:r w:rsidR="00E05420">
        <w:rPr>
          <w:rFonts w:eastAsiaTheme="minorHAnsi" w:cstheme="minorBidi"/>
          <w:szCs w:val="22"/>
          <w:u w:val="single"/>
        </w:rPr>
        <w:t>s</w:t>
      </w:r>
      <w:r w:rsidR="00652D24" w:rsidRPr="00652D24">
        <w:rPr>
          <w:rFonts w:eastAsiaTheme="minorHAnsi"/>
          <w:szCs w:val="22"/>
          <w:u w:val="single"/>
        </w:rPr>
        <w:t>’</w:t>
      </w:r>
      <w:r w:rsidRPr="005B031B">
        <w:rPr>
          <w:rFonts w:eastAsiaTheme="minorHAnsi" w:cstheme="minorBidi"/>
          <w:szCs w:val="22"/>
          <w:u w:val="single"/>
        </w:rPr>
        <w:t xml:space="preserve"> means the geographic</w:t>
      </w:r>
      <w:r w:rsidR="00EC3FB9">
        <w:rPr>
          <w:rFonts w:eastAsiaTheme="minorHAnsi" w:cstheme="minorBidi"/>
          <w:szCs w:val="22"/>
          <w:u w:val="single"/>
        </w:rPr>
        <w:t>al</w:t>
      </w:r>
      <w:r w:rsidRPr="005B031B">
        <w:rPr>
          <w:rFonts w:eastAsiaTheme="minorHAnsi" w:cstheme="minorBidi"/>
          <w:szCs w:val="22"/>
          <w:u w:val="single"/>
        </w:rPr>
        <w:t xml:space="preserve"> area in which the corporation is authorized to transact business </w:t>
      </w:r>
      <w:r w:rsidR="00004DC9">
        <w:rPr>
          <w:rFonts w:eastAsiaTheme="minorHAnsi" w:cstheme="minorBidi"/>
          <w:szCs w:val="22"/>
          <w:u w:val="single"/>
        </w:rPr>
        <w:t xml:space="preserve">pursuant to </w:t>
      </w:r>
      <w:r w:rsidRPr="005B031B">
        <w:rPr>
          <w:rFonts w:eastAsiaTheme="minorHAnsi" w:cstheme="minorBidi"/>
          <w:szCs w:val="22"/>
          <w:u w:val="single"/>
        </w:rPr>
        <w:t>this chapter which includes</w:t>
      </w:r>
      <w:r w:rsidR="00EC3FB9">
        <w:rPr>
          <w:rFonts w:eastAsiaTheme="minorHAnsi" w:cstheme="minorBidi"/>
          <w:szCs w:val="22"/>
          <w:u w:val="single"/>
        </w:rPr>
        <w:t>,</w:t>
      </w:r>
      <w:r w:rsidRPr="005B031B">
        <w:rPr>
          <w:rFonts w:eastAsiaTheme="minorHAnsi" w:cstheme="minorBidi"/>
          <w:szCs w:val="22"/>
          <w:u w:val="single"/>
        </w:rPr>
        <w:t xml:space="preserve"> but is not limited to</w:t>
      </w:r>
      <w:r w:rsidR="00EC3FB9">
        <w:rPr>
          <w:rFonts w:eastAsiaTheme="minorHAnsi" w:cstheme="minorBidi"/>
          <w:szCs w:val="22"/>
          <w:u w:val="single"/>
        </w:rPr>
        <w:t>,</w:t>
      </w:r>
      <w:r w:rsidRPr="005B031B">
        <w:rPr>
          <w:rFonts w:eastAsiaTheme="minorHAnsi" w:cstheme="minorBidi"/>
          <w:szCs w:val="22"/>
          <w:u w:val="single"/>
        </w:rPr>
        <w:t xml:space="preserve"> South Carolina, North Carolina, Georgia, Florida, Alabama, Virginia</w:t>
      </w:r>
      <w:r>
        <w:rPr>
          <w:rFonts w:eastAsiaTheme="minorHAnsi" w:cstheme="minorBidi"/>
          <w:szCs w:val="22"/>
          <w:u w:val="single"/>
        </w:rPr>
        <w:t>,</w:t>
      </w:r>
      <w:r w:rsidRPr="005B031B">
        <w:rPr>
          <w:rFonts w:eastAsiaTheme="minorHAnsi" w:cstheme="minorBidi"/>
          <w:szCs w:val="22"/>
          <w:u w:val="single"/>
        </w:rPr>
        <w:t xml:space="preserve"> and Tennessee.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including, without limitation, the Small Business Administration, an agency of the United States Government.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Member</w:t>
      </w:r>
      <w:r w:rsidR="00652D24"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Board of directors</w:t>
      </w:r>
      <w:r w:rsidR="00652D24"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w:t>
      </w:r>
      <w:r w:rsidR="00652D24"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of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 agreement</w:t>
      </w:r>
      <w:r w:rsidR="00652D24"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00652D24" w:rsidRPr="00652D24">
        <w:rPr>
          <w:rFonts w:eastAsiaTheme="minorHAnsi"/>
          <w:szCs w:val="22"/>
        </w:rPr>
        <w:t>’</w:t>
      </w:r>
      <w:r w:rsidRPr="005E70B7">
        <w:rPr>
          <w:rFonts w:eastAsiaTheme="minorHAnsi" w:cstheme="minorBidi"/>
          <w:szCs w:val="22"/>
        </w:rPr>
        <w:t>s right to make loan calls to its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limit</w:t>
      </w:r>
      <w:r w:rsidR="00652D24"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sidR="00D0682E">
        <w:rPr>
          <w:rFonts w:eastAsiaTheme="minorHAnsi" w:cstheme="minorBidi"/>
          <w:strike/>
          <w:szCs w:val="22"/>
        </w:rPr>
        <w:t>such</w:t>
      </w:r>
      <w:r w:rsidR="00D0682E">
        <w:rPr>
          <w:rFonts w:eastAsiaTheme="minorHAnsi" w:cstheme="minorBidi"/>
          <w:szCs w:val="22"/>
        </w:rPr>
        <w:t xml:space="preserve"> </w:t>
      </w:r>
      <w:r w:rsidR="00D0682E"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00652D24"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sidR="00D0682E">
        <w:rPr>
          <w:rFonts w:eastAsiaTheme="minorHAnsi" w:cstheme="minorBidi"/>
          <w:szCs w:val="22"/>
        </w:rPr>
        <w:t xml:space="preserve"> </w:t>
      </w:r>
      <w:r w:rsidR="00D0682E">
        <w:rPr>
          <w:rFonts w:eastAsiaTheme="minorHAnsi" w:cstheme="minorBidi"/>
          <w:strike/>
          <w:szCs w:val="22"/>
        </w:rPr>
        <w:t>such</w:t>
      </w:r>
      <w:r w:rsidRPr="005E70B7">
        <w:rPr>
          <w:rFonts w:eastAsiaTheme="minorHAnsi" w:cstheme="minorBidi"/>
          <w:szCs w:val="22"/>
        </w:rPr>
        <w:t xml:space="preserve"> </w:t>
      </w:r>
      <w:r w:rsidR="00D0682E"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the principal office as set forth in the declaration of charter as required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210, as may be fixed by the board of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sidR="00EC3FB9">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00652D24" w:rsidRPr="00652D24">
        <w:rPr>
          <w:rFonts w:eastAsiaTheme="minorHAnsi"/>
          <w:szCs w:val="22"/>
          <w:u w:val="single"/>
        </w:rPr>
        <w:t>’</w:t>
      </w:r>
      <w:r>
        <w:rPr>
          <w:rFonts w:eastAsiaTheme="minorHAnsi" w:cstheme="minorBidi"/>
          <w:szCs w:val="22"/>
          <w:u w:val="single"/>
        </w:rPr>
        <w:t>s subsidiaries apply for and receive a charter to operate as a bank, then the cor</w:t>
      </w:r>
      <w:r w:rsidR="00FF7B23">
        <w:rPr>
          <w:rFonts w:eastAsiaTheme="minorHAnsi" w:cstheme="minorBidi"/>
          <w:szCs w:val="22"/>
          <w:u w:val="single"/>
        </w:rPr>
        <w:t>poration or the</w:t>
      </w:r>
      <w:r>
        <w:rPr>
          <w:rFonts w:eastAsiaTheme="minorHAnsi" w:cstheme="minorBidi"/>
          <w:szCs w:val="22"/>
          <w:u w:val="single"/>
        </w:rPr>
        <w:t xml:space="preserve"> subsidiary chartered as a bank </w:t>
      </w:r>
      <w:r w:rsidR="00FF7B23">
        <w:rPr>
          <w:rFonts w:eastAsiaTheme="minorHAnsi" w:cstheme="minorBidi"/>
          <w:szCs w:val="22"/>
          <w:u w:val="single"/>
        </w:rPr>
        <w:t>is</w:t>
      </w:r>
      <w:r>
        <w:rPr>
          <w:rFonts w:eastAsiaTheme="minorHAnsi" w:cstheme="minorBidi"/>
          <w:szCs w:val="22"/>
          <w:u w:val="single"/>
        </w:rPr>
        <w:t xml:space="preserve"> subject to all taxes</w:t>
      </w:r>
      <w:r w:rsidR="00FF7B23">
        <w:rPr>
          <w:rFonts w:eastAsiaTheme="minorHAnsi" w:cstheme="minorBidi"/>
          <w:szCs w:val="22"/>
          <w:u w:val="single"/>
        </w:rPr>
        <w:t xml:space="preserve"> or license fees</w:t>
      </w:r>
      <w:r>
        <w:rPr>
          <w:rFonts w:eastAsiaTheme="minorHAnsi" w:cstheme="minorBidi"/>
          <w:szCs w:val="22"/>
          <w:u w:val="single"/>
        </w:rPr>
        <w:t xml:space="preserve"> applicable to banks.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sidR="006252AE">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w:t>
      </w:r>
      <w:r w:rsidR="00652D24" w:rsidRPr="00652D24">
        <w:rPr>
          <w:rFonts w:eastAsiaTheme="minorHAnsi"/>
          <w:szCs w:val="22"/>
        </w:rPr>
        <w:t>’</w:t>
      </w:r>
      <w:r w:rsidRPr="005E70B7">
        <w:rPr>
          <w:rFonts w:eastAsiaTheme="minorHAnsi" w:cstheme="minorBidi"/>
          <w:szCs w:val="22"/>
        </w:rPr>
        <w:t>s, member</w:t>
      </w:r>
      <w:r w:rsidR="00652D24" w:rsidRPr="00652D24">
        <w:rPr>
          <w:rFonts w:eastAsiaTheme="minorHAnsi"/>
          <w:szCs w:val="22"/>
        </w:rPr>
        <w:t>’</w:t>
      </w:r>
      <w:r w:rsidRPr="005E70B7">
        <w:rPr>
          <w:rFonts w:eastAsiaTheme="minorHAnsi" w:cstheme="minorBidi"/>
          <w:szCs w:val="22"/>
        </w:rPr>
        <w:t>s or other holder</w:t>
      </w:r>
      <w:r w:rsidR="00652D24"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00D0682E" w:rsidRPr="00D0682E">
        <w:rPr>
          <w:rFonts w:eastAsiaTheme="minorHAnsi" w:cstheme="minorBidi"/>
          <w:szCs w:val="22"/>
          <w:u w:val="single"/>
        </w:rPr>
        <w:t>must</w:t>
      </w:r>
      <w:r w:rsidR="00D0682E">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C77117">
        <w:rPr>
          <w:rFonts w:eastAsiaTheme="minorHAnsi" w:cstheme="minorBidi"/>
          <w:szCs w:val="22"/>
        </w:rPr>
        <w:noBreakHyphen/>
      </w:r>
      <w:r w:rsidRPr="005E70B7">
        <w:rPr>
          <w:rFonts w:eastAsiaTheme="minorHAnsi" w:cstheme="minorBidi"/>
          <w:szCs w:val="22"/>
        </w:rPr>
        <w:t xml:space="preserve">five or more persons, a majority of whom shall be residents of this State, who may desire to create a business development corporation under the provisions of this chapter for the purpose of promoting, developing and advancing the 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Those</w:t>
      </w:r>
      <w:r w:rsidR="00D0682E">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name of the corporation, which shall include the words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location of the principal office of the corporation; and</w:t>
      </w:r>
    </w:p>
    <w:p w:rsidR="009F0E08" w:rsidRPr="00D0682E"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sidR="00495FCB">
        <w:rPr>
          <w:rFonts w:eastAsiaTheme="minorHAnsi" w:cstheme="minorBidi"/>
          <w:szCs w:val="22"/>
          <w:u w:val="single"/>
        </w:rPr>
        <w:t>must</w:t>
      </w:r>
      <w:r w:rsidR="00495FCB">
        <w:rPr>
          <w:rFonts w:eastAsiaTheme="minorHAnsi" w:cstheme="minorBidi"/>
          <w:szCs w:val="22"/>
        </w:rPr>
        <w:t xml:space="preserve"> </w:t>
      </w:r>
      <w:r w:rsidRPr="005E70B7">
        <w:rPr>
          <w:rFonts w:eastAsiaTheme="minorHAnsi" w:cstheme="minorBidi"/>
          <w:szCs w:val="22"/>
        </w:rPr>
        <w:t>be</w:t>
      </w:r>
      <w:r w:rsidR="004A5DA1">
        <w:rPr>
          <w:rFonts w:eastAsiaTheme="minorHAnsi" w:cstheme="minorBidi"/>
          <w:szCs w:val="22"/>
        </w:rPr>
        <w:t xml:space="preserve"> to</w:t>
      </w:r>
      <w:r w:rsidR="00D0682E">
        <w:rPr>
          <w:rFonts w:eastAsiaTheme="minorHAnsi" w:cstheme="minorBidi"/>
          <w:szCs w:val="22"/>
          <w:u w:val="single"/>
        </w:rPr>
        <w:t>:</w:t>
      </w:r>
      <w:r w:rsidR="00495FCB">
        <w:rPr>
          <w:rFonts w:eastAsiaTheme="minorHAnsi" w:cstheme="minorBidi"/>
          <w:szCs w:val="22"/>
        </w:rPr>
        <w:t xml:space="preserve"> </w:t>
      </w:r>
      <w:r w:rsidR="00D0682E" w:rsidRPr="00D0682E">
        <w:rPr>
          <w:rFonts w:eastAsiaTheme="minorHAnsi" w:cstheme="minorBidi"/>
          <w:szCs w:val="22"/>
          <w:u w:val="single"/>
        </w:rPr>
        <w:t>(i)</w:t>
      </w:r>
      <w:r w:rsidR="00495FCB">
        <w:rPr>
          <w:rFonts w:eastAsiaTheme="minorHAnsi" w:cstheme="minorBidi"/>
          <w:szCs w:val="22"/>
        </w:rPr>
        <w:t xml:space="preserve"> </w:t>
      </w:r>
      <w:r w:rsidRPr="005E70B7">
        <w:rPr>
          <w:rFonts w:eastAsiaTheme="minorHAnsi" w:cstheme="minorBidi"/>
          <w:szCs w:val="22"/>
        </w:rPr>
        <w:t>promote, stimulate, develop</w:t>
      </w:r>
      <w:r w:rsidR="006252AE">
        <w:rPr>
          <w:rFonts w:eastAsiaTheme="minorHAnsi" w:cstheme="minorBidi"/>
          <w:szCs w:val="22"/>
          <w:u w:val="single"/>
        </w:rPr>
        <w:t>,</w:t>
      </w:r>
      <w:r w:rsidRPr="005E70B7">
        <w:rPr>
          <w:rFonts w:eastAsiaTheme="minorHAnsi" w:cstheme="minorBidi"/>
          <w:szCs w:val="22"/>
        </w:rPr>
        <w:t xml:space="preserve"> and advance the business prosperity and economic welfare </w:t>
      </w:r>
      <w:r w:rsidRPr="00EC3FB9">
        <w:rPr>
          <w:rFonts w:eastAsiaTheme="minorHAnsi" w:cstheme="minorBidi"/>
          <w:szCs w:val="22"/>
        </w:rPr>
        <w:t xml:space="preserve">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 xml:space="preserve">and its citizens; </w:t>
      </w:r>
      <w:r w:rsidR="00D0682E">
        <w:rPr>
          <w:rFonts w:eastAsiaTheme="minorHAnsi" w:cstheme="minorBidi"/>
          <w:szCs w:val="22"/>
        </w:rPr>
        <w:tab/>
      </w:r>
      <w:r w:rsidR="00D0682E" w:rsidRPr="00D0682E">
        <w:rPr>
          <w:rFonts w:eastAsiaTheme="minorHAnsi" w:cstheme="minorBidi"/>
          <w:szCs w:val="22"/>
          <w:u w:val="single"/>
        </w:rPr>
        <w:t>(ii)</w:t>
      </w:r>
      <w:r w:rsidR="00495FCB">
        <w:rPr>
          <w:rFonts w:eastAsiaTheme="minorHAnsi" w:cstheme="minorBidi"/>
          <w:szCs w:val="22"/>
        </w:rPr>
        <w:t xml:space="preserve"> </w:t>
      </w:r>
      <w:r w:rsidR="004A5DA1" w:rsidRPr="004A5DA1">
        <w:rPr>
          <w:rFonts w:eastAsiaTheme="minorHAnsi" w:cstheme="minorBidi"/>
          <w:strike/>
          <w:szCs w:val="22"/>
        </w:rPr>
        <w:t>to</w:t>
      </w:r>
      <w:r w:rsidR="004A5DA1">
        <w:rPr>
          <w:rFonts w:eastAsiaTheme="minorHAnsi" w:cstheme="minorBidi"/>
          <w:szCs w:val="22"/>
        </w:rPr>
        <w:t xml:space="preserve"> </w:t>
      </w:r>
      <w:r w:rsidRPr="005E70B7">
        <w:rPr>
          <w:rFonts w:eastAsiaTheme="minorHAnsi" w:cstheme="minorBidi"/>
          <w:szCs w:val="22"/>
        </w:rPr>
        <w:t xml:space="preserve">encourage and assist through loans, investments or other business transactions, in the location of new business and industry in </w:t>
      </w:r>
      <w:r w:rsidRPr="00E05420">
        <w:rPr>
          <w:rFonts w:eastAsiaTheme="minorHAnsi" w:cstheme="minorBidi"/>
          <w:strike/>
          <w:szCs w:val="22"/>
        </w:rPr>
        <w:t>this S</w:t>
      </w:r>
      <w:r w:rsidRPr="00785F09">
        <w:rPr>
          <w:rFonts w:eastAsiaTheme="minorHAnsi" w:cstheme="minorBidi"/>
          <w:strike/>
          <w:szCs w:val="22"/>
        </w:rPr>
        <w:t>tate</w:t>
      </w:r>
      <w:r w:rsidRPr="005E70B7">
        <w:rPr>
          <w:rFonts w:eastAsiaTheme="minorHAnsi" w:cstheme="minorBidi"/>
          <w:szCs w:val="22"/>
        </w:rPr>
        <w:t xml:space="preserve"> </w:t>
      </w:r>
      <w:r w:rsidR="00E05420">
        <w:rPr>
          <w:rFonts w:eastAsiaTheme="minorHAnsi" w:cstheme="minorBidi"/>
          <w:szCs w:val="22"/>
          <w:u w:val="single"/>
        </w:rPr>
        <w:t xml:space="preserve">its </w:t>
      </w:r>
      <w:r>
        <w:rPr>
          <w:rFonts w:eastAsiaTheme="minorHAnsi" w:cstheme="minorBidi"/>
          <w:szCs w:val="22"/>
          <w:u w:val="single"/>
        </w:rPr>
        <w:t>area of operations</w:t>
      </w:r>
      <w:r w:rsidR="006252AE">
        <w:rPr>
          <w:rFonts w:eastAsiaTheme="minorHAnsi" w:cstheme="minorBidi"/>
          <w:szCs w:val="22"/>
          <w:u w:val="single"/>
        </w:rPr>
        <w:t>,</w:t>
      </w:r>
      <w:r>
        <w:rPr>
          <w:rFonts w:eastAsiaTheme="minorHAnsi" w:cstheme="minorBidi"/>
          <w:szCs w:val="22"/>
        </w:rPr>
        <w:t xml:space="preserve"> </w:t>
      </w:r>
      <w:r w:rsidRPr="005E70B7">
        <w:rPr>
          <w:rFonts w:eastAsiaTheme="minorHAnsi" w:cstheme="minorBidi"/>
          <w:szCs w:val="22"/>
        </w:rPr>
        <w:t xml:space="preserve">and to rehabilitate and assist </w:t>
      </w:r>
      <w:r w:rsidR="00D0682E">
        <w:rPr>
          <w:rFonts w:eastAsiaTheme="minorHAnsi" w:cstheme="minorBidi"/>
          <w:szCs w:val="22"/>
        </w:rPr>
        <w:t xml:space="preserve">existing business and industry; </w:t>
      </w:r>
      <w:r w:rsidRPr="00D0682E">
        <w:rPr>
          <w:rFonts w:eastAsiaTheme="minorHAnsi" w:cstheme="minorBidi"/>
          <w:strike/>
          <w:szCs w:val="22"/>
        </w:rPr>
        <w:t>and so</w:t>
      </w:r>
      <w:r w:rsidRPr="005E70B7">
        <w:rPr>
          <w:rFonts w:eastAsiaTheme="minorHAnsi" w:cstheme="minorBidi"/>
          <w:szCs w:val="22"/>
        </w:rPr>
        <w:t xml:space="preserve"> </w:t>
      </w:r>
      <w:r w:rsidR="00D0682E">
        <w:rPr>
          <w:rFonts w:eastAsiaTheme="minorHAnsi" w:cstheme="minorBidi"/>
          <w:szCs w:val="22"/>
        </w:rPr>
        <w:tab/>
      </w:r>
      <w:r w:rsidR="00D0682E" w:rsidRPr="004A5DA1">
        <w:rPr>
          <w:rFonts w:eastAsiaTheme="minorHAnsi" w:cstheme="minorBidi"/>
          <w:szCs w:val="22"/>
          <w:u w:val="single"/>
        </w:rPr>
        <w:t>(iii)</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sidRPr="00495FCB">
        <w:rPr>
          <w:rFonts w:eastAsiaTheme="minorHAnsi" w:cstheme="minorBidi"/>
          <w:szCs w:val="22"/>
          <w:u w:val="single"/>
        </w:rPr>
        <w:t xml:space="preserve">its </w:t>
      </w:r>
      <w:r w:rsidR="00FF7B23" w:rsidRPr="00495FCB">
        <w:rPr>
          <w:rFonts w:eastAsiaTheme="minorHAnsi" w:cstheme="minorBidi"/>
          <w:szCs w:val="22"/>
          <w:u w:val="single"/>
        </w:rPr>
        <w:t>area of operations</w:t>
      </w:r>
      <w:r w:rsidRPr="005E70B7">
        <w:rPr>
          <w:rFonts w:eastAsiaTheme="minorHAnsi" w:cstheme="minorBidi"/>
          <w:szCs w:val="22"/>
        </w:rPr>
        <w:t>, provide maximum opportunities for employment, encourage thrift</w:t>
      </w:r>
      <w:r w:rsidR="006252AE">
        <w:rPr>
          <w:rFonts w:eastAsiaTheme="minorHAnsi" w:cstheme="minorBidi"/>
          <w:szCs w:val="22"/>
          <w:u w:val="single"/>
        </w:rPr>
        <w:t>,</w:t>
      </w:r>
      <w:r w:rsidRPr="005E70B7">
        <w:rPr>
          <w:rFonts w:eastAsiaTheme="minorHAnsi" w:cstheme="minorBidi"/>
          <w:szCs w:val="22"/>
        </w:rPr>
        <w:t xml:space="preserve"> and improve the standard of living of the citizens of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w:t>
      </w:r>
      <w:r w:rsidR="008D6BFB">
        <w:rPr>
          <w:rFonts w:eastAsiaTheme="minorHAnsi" w:cstheme="minorBidi"/>
          <w:szCs w:val="22"/>
          <w:u w:val="single"/>
        </w:rPr>
        <w:t>(</w:t>
      </w:r>
      <w:r w:rsidR="00D0682E" w:rsidRPr="004A5DA1">
        <w:rPr>
          <w:rFonts w:eastAsiaTheme="minorHAnsi" w:cstheme="minorBidi"/>
          <w:szCs w:val="22"/>
          <w:u w:val="single"/>
        </w:rPr>
        <w:t>iv)</w:t>
      </w:r>
      <w:r w:rsidR="00495FCB">
        <w:rPr>
          <w:rFonts w:eastAsiaTheme="minorHAnsi" w:cstheme="minorBidi"/>
          <w:szCs w:val="22"/>
        </w:rPr>
        <w:t xml:space="preserve"> </w:t>
      </w:r>
      <w:r w:rsidRPr="004A5DA1">
        <w:rPr>
          <w:rFonts w:eastAsiaTheme="minorHAnsi" w:cstheme="minorBidi"/>
          <w:strike/>
          <w:szCs w:val="22"/>
        </w:rPr>
        <w:t>similarly, to</w:t>
      </w:r>
      <w:r w:rsidRPr="005E70B7">
        <w:rPr>
          <w:rFonts w:eastAsiaTheme="minorHAnsi" w:cstheme="minorBidi"/>
          <w:szCs w:val="22"/>
        </w:rPr>
        <w:t xml:space="preserve"> cooperate and act in conjunction with other organizations, public or private, in the promotion and advancement of industrial, commercial, agricultural</w:t>
      </w:r>
      <w:r w:rsidR="006252AE">
        <w:rPr>
          <w:rFonts w:eastAsiaTheme="minorHAnsi" w:cstheme="minorBidi"/>
          <w:szCs w:val="22"/>
          <w:u w:val="single"/>
        </w:rPr>
        <w:t>,</w:t>
      </w:r>
      <w:r w:rsidRPr="005E70B7">
        <w:rPr>
          <w:rFonts w:eastAsiaTheme="minorHAnsi" w:cstheme="minorBidi"/>
          <w:szCs w:val="22"/>
        </w:rPr>
        <w:t xml:space="preserve"> and recreational developments in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and </w:t>
      </w:r>
      <w:r w:rsidR="008D6BFB" w:rsidRPr="008D6BFB">
        <w:rPr>
          <w:rFonts w:eastAsiaTheme="minorHAnsi" w:cstheme="minorBidi"/>
          <w:szCs w:val="22"/>
          <w:u w:val="single"/>
        </w:rPr>
        <w:t>(</w:t>
      </w:r>
      <w:r w:rsidR="00495FCB" w:rsidRPr="008D6BFB">
        <w:rPr>
          <w:rFonts w:eastAsiaTheme="minorHAnsi" w:cstheme="minorBidi"/>
          <w:szCs w:val="22"/>
          <w:u w:val="single"/>
        </w:rPr>
        <w:t>v)</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provide financing for the promotion, development</w:t>
      </w:r>
      <w:r w:rsidR="006252AE">
        <w:rPr>
          <w:rFonts w:eastAsiaTheme="minorHAnsi" w:cstheme="minorBidi"/>
          <w:szCs w:val="22"/>
          <w:u w:val="single"/>
        </w:rPr>
        <w:t>,</w:t>
      </w:r>
      <w:r w:rsidRPr="005E70B7">
        <w:rPr>
          <w:rFonts w:eastAsiaTheme="minorHAnsi" w:cstheme="minorBidi"/>
          <w:szCs w:val="22"/>
        </w:rPr>
        <w:t xml:space="preserve"> and conduct of all kinds of business activity in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sidR="006252AE">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w:t>
      </w:r>
      <w:r>
        <w:rPr>
          <w:rFonts w:eastAsiaTheme="minorHAnsi" w:cstheme="minorBidi"/>
          <w:szCs w:val="22"/>
        </w:rPr>
        <w:t xml:space="preserve">  </w:t>
      </w:r>
      <w:r w:rsidR="00FF7B23">
        <w:rPr>
          <w:rFonts w:eastAsiaTheme="minorHAnsi" w:cstheme="minorBidi"/>
          <w:szCs w:val="22"/>
          <w:u w:val="single"/>
        </w:rPr>
        <w:t>H</w:t>
      </w:r>
      <w:r>
        <w:rPr>
          <w:rFonts w:eastAsiaTheme="minorHAnsi" w:cstheme="minorBidi"/>
          <w:szCs w:val="22"/>
          <w:u w:val="single"/>
        </w:rPr>
        <w:t xml:space="preserve">owever, in no event shall the corporation or its subsidiaries use state or federal funds provided for use exclusively in South Carolina in any other state as long as the programs providing </w:t>
      </w:r>
      <w:r w:rsidR="00FF7B23">
        <w:rPr>
          <w:rFonts w:eastAsiaTheme="minorHAnsi" w:cstheme="minorBidi"/>
          <w:szCs w:val="22"/>
          <w:u w:val="single"/>
        </w:rPr>
        <w:t>these</w:t>
      </w:r>
      <w:r>
        <w:rPr>
          <w:rFonts w:eastAsiaTheme="minorHAnsi" w:cstheme="minorBidi"/>
          <w:szCs w:val="22"/>
          <w:u w:val="single"/>
        </w:rPr>
        <w:t xml:space="preserve"> funds exist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sidR="002A15D3">
        <w:rPr>
          <w:rFonts w:eastAsiaTheme="minorHAnsi" w:cstheme="minorBidi"/>
          <w:szCs w:val="22"/>
        </w:rPr>
        <w:t xml:space="preserve"> </w:t>
      </w:r>
      <w:r w:rsidR="002A15D3">
        <w:rPr>
          <w:rFonts w:eastAsiaTheme="minorHAnsi" w:cstheme="minorBidi"/>
          <w:szCs w:val="22"/>
          <w:u w:val="single"/>
        </w:rPr>
        <w:t>state</w:t>
      </w:r>
      <w:r w:rsidR="00EC3FB9" w:rsidRP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sidR="00EC3FB9">
        <w:rPr>
          <w:rFonts w:eastAsiaTheme="minorHAnsi" w:cstheme="minorBidi"/>
          <w:szCs w:val="22"/>
          <w:u w:val="single"/>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sidR="00EC3FB9">
        <w:rPr>
          <w:rFonts w:eastAsiaTheme="minorHAnsi" w:cstheme="minorBidi"/>
          <w:szCs w:val="22"/>
          <w:u w:val="single"/>
        </w:rPr>
        <w:t>;</w:t>
      </w:r>
      <w:r w:rsidRPr="005E70B7">
        <w:rPr>
          <w:rFonts w:eastAsiaTheme="minorHAnsi" w:cstheme="minorBidi"/>
          <w:szCs w:val="22"/>
        </w:rPr>
        <w:t xml:space="preserv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C77117">
        <w:rPr>
          <w:rFonts w:eastAsiaTheme="minorHAnsi" w:cstheme="minorBidi"/>
          <w:szCs w:val="22"/>
        </w:rPr>
        <w:noBreakHyphen/>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sidR="004A5DA1">
        <w:rPr>
          <w:rFonts w:eastAsiaTheme="minorHAnsi" w:cstheme="minorBidi"/>
          <w:szCs w:val="22"/>
          <w:u w:val="single"/>
        </w:rPr>
        <w:t>is</w:t>
      </w:r>
      <w:r w:rsidR="004A5DA1">
        <w:rPr>
          <w:rFonts w:eastAsiaTheme="minorHAnsi" w:cstheme="minorBidi"/>
          <w:szCs w:val="22"/>
        </w:rPr>
        <w:t xml:space="preserve"> </w:t>
      </w:r>
      <w:r w:rsidRPr="005E70B7">
        <w:rPr>
          <w:rFonts w:eastAsiaTheme="minorHAnsi" w:cstheme="minorBidi"/>
          <w:szCs w:val="22"/>
        </w:rPr>
        <w:t>the amount of capital with which the corporation will commence business. The declaration of charter may also contain any provision consistent with the laws of this State for the regulation of the affairs of the corporation or creating, defining, limiting</w:t>
      </w:r>
      <w:r w:rsidR="006252AE">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in accordance with the provisions of Section 33</w:t>
      </w:r>
      <w:r w:rsidR="00C77117">
        <w:rPr>
          <w:rFonts w:eastAsiaTheme="minorHAnsi" w:cstheme="minorBidi"/>
          <w:szCs w:val="22"/>
        </w:rPr>
        <w:noBreakHyphen/>
      </w:r>
      <w:r w:rsidRPr="005E70B7">
        <w:rPr>
          <w:rFonts w:eastAsiaTheme="minorHAnsi" w:cstheme="minorBidi"/>
          <w:szCs w:val="22"/>
        </w:rPr>
        <w:t>2</w:t>
      </w:r>
      <w:r w:rsidR="00C77117">
        <w:rPr>
          <w:rFonts w:eastAsiaTheme="minorHAnsi" w:cstheme="minorBidi"/>
          <w:szCs w:val="22"/>
        </w:rPr>
        <w:noBreakHyphen/>
      </w:r>
      <w:r w:rsidRPr="005E70B7">
        <w:rPr>
          <w:rFonts w:eastAsiaTheme="minorHAnsi" w:cstheme="minorBidi"/>
          <w:szCs w:val="22"/>
        </w:rPr>
        <w:t>102.</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sidR="006252AE">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 xml:space="preserve">must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unanimous agreement of the incorporators.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004A5DA1" w:rsidRP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sidR="00CF4BBE">
        <w:rPr>
          <w:rFonts w:eastAsiaTheme="minorHAnsi" w:cstheme="minorBidi"/>
          <w:szCs w:val="22"/>
          <w:u w:val="single"/>
        </w:rPr>
        <w:t>choosing</w:t>
      </w:r>
      <w:r w:rsidR="00CF4BBE">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sidR="004A5DA1">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sidR="004A5DA1">
        <w:rPr>
          <w:rFonts w:eastAsiaTheme="minorHAnsi" w:cstheme="minorBidi"/>
          <w:szCs w:val="22"/>
          <w:u w:val="single"/>
        </w:rPr>
        <w:t>those</w:t>
      </w:r>
      <w:r w:rsidR="004A5DA1">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or in any other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borrow money only from (i) the members, (ii) the Small Business Administration, an agency of the United States Government, and (iii) other lending sources approved by the board of directors of the corporation for the purposes of the corporation, 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465 and item (9) </w:t>
      </w:r>
      <w:r w:rsidRPr="002A15D3">
        <w:rPr>
          <w:rFonts w:eastAsiaTheme="minorHAnsi" w:cstheme="minorBidi"/>
          <w:strike/>
          <w:szCs w:val="22"/>
        </w:rPr>
        <w:t>of this section</w:t>
      </w:r>
      <w:r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C77117">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C77117">
        <w:rPr>
          <w:rFonts w:eastAsiaTheme="minorHAnsi" w:cstheme="minorBidi"/>
          <w:szCs w:val="22"/>
        </w:rPr>
        <w:noBreakHyphen/>
      </w:r>
      <w:r w:rsidRPr="005E70B7">
        <w:rPr>
          <w:rFonts w:eastAsiaTheme="minorHAnsi" w:cstheme="minorBidi"/>
          <w:szCs w:val="22"/>
        </w:rPr>
        <w:t>stock company, association, or trust;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to exercise all the rights, powers, and privileges of ownership, including the right to vote, while the owner or holder;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 xml:space="preserve">The charter may be amended by the votes of the stockholders and the members of the corporation voting separately by classes. The amendments require approval by the affirmative vote of two thirds of the votes to which the stockholders are entitled and two 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w:t>
      </w:r>
      <w:r w:rsidR="00FF7B23">
        <w:rPr>
          <w:rFonts w:eastAsiaTheme="minorHAnsi" w:cstheme="minorBidi"/>
          <w:szCs w:val="22"/>
          <w:u w:val="single"/>
        </w:rPr>
        <w:t>y</w:t>
      </w:r>
      <w:r>
        <w:rPr>
          <w:rFonts w:eastAsiaTheme="minorHAnsi" w:cstheme="minorBidi"/>
          <w:szCs w:val="22"/>
          <w:u w:val="single"/>
        </w:rPr>
        <w:t xml:space="preserve"> the affirmative vote of a majority of the votes to which the stockholders are entitled.  If the charter so provides</w:t>
      </w:r>
      <w:r w:rsidR="00FF7B23">
        <w:rPr>
          <w:rFonts w:eastAsiaTheme="minorHAnsi" w:cstheme="minorBidi"/>
          <w:szCs w:val="22"/>
          <w:u w:val="single"/>
        </w:rPr>
        <w:t>,</w:t>
      </w:r>
      <w:r>
        <w:rPr>
          <w:rFonts w:eastAsiaTheme="minorHAnsi" w:cstheme="minorBidi"/>
          <w:szCs w:val="22"/>
          <w:u w:val="single"/>
        </w:rPr>
        <w:t xml:space="preserve"> the board of directors shall have the authority to set the terms of a class or series of stock as provided by Section 33</w:t>
      </w:r>
      <w:r w:rsidR="00C77117">
        <w:rPr>
          <w:rFonts w:eastAsiaTheme="minorHAnsi" w:cstheme="minorBidi"/>
          <w:szCs w:val="22"/>
          <w:u w:val="single"/>
        </w:rPr>
        <w:noBreakHyphen/>
      </w:r>
      <w:r>
        <w:rPr>
          <w:rFonts w:eastAsiaTheme="minorHAnsi" w:cstheme="minorBidi"/>
          <w:szCs w:val="22"/>
          <w:u w:val="single"/>
        </w:rPr>
        <w:t>6</w:t>
      </w:r>
      <w:r w:rsidR="00C77117">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loan of a member to the corporation, affects a member</w:t>
      </w:r>
      <w:r w:rsidR="00652D24" w:rsidRPr="00652D24">
        <w:rPr>
          <w:rFonts w:eastAsiaTheme="minorHAnsi"/>
          <w:szCs w:val="22"/>
        </w:rPr>
        <w:t>’</w:t>
      </w:r>
      <w:r w:rsidRPr="005E70B7">
        <w:rPr>
          <w:rFonts w:eastAsiaTheme="minorHAnsi" w:cstheme="minorBidi"/>
          <w:szCs w:val="22"/>
        </w:rPr>
        <w:t>s right to withdraw from membership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430, or affects a member</w:t>
      </w:r>
      <w:r w:rsidR="00652D24" w:rsidRPr="00652D24">
        <w:rPr>
          <w:rFonts w:eastAsiaTheme="minorHAnsi"/>
          <w:szCs w:val="22"/>
        </w:rPr>
        <w:t>’</w:t>
      </w:r>
      <w:r w:rsidRPr="005E70B7">
        <w:rPr>
          <w:rFonts w:eastAsiaTheme="minorHAnsi" w:cstheme="minorBidi"/>
          <w:szCs w:val="22"/>
        </w:rPr>
        <w:t>s voting rights as provided in Sections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440 and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sidR="00293CAE">
        <w:rPr>
          <w:rFonts w:eastAsiaTheme="minorHAnsi" w:cstheme="minorBidi"/>
          <w:szCs w:val="22"/>
          <w:u w:val="single"/>
        </w:rPr>
        <w:t>,</w:t>
      </w:r>
      <w:r w:rsidRPr="005E70B7">
        <w:rPr>
          <w:rFonts w:eastAsiaTheme="minorHAnsi" w:cstheme="minorBidi"/>
          <w:szCs w:val="22"/>
        </w:rPr>
        <w:t xml:space="preserve"> articles of amendment signed and sworn to by the president, treasurer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sidR="00293CAE">
        <w:rPr>
          <w:rFonts w:eastAsiaTheme="minorHAnsi" w:cstheme="minorBidi"/>
          <w:szCs w:val="22"/>
        </w:rPr>
        <w:t xml:space="preserve"> </w:t>
      </w:r>
      <w:r w:rsidR="00293CAE">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sidR="00293CAE">
        <w:rPr>
          <w:rFonts w:eastAsiaTheme="minorHAnsi" w:cstheme="minorBidi"/>
          <w:szCs w:val="22"/>
        </w:rPr>
        <w:t xml:space="preserve"> </w:t>
      </w:r>
      <w:r w:rsidR="00293CAE">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sidR="00293CAE">
        <w:rPr>
          <w:rFonts w:eastAsiaTheme="minorHAnsi" w:cstheme="minorBidi"/>
          <w:szCs w:val="22"/>
        </w:rPr>
        <w:t xml:space="preserve"> </w:t>
      </w:r>
      <w:r w:rsidR="00293CAE">
        <w:rPr>
          <w:rFonts w:eastAsiaTheme="minorHAnsi" w:cstheme="minorBidi"/>
          <w:szCs w:val="22"/>
          <w:u w:val="single"/>
        </w:rPr>
        <w:t>as required above</w:t>
      </w:r>
      <w:r w:rsidRPr="005E70B7">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C43B16"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C77117">
        <w:rPr>
          <w:rFonts w:eastAsiaTheme="minorHAnsi" w:cstheme="minorBidi"/>
          <w:szCs w:val="22"/>
          <w:u w:val="single"/>
        </w:rPr>
        <w:noBreakHyphen/>
      </w:r>
      <w:r>
        <w:rPr>
          <w:rFonts w:eastAsiaTheme="minorHAnsi" w:cstheme="minorBidi"/>
          <w:szCs w:val="22"/>
          <w:u w:val="single"/>
        </w:rPr>
        <w:t>37</w:t>
      </w:r>
      <w:r w:rsidR="00C77117">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C77117">
        <w:rPr>
          <w:color w:val="000000" w:themeColor="text1"/>
          <w:u w:val="single" w:color="000000" w:themeColor="text1"/>
        </w:rPr>
        <w:noBreakHyphen/>
      </w:r>
      <w:r w:rsidRPr="00C70348">
        <w:rPr>
          <w:color w:val="000000" w:themeColor="text1"/>
          <w:u w:val="single" w:color="000000" w:themeColor="text1"/>
        </w:rPr>
        <w:t>37</w:t>
      </w:r>
      <w:r w:rsidR="00C77117">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sidR="00063010">
        <w:rPr>
          <w:color w:val="000000" w:themeColor="text1"/>
          <w:u w:val="single" w:color="000000" w:themeColor="text1"/>
        </w:rPr>
        <w:t>and the</w:t>
      </w:r>
      <w:r w:rsidR="00293CAE">
        <w:rPr>
          <w:color w:val="000000" w:themeColor="text1"/>
          <w:u w:val="single" w:color="000000" w:themeColor="text1"/>
        </w:rPr>
        <w:t>se entities</w:t>
      </w:r>
      <w:r w:rsidRPr="00C70348">
        <w:rPr>
          <w:color w:val="000000" w:themeColor="text1"/>
          <w:u w:val="single" w:color="000000" w:themeColor="text1"/>
        </w:rPr>
        <w:t xml:space="preserve"> </w:t>
      </w:r>
      <w:r w:rsidR="003E376F">
        <w:rPr>
          <w:color w:val="000000" w:themeColor="text1"/>
          <w:u w:val="single" w:color="000000" w:themeColor="text1"/>
        </w:rPr>
        <w:t>shall</w:t>
      </w:r>
      <w:r w:rsidRPr="00C70348">
        <w:rPr>
          <w:color w:val="000000" w:themeColor="text1"/>
          <w:u w:val="single" w:color="000000" w:themeColor="text1"/>
        </w:rPr>
        <w:t xml:space="preserve"> have all </w:t>
      </w:r>
      <w:r w:rsidR="00FF7B23">
        <w:rPr>
          <w:color w:val="000000" w:themeColor="text1"/>
          <w:u w:val="single" w:color="000000" w:themeColor="text1"/>
        </w:rPr>
        <w:t>those</w:t>
      </w:r>
      <w:r w:rsidRPr="00C70348">
        <w:rPr>
          <w:color w:val="000000" w:themeColor="text1"/>
          <w:u w:val="single" w:color="000000" w:themeColor="text1"/>
        </w:rPr>
        <w:t xml:space="preserve"> powers conferred on or permitted to </w:t>
      </w:r>
      <w:r w:rsidR="008D6BFB">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FF7B23">
        <w:rPr>
          <w:color w:val="000000" w:themeColor="text1"/>
          <w:u w:val="single" w:color="000000" w:themeColor="text1"/>
        </w:rPr>
        <w:t xml:space="preserve">ry approval, Title 34. </w:t>
      </w:r>
      <w:r w:rsidRPr="00C70348">
        <w:rPr>
          <w:color w:val="000000" w:themeColor="text1"/>
          <w:u w:val="single" w:color="000000" w:themeColor="text1"/>
        </w:rPr>
        <w:t xml:space="preserve"> </w:t>
      </w:r>
      <w:r w:rsidR="00FF7B23">
        <w:rPr>
          <w:color w:val="000000" w:themeColor="text1"/>
          <w:u w:val="single" w:color="000000" w:themeColor="text1"/>
        </w:rPr>
        <w:t>However,</w:t>
      </w:r>
      <w:r w:rsidRPr="00C70348">
        <w:rPr>
          <w:color w:val="000000" w:themeColor="text1"/>
          <w:u w:val="single" w:color="000000" w:themeColor="text1"/>
        </w:rPr>
        <w:t xml:space="preserve"> </w:t>
      </w:r>
      <w:r w:rsidR="00293CAE">
        <w:rPr>
          <w:color w:val="000000" w:themeColor="text1"/>
          <w:u w:val="single" w:color="000000" w:themeColor="text1"/>
        </w:rPr>
        <w:t>these subsidiary entities</w:t>
      </w:r>
      <w:r w:rsidRPr="00C70348">
        <w:rPr>
          <w:color w:val="000000" w:themeColor="text1"/>
          <w:u w:val="single" w:color="000000" w:themeColor="text1"/>
        </w:rPr>
        <w:t xml:space="preserve"> </w:t>
      </w:r>
      <w:r w:rsidR="00293CAE">
        <w:rPr>
          <w:color w:val="000000" w:themeColor="text1"/>
          <w:u w:val="single" w:color="000000" w:themeColor="text1"/>
        </w:rPr>
        <w:t>are</w:t>
      </w:r>
      <w:r w:rsidR="00FF7B23">
        <w:rPr>
          <w:color w:val="000000" w:themeColor="text1"/>
          <w:u w:val="single" w:color="000000" w:themeColor="text1"/>
        </w:rPr>
        <w:t xml:space="preserve"> </w:t>
      </w:r>
      <w:r w:rsidRPr="00C70348">
        <w:rPr>
          <w:color w:val="000000" w:themeColor="text1"/>
          <w:u w:val="single" w:color="000000" w:themeColor="text1"/>
        </w:rPr>
        <w:t xml:space="preserve">not subject to any restrictions or limitations provided for in this chapter which are applicable to the corporation, except </w:t>
      </w:r>
      <w:r w:rsidR="00FF7B23">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00652D24"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410.</w:t>
      </w:r>
      <w:r w:rsidR="002A15D3">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sidR="00AA67A9">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sidR="00FF7B23">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sidR="00FF7B23">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sidR="00FF7B23">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sidR="00AA67A9">
        <w:rPr>
          <w:rFonts w:eastAsiaTheme="minorHAnsi" w:cstheme="minorBidi"/>
          <w:szCs w:val="22"/>
          <w:u w:val="single"/>
        </w:rPr>
        <w:t>becomes</w:t>
      </w:r>
      <w:r w:rsidR="00AA67A9">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application by the board.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sidR="00AA67A9">
        <w:rPr>
          <w:rFonts w:eastAsiaTheme="minorHAnsi" w:cstheme="minorBidi"/>
          <w:szCs w:val="22"/>
          <w:u w:val="single"/>
        </w:rPr>
        <w:t>must</w:t>
      </w:r>
      <w:r w:rsidR="00AA67A9">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notice.</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elect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make, amend and repeal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amend the charter;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sidR="00AA67A9">
        <w:rPr>
          <w:rFonts w:eastAsiaTheme="minorHAnsi" w:cstheme="minorBidi"/>
          <w:szCs w:val="22"/>
          <w:u w:val="single"/>
        </w:rPr>
        <w:t>those</w:t>
      </w:r>
      <w:r w:rsidR="00AA67A9">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 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00652D24"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460.</w:t>
      </w:r>
      <w:r>
        <w:rPr>
          <w:rFonts w:eastAsiaTheme="minorHAnsi"/>
          <w:szCs w:val="22"/>
        </w:rPr>
        <w:t xml:space="preserve"> </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00652D24"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00652D24" w:rsidRPr="00652D24">
        <w:rPr>
          <w:rFonts w:eastAsiaTheme="minorHAnsi"/>
          <w:szCs w:val="22"/>
        </w:rPr>
        <w:t>’</w:t>
      </w:r>
      <w:r w:rsidRPr="005E70B7">
        <w:rPr>
          <w:rFonts w:eastAsiaTheme="minorHAnsi" w:cstheme="minorBidi"/>
          <w:szCs w:val="22"/>
        </w:rPr>
        <w:t>s rights to make loan calls of the members. The loan call agreement 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designated by the corporation, which shall sell participation interests to other members in the proportions provided in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465.</w:t>
      </w:r>
      <w:r>
        <w:rPr>
          <w:rFonts w:eastAsiaTheme="minorHAnsi"/>
          <w:szCs w:val="22"/>
        </w:rPr>
        <w:t xml:space="preserve"> </w:t>
      </w:r>
      <w:r w:rsidRPr="005E70B7">
        <w:rPr>
          <w:rFonts w:eastAsiaTheme="minorHAnsi" w:cstheme="minorBidi"/>
          <w:szCs w:val="22"/>
        </w:rPr>
        <w:tab/>
        <w:t>A member may make short</w:t>
      </w:r>
      <w:r w:rsidR="00C77117">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These short</w:t>
      </w:r>
      <w:r w:rsidR="00C77117">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When the purpose of the short</w:t>
      </w:r>
      <w:r w:rsidR="00C77117">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C77117">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C77117">
        <w:rPr>
          <w:rFonts w:eastAsiaTheme="minorHAnsi" w:cstheme="minorBidi"/>
          <w:szCs w:val="22"/>
        </w:rPr>
        <w:noBreakHyphen/>
      </w:r>
      <w:r w:rsidRPr="005E70B7">
        <w:rPr>
          <w:rFonts w:eastAsiaTheme="minorHAnsi" w:cstheme="minorBidi"/>
          <w:szCs w:val="22"/>
        </w:rPr>
        <w:t>term loan.</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sidR="008D6BFB">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C77117">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5E70B7">
        <w:rPr>
          <w:rFonts w:eastAsiaTheme="minorHAnsi" w:cstheme="minorBidi"/>
          <w:szCs w:val="22"/>
        </w:rPr>
        <w:t xml:space="preserve">l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filled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elected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630.</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 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are</w:t>
      </w:r>
      <w:r w:rsidR="00865A05">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0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CAP</w:t>
      </w:r>
      <w:r w:rsidR="00652D24" w:rsidRPr="00652D24">
        <w:rPr>
          <w:rFonts w:eastAsiaTheme="minorHAnsi"/>
          <w:szCs w:val="22"/>
        </w:rPr>
        <w:t>’</w:t>
      </w:r>
      <w:r w:rsidRPr="005E70B7">
        <w:rPr>
          <w:rFonts w:eastAsiaTheme="minorHAnsi" w:cstheme="minorBidi"/>
          <w:szCs w:val="22"/>
        </w:rPr>
        <w:t xml:space="preserve"> means the capital access program created in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00652D24" w:rsidRPr="00652D24">
        <w:rPr>
          <w:rFonts w:eastAsiaTheme="minorHAnsi"/>
          <w:szCs w:val="22"/>
        </w:rPr>
        <w:t>‘</w:t>
      </w:r>
      <w:r>
        <w:rPr>
          <w:rFonts w:eastAsiaTheme="minorHAnsi" w:cstheme="minorBidi"/>
          <w:szCs w:val="22"/>
        </w:rPr>
        <w:t>BDC</w:t>
      </w:r>
      <w:r w:rsidR="00652D24" w:rsidRPr="00652D24">
        <w:rPr>
          <w:rFonts w:eastAsiaTheme="minorHAnsi"/>
          <w:szCs w:val="22"/>
        </w:rPr>
        <w:t>’</w:t>
      </w:r>
      <w:r w:rsidRPr="005E70B7">
        <w:rPr>
          <w:rFonts w:eastAsiaTheme="minorHAnsi" w:cstheme="minorBidi"/>
          <w:szCs w:val="22"/>
        </w:rPr>
        <w:t xml:space="preserve"> means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00652D24"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00652D24" w:rsidRPr="00652D24">
        <w:rPr>
          <w:rFonts w:eastAsiaTheme="minorHAnsi"/>
          <w:szCs w:val="22"/>
        </w:rPr>
        <w:t>’</w:t>
      </w:r>
      <w:r w:rsidRPr="005E70B7">
        <w:rPr>
          <w:rFonts w:eastAsiaTheme="minorHAnsi" w:cstheme="minorBidi"/>
          <w:szCs w:val="22"/>
        </w:rPr>
        <w:t xml:space="preserve"> means a financial institution participating in the capital access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00652D24" w:rsidRPr="00652D24">
        <w:rPr>
          <w:rFonts w:eastAsiaTheme="minorHAnsi"/>
          <w:szCs w:val="22"/>
        </w:rPr>
        <w:t>‘</w:t>
      </w:r>
      <w:r>
        <w:rPr>
          <w:rFonts w:eastAsiaTheme="minorHAnsi" w:cstheme="minorBidi"/>
          <w:szCs w:val="22"/>
        </w:rPr>
        <w:t>Small business</w:t>
      </w:r>
      <w:r w:rsidR="00652D24" w:rsidRPr="00652D24">
        <w:rPr>
          <w:rFonts w:eastAsiaTheme="minorHAnsi"/>
          <w:szCs w:val="22"/>
        </w:rPr>
        <w:t>’</w:t>
      </w:r>
      <w:r w:rsidRPr="005E70B7">
        <w:rPr>
          <w:rFonts w:eastAsiaTheme="minorHAnsi" w:cstheme="minorBidi"/>
          <w:szCs w:val="22"/>
        </w:rPr>
        <w:t xml:space="preserve"> means: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00652D24" w:rsidRPr="00652D24">
        <w:rPr>
          <w:rFonts w:eastAsiaTheme="minorHAnsi"/>
          <w:szCs w:val="22"/>
        </w:rPr>
        <w:t>‘</w:t>
      </w:r>
      <w:r>
        <w:rPr>
          <w:rFonts w:eastAsiaTheme="minorHAnsi" w:cstheme="minorBidi"/>
          <w:szCs w:val="22"/>
        </w:rPr>
        <w:t>State fund</w:t>
      </w:r>
      <w:r w:rsidR="00652D24" w:rsidRPr="00652D24">
        <w:rPr>
          <w:rFonts w:eastAsiaTheme="minorHAnsi"/>
          <w:szCs w:val="22"/>
        </w:rPr>
        <w:t>’</w:t>
      </w:r>
      <w:r>
        <w:rPr>
          <w:rFonts w:eastAsiaTheme="minorHAnsi" w:cstheme="minorBidi"/>
          <w:szCs w:val="22"/>
        </w:rPr>
        <w:t xml:space="preserve"> and </w:t>
      </w:r>
      <w:r w:rsidR="00652D24" w:rsidRPr="00652D24">
        <w:rPr>
          <w:rFonts w:eastAsiaTheme="minorHAnsi"/>
          <w:szCs w:val="22"/>
        </w:rPr>
        <w:t>‘</w:t>
      </w:r>
      <w:r>
        <w:rPr>
          <w:rFonts w:eastAsiaTheme="minorHAnsi" w:cstheme="minorBidi"/>
          <w:szCs w:val="22"/>
        </w:rPr>
        <w:t>state fund account</w:t>
      </w:r>
      <w:r w:rsidR="00652D24"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C77117">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00652D24" w:rsidRPr="00652D24">
        <w:rPr>
          <w:rFonts w:eastAsiaTheme="minorHAnsi"/>
          <w:szCs w:val="22"/>
        </w:rPr>
        <w:t>‘</w:t>
      </w:r>
      <w:r>
        <w:rPr>
          <w:rFonts w:eastAsiaTheme="minorHAnsi" w:cstheme="minorBidi"/>
          <w:szCs w:val="22"/>
        </w:rPr>
        <w:t>Loss reserve account</w:t>
      </w:r>
      <w:r w:rsidR="00652D24" w:rsidRPr="00652D24">
        <w:rPr>
          <w:rFonts w:eastAsiaTheme="minorHAnsi"/>
          <w:szCs w:val="22"/>
        </w:rPr>
        <w:t>’</w:t>
      </w:r>
      <w:r w:rsidRPr="005E70B7">
        <w:rPr>
          <w:rFonts w:eastAsiaTheme="minorHAnsi" w:cstheme="minorBidi"/>
          <w:szCs w:val="22"/>
        </w:rPr>
        <w:t xml:space="preserve"> means one or more interest</w:t>
      </w:r>
      <w:r w:rsidR="00C77117">
        <w:rPr>
          <w:rFonts w:eastAsiaTheme="minorHAnsi" w:cstheme="minorBidi"/>
          <w:szCs w:val="22"/>
        </w:rPr>
        <w:noBreakHyphen/>
      </w:r>
      <w:r w:rsidRPr="005E70B7">
        <w:rPr>
          <w:rFonts w:eastAsiaTheme="minorHAnsi" w:cstheme="minorBidi"/>
          <w:szCs w:val="22"/>
        </w:rPr>
        <w:t xml:space="preserve"> bearing trust accounts maintained by BDC for holding and administering the loan loss reserve pursuant to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C77117">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C77117">
        <w:rPr>
          <w:rFonts w:eastAsiaTheme="minorHAnsi" w:cstheme="minorBidi"/>
          <w:szCs w:val="22"/>
        </w:rPr>
        <w:noBreakHyphen/>
      </w:r>
      <w:r w:rsidRPr="005E70B7">
        <w:rPr>
          <w:rFonts w:eastAsiaTheme="minorHAnsi" w:cstheme="minorBidi"/>
          <w:szCs w:val="22"/>
        </w:rPr>
        <w:t>half percent but no more than three and one</w:t>
      </w:r>
      <w:r w:rsidR="00C77117">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BDC shall transfer from the state fund account to the loss reserve account an amount 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xml:space="preserve">.  In the event the interest paid to </w:t>
      </w:r>
      <w:r w:rsidR="003E376F">
        <w:rPr>
          <w:rFonts w:eastAsiaTheme="minorHAnsi" w:cstheme="minorBidi"/>
          <w:szCs w:val="22"/>
          <w:u w:val="single"/>
        </w:rPr>
        <w:t xml:space="preserve">the </w:t>
      </w:r>
      <w:r w:rsidR="00FF7B23">
        <w:rPr>
          <w:rFonts w:eastAsiaTheme="minorHAnsi" w:cstheme="minorBidi"/>
          <w:szCs w:val="22"/>
          <w:u w:val="single"/>
        </w:rPr>
        <w:t>BDC amounts to less than fifty thousand dollars</w:t>
      </w:r>
      <w:r>
        <w:rPr>
          <w:rFonts w:eastAsiaTheme="minorHAnsi" w:cstheme="minorBidi"/>
          <w:szCs w:val="22"/>
          <w:u w:val="single"/>
        </w:rPr>
        <w:t xml:space="preserve"> in any year, the difference between the amount paid from interest and </w:t>
      </w:r>
      <w:r w:rsidR="00FF7B23">
        <w:rPr>
          <w:rFonts w:eastAsiaTheme="minorHAnsi" w:cstheme="minorBidi"/>
          <w:szCs w:val="22"/>
          <w:u w:val="single"/>
        </w:rPr>
        <w:t>fifty thousand dollars</w:t>
      </w:r>
      <w:r>
        <w:rPr>
          <w:rFonts w:eastAsiaTheme="minorHAnsi" w:cstheme="minorBidi"/>
          <w:szCs w:val="22"/>
          <w:u w:val="single"/>
        </w:rPr>
        <w:t xml:space="preserve"> </w:t>
      </w:r>
      <w:r w:rsidR="00FF7B23">
        <w:rPr>
          <w:rFonts w:eastAsiaTheme="minorHAnsi" w:cstheme="minorBidi"/>
          <w:szCs w:val="22"/>
          <w:u w:val="single"/>
        </w:rPr>
        <w:t>must</w:t>
      </w:r>
      <w:r>
        <w:rPr>
          <w:rFonts w:eastAsiaTheme="minorHAnsi" w:cstheme="minorBidi"/>
          <w:szCs w:val="22"/>
          <w:u w:val="single"/>
        </w:rPr>
        <w:t xml:space="preserve"> be paid to </w:t>
      </w:r>
      <w:r w:rsidR="003E376F">
        <w:rPr>
          <w:rFonts w:eastAsiaTheme="minorHAnsi" w:cstheme="minorBidi"/>
          <w:szCs w:val="22"/>
          <w:u w:val="single"/>
        </w:rPr>
        <w:t xml:space="preserve">the </w:t>
      </w:r>
      <w:r>
        <w:rPr>
          <w:rFonts w:eastAsiaTheme="minorHAnsi" w:cstheme="minorBidi"/>
          <w:szCs w:val="22"/>
          <w:u w:val="single"/>
        </w:rPr>
        <w:t xml:space="preserve">BDC from the </w:t>
      </w:r>
      <w:r w:rsidR="00C35D88">
        <w:rPr>
          <w:rFonts w:eastAsiaTheme="minorHAnsi" w:cstheme="minorBidi"/>
          <w:szCs w:val="22"/>
          <w:u w:val="single"/>
        </w:rPr>
        <w:t xml:space="preserve">state </w:t>
      </w:r>
      <w:r>
        <w:rPr>
          <w:rFonts w:eastAsiaTheme="minorHAnsi" w:cstheme="minorBidi"/>
          <w:szCs w:val="22"/>
          <w:u w:val="single"/>
        </w:rPr>
        <w:t>fund account, if available, in January of the following year</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EA8" w:rsidRDefault="00C771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437" w:rsidRDefault="00610437" w:rsidP="00610437">
      <w:pPr>
        <w:suppressAutoHyphens/>
      </w:pPr>
    </w:p>
    <w:sectPr w:rsidR="00610437" w:rsidSect="00F23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977" w:rsidRDefault="00AE4977" w:rsidP="009F0C77">
      <w:r>
        <w:separator/>
      </w:r>
    </w:p>
  </w:endnote>
  <w:endnote w:type="continuationSeparator" w:id="0">
    <w:p w:rsidR="00AE4977" w:rsidRDefault="00AE49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515CE8-D42A-413B-91CA-86C99856FD5A}"/>
    <w:embedBold r:id="rId2" w:fontKey="{16A06506-07B9-4EBB-8A84-7946D021DDD6}"/>
  </w:font>
  <w:font w:name="Calibri">
    <w:panose1 w:val="020F0502020204030204"/>
    <w:charset w:val="00"/>
    <w:family w:val="swiss"/>
    <w:pitch w:val="variable"/>
    <w:sig w:usb0="E10002FF" w:usb1="4000ACFF" w:usb2="00000009" w:usb3="00000000" w:csb0="0000019F" w:csb1="00000000"/>
    <w:embedRegular r:id="rId3" w:fontKey="{B65B131B-4122-4B04-82C5-C9A67B763ECD}"/>
    <w:embedBold r:id="rId4" w:fontKey="{784CE320-590F-417C-9E67-9C5C4BDCF561}"/>
  </w:font>
  <w:font w:name="Segoe UI">
    <w:panose1 w:val="020B0502040204020203"/>
    <w:charset w:val="00"/>
    <w:family w:val="swiss"/>
    <w:pitch w:val="variable"/>
    <w:sig w:usb0="E10022FF" w:usb1="C000E47F" w:usb2="00000029" w:usb3="00000000" w:csb0="000001DF" w:csb1="00000000"/>
    <w:embedRegular r:id="rId5" w:fontKey="{472EA507-6C29-4C2D-A485-7634E08AD219}"/>
  </w:font>
  <w:font w:name="Cambria">
    <w:panose1 w:val="02040503050406030204"/>
    <w:charset w:val="00"/>
    <w:family w:val="roman"/>
    <w:pitch w:val="variable"/>
    <w:sig w:usb0="E00002FF" w:usb1="400004FF" w:usb2="00000000" w:usb3="00000000" w:csb0="0000019F" w:csb1="00000000"/>
    <w:embedRegular r:id="rId6" w:fontKey="{2C10829F-BF25-4405-A085-1AAB71FF1C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A8" w:rsidRPr="0042118E" w:rsidRDefault="0042118E" w:rsidP="0042118E">
    <w:pPr>
      <w:pStyle w:val="Footer"/>
      <w:tabs>
        <w:tab w:val="clear" w:pos="4680"/>
        <w:tab w:val="clear" w:pos="9360"/>
        <w:tab w:val="center" w:pos="2995"/>
      </w:tabs>
      <w:spacing w:before="120"/>
    </w:pPr>
    <w:r>
      <w:t>[389</w:t>
    </w:r>
    <w:r w:rsidR="00F23C70">
      <w:t>-</w:t>
    </w:r>
    <w:r w:rsidR="00F23C70">
      <w:fldChar w:fldCharType="begin"/>
    </w:r>
    <w:r w:rsidR="00F23C70">
      <w:instrText xml:space="preserve"> PAGE  \* MERGEFORMAT </w:instrText>
    </w:r>
    <w:r w:rsidR="00F23C70">
      <w:fldChar w:fldCharType="separate"/>
    </w:r>
    <w:r w:rsidR="00610437">
      <w:rPr>
        <w:noProof/>
      </w:rPr>
      <w:t>1</w:t>
    </w:r>
    <w:r w:rsidR="00F23C70">
      <w:fldChar w:fldCharType="end"/>
    </w:r>
    <w:r w:rsidR="00F23C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C70" w:rsidRPr="0042118E" w:rsidRDefault="00F23C70" w:rsidP="0042118E">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sidR="006104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977" w:rsidRDefault="00AE4977" w:rsidP="009F0C77">
      <w:r>
        <w:separator/>
      </w:r>
    </w:p>
  </w:footnote>
  <w:footnote w:type="continuationSeparator" w:id="0">
    <w:p w:rsidR="00AE4977" w:rsidRDefault="00AE49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63SD15"/>
    <w:docVar w:name="CoverBillType" w:val="b"/>
    <w:docVar w:name="docpath" w:val="L:\Council\bills\NL\13463SD15.DOCX"/>
    <w:docVar w:name="dvBillNumber" w:val="389"/>
    <w:docVar w:name="dvBillNumberPrefix" w:val="S. "/>
    <w:docVar w:name="dvOriginalBody" w:val="Senate"/>
    <w:docVar w:name="dvSteno" w:val="NL"/>
    <w:docVar w:name="NameofBody" w:val="s"/>
    <w:docVar w:name="vgroup2" w:val="Council"/>
  </w:docVars>
  <w:rsids>
    <w:rsidRoot w:val="001E16D1"/>
    <w:rsid w:val="00004DC9"/>
    <w:rsid w:val="00026C9A"/>
    <w:rsid w:val="00063010"/>
    <w:rsid w:val="000965A1"/>
    <w:rsid w:val="000E1785"/>
    <w:rsid w:val="000F39F2"/>
    <w:rsid w:val="001023A4"/>
    <w:rsid w:val="0010776B"/>
    <w:rsid w:val="00133E66"/>
    <w:rsid w:val="00134ACF"/>
    <w:rsid w:val="00136C90"/>
    <w:rsid w:val="00144E15"/>
    <w:rsid w:val="0016403B"/>
    <w:rsid w:val="0018735E"/>
    <w:rsid w:val="001A4A62"/>
    <w:rsid w:val="001A681E"/>
    <w:rsid w:val="001D08F2"/>
    <w:rsid w:val="001E16D1"/>
    <w:rsid w:val="002037CA"/>
    <w:rsid w:val="002047A2"/>
    <w:rsid w:val="002321B6"/>
    <w:rsid w:val="0023696B"/>
    <w:rsid w:val="00250967"/>
    <w:rsid w:val="00264A4C"/>
    <w:rsid w:val="002742E9"/>
    <w:rsid w:val="002759C5"/>
    <w:rsid w:val="00277DEE"/>
    <w:rsid w:val="00280D88"/>
    <w:rsid w:val="00293CAE"/>
    <w:rsid w:val="00294ABE"/>
    <w:rsid w:val="002A15D3"/>
    <w:rsid w:val="002A3EA8"/>
    <w:rsid w:val="002A3EB4"/>
    <w:rsid w:val="00325348"/>
    <w:rsid w:val="00393688"/>
    <w:rsid w:val="003D411E"/>
    <w:rsid w:val="003E376F"/>
    <w:rsid w:val="003E3C1E"/>
    <w:rsid w:val="003E6148"/>
    <w:rsid w:val="00400EAA"/>
    <w:rsid w:val="00406BD8"/>
    <w:rsid w:val="0041760A"/>
    <w:rsid w:val="0042118E"/>
    <w:rsid w:val="004809EE"/>
    <w:rsid w:val="00495FCB"/>
    <w:rsid w:val="004A5DA1"/>
    <w:rsid w:val="00511EE9"/>
    <w:rsid w:val="00521E00"/>
    <w:rsid w:val="00577C6C"/>
    <w:rsid w:val="0058501B"/>
    <w:rsid w:val="00610437"/>
    <w:rsid w:val="0061228A"/>
    <w:rsid w:val="006215AA"/>
    <w:rsid w:val="006252AE"/>
    <w:rsid w:val="006340D9"/>
    <w:rsid w:val="00643B8E"/>
    <w:rsid w:val="00652D24"/>
    <w:rsid w:val="00665EBC"/>
    <w:rsid w:val="0069470D"/>
    <w:rsid w:val="006A476C"/>
    <w:rsid w:val="006B63BB"/>
    <w:rsid w:val="006C6A93"/>
    <w:rsid w:val="006E02F9"/>
    <w:rsid w:val="007448C0"/>
    <w:rsid w:val="00753C04"/>
    <w:rsid w:val="00756946"/>
    <w:rsid w:val="00757F80"/>
    <w:rsid w:val="00771EEC"/>
    <w:rsid w:val="007843C1"/>
    <w:rsid w:val="00786819"/>
    <w:rsid w:val="007A325A"/>
    <w:rsid w:val="007F1523"/>
    <w:rsid w:val="007F509E"/>
    <w:rsid w:val="007F5799"/>
    <w:rsid w:val="007F6947"/>
    <w:rsid w:val="00865A05"/>
    <w:rsid w:val="00872729"/>
    <w:rsid w:val="00885DD4"/>
    <w:rsid w:val="008D6BFB"/>
    <w:rsid w:val="008F4429"/>
    <w:rsid w:val="009035B5"/>
    <w:rsid w:val="00932670"/>
    <w:rsid w:val="009352BB"/>
    <w:rsid w:val="00990668"/>
    <w:rsid w:val="009B397B"/>
    <w:rsid w:val="009F0C77"/>
    <w:rsid w:val="009F0E08"/>
    <w:rsid w:val="009F4DD1"/>
    <w:rsid w:val="009F7EFE"/>
    <w:rsid w:val="00A64E80"/>
    <w:rsid w:val="00A741D9"/>
    <w:rsid w:val="00A9741D"/>
    <w:rsid w:val="00AA67A9"/>
    <w:rsid w:val="00AD4B17"/>
    <w:rsid w:val="00AE4977"/>
    <w:rsid w:val="00B00CB4"/>
    <w:rsid w:val="00B26FA6"/>
    <w:rsid w:val="00B636BB"/>
    <w:rsid w:val="00B741CB"/>
    <w:rsid w:val="00B84CF3"/>
    <w:rsid w:val="00B934F3"/>
    <w:rsid w:val="00BB6347"/>
    <w:rsid w:val="00BD2134"/>
    <w:rsid w:val="00BF7E59"/>
    <w:rsid w:val="00C038D8"/>
    <w:rsid w:val="00C045DD"/>
    <w:rsid w:val="00C3136F"/>
    <w:rsid w:val="00C3483A"/>
    <w:rsid w:val="00C35D88"/>
    <w:rsid w:val="00C74E9D"/>
    <w:rsid w:val="00C77117"/>
    <w:rsid w:val="00C77D4E"/>
    <w:rsid w:val="00C82FD3"/>
    <w:rsid w:val="00C9080B"/>
    <w:rsid w:val="00CC6B7B"/>
    <w:rsid w:val="00CD3619"/>
    <w:rsid w:val="00CF4447"/>
    <w:rsid w:val="00CF4BBE"/>
    <w:rsid w:val="00D0682E"/>
    <w:rsid w:val="00D10569"/>
    <w:rsid w:val="00D405E7"/>
    <w:rsid w:val="00D41D56"/>
    <w:rsid w:val="00D6260D"/>
    <w:rsid w:val="00D6662B"/>
    <w:rsid w:val="00D95DDE"/>
    <w:rsid w:val="00D95E2F"/>
    <w:rsid w:val="00D970A9"/>
    <w:rsid w:val="00DB3AC0"/>
    <w:rsid w:val="00DC6813"/>
    <w:rsid w:val="00DE68F0"/>
    <w:rsid w:val="00DF3845"/>
    <w:rsid w:val="00DF7E17"/>
    <w:rsid w:val="00E05420"/>
    <w:rsid w:val="00E3038A"/>
    <w:rsid w:val="00E45CD4"/>
    <w:rsid w:val="00E85284"/>
    <w:rsid w:val="00EB00A2"/>
    <w:rsid w:val="00EB1BF3"/>
    <w:rsid w:val="00EC3FB9"/>
    <w:rsid w:val="00EF3EEE"/>
    <w:rsid w:val="00F149A7"/>
    <w:rsid w:val="00F23C70"/>
    <w:rsid w:val="00F50BAF"/>
    <w:rsid w:val="00F52C10"/>
    <w:rsid w:val="00F81FFD"/>
    <w:rsid w:val="00F85228"/>
    <w:rsid w:val="00FB6773"/>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95568-4EB8-42EC-9E4A-A321C515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E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B9003-6C6A-4B2D-B339-1C9A17FB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30251743.dotm</Template>
  <TotalTime>0</TotalTime>
  <Pages>18</Pages>
  <Words>6213</Words>
  <Characters>32173</Characters>
  <Application>Microsoft Office Word</Application>
  <DocSecurity>0</DocSecurity>
  <Lines>750</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 Text of Previous Version (Mar. 25, 2015) - South Carolina Legislature Online</dc:title>
  <dc:subject/>
  <dc:creator>nancylee</dc:creator>
  <cp:keywords/>
  <dc:description/>
  <cp:lastModifiedBy>Miriam Cook</cp:lastModifiedBy>
  <cp:revision>2</cp:revision>
  <cp:lastPrinted>2015-01-28T16:08:00Z</cp:lastPrinted>
  <dcterms:created xsi:type="dcterms:W3CDTF">2015-03-25T22:39:00Z</dcterms:created>
  <dcterms:modified xsi:type="dcterms:W3CDTF">2015-03-25T22:39:00Z</dcterms:modified>
</cp:coreProperties>
</file>