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03C6F" w:rsidRP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C6F" w:rsidRPr="00B03C6F" w:rsidRDefault="00B03C6F" w:rsidP="00B03C6F">
      <w:pPr>
        <w:tabs>
          <w:tab w:val="right" w:pos="5933"/>
        </w:tabs>
        <w:suppressAutoHyphens/>
      </w:pPr>
      <w:r>
        <w:tab/>
      </w:r>
      <w:r>
        <w:rPr>
          <w:b/>
          <w:sz w:val="36"/>
        </w:rPr>
        <w:t>H. 4082</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Knight, Jefferson, Murphy, Horne, Whipper and Tinkler</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4/28/15--H.</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B03C6F" w:rsidRPr="00B03C6F" w:rsidRDefault="00B03C6F" w:rsidP="00B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C6F" w:rsidRDefault="00B03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3C6F" w:rsidSect="00DD33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1DD7" w:rsidRDefault="000C1D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Pr="00325348" w:rsidRDefault="00D07BD7" w:rsidP="00D07BD7">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6DDC">
        <w:t xml:space="preserve">TO AMEND ACT </w:t>
      </w:r>
      <w:r>
        <w:t xml:space="preserve">536 </w:t>
      </w:r>
      <w:r w:rsidRPr="00E66DDC">
        <w:t xml:space="preserve">OF </w:t>
      </w:r>
      <w:r>
        <w:t>1986</w:t>
      </w:r>
      <w:r w:rsidRPr="00E66DDC">
        <w:t xml:space="preserve">, </w:t>
      </w:r>
      <w:r>
        <w:t xml:space="preserve">AS AMENDED, </w:t>
      </w:r>
      <w:r w:rsidRPr="00E66DDC">
        <w:t xml:space="preserve">RELATING TO </w:t>
      </w:r>
      <w:r>
        <w:t xml:space="preserve">DORCHESTER </w:t>
      </w:r>
      <w:r w:rsidRPr="00E66DDC">
        <w:t xml:space="preserve">COUNTY </w:t>
      </w:r>
      <w:r>
        <w:t>SCHOOL DISTRICT FOUR BOARD OF TRUSTEES</w:t>
      </w:r>
      <w:r w:rsidRPr="00E66DDC">
        <w:t xml:space="preserve">, SO AS TO REAPPORTION THE SPECIFIC ELECTION DISTRICTS FROM WHICH MEMBERS OF THE </w:t>
      </w:r>
      <w:r>
        <w:t>BOARD OF TRUSTEES</w:t>
      </w:r>
      <w:r w:rsidRPr="00E66DDC">
        <w:t xml:space="preserve"> </w:t>
      </w:r>
      <w:r>
        <w:t xml:space="preserve">MUST </w:t>
      </w:r>
      <w:r w:rsidRPr="00E66DDC">
        <w:t xml:space="preserve">BE ELECTED BEGINNING WITH SCHOOL </w:t>
      </w:r>
      <w:r>
        <w:t>BOARD</w:t>
      </w:r>
      <w:r w:rsidRPr="00E66DDC">
        <w:t xml:space="preserve"> ELECTIONS IN 201</w:t>
      </w:r>
      <w:r>
        <w:t>6</w:t>
      </w:r>
      <w:r w:rsidRPr="00E66DDC">
        <w:t>,</w:t>
      </w:r>
      <w:r>
        <w:t xml:space="preserve"> TO DESIGNATE THE MAP NUMBER ON WHICH THESE DISTRICTS MAY BE FOUND, AND TO PROVIDE DEMOGRAPHIC INFORMATION REGARDING THE REAPPORTIONED ELECTION DISTRICTS.</w:t>
      </w:r>
      <w:bookmarkEnd w:id="1"/>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w:t>
      </w:r>
      <w:r>
        <w:t>1A</w:t>
      </w:r>
      <w:r w:rsidRPr="00802473">
        <w:t xml:space="preserve"> of Act </w:t>
      </w:r>
      <w:r>
        <w:t>536</w:t>
      </w:r>
      <w:r w:rsidRPr="00802473">
        <w:t xml:space="preserve"> of 19</w:t>
      </w:r>
      <w:r>
        <w:t>86, as added by Act 592 of 1992, is amended by deleting Section 1A in its entirety and inserting</w:t>
      </w:r>
      <w:r w:rsidRPr="00802473">
        <w:t>:</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Pr="001813D9"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35FFA">
        <w:t>Section 1A</w:t>
      </w:r>
      <w:r>
        <w:t>.</w:t>
      </w:r>
      <w:r>
        <w:tab/>
      </w:r>
      <w:r w:rsidRPr="00B6386F">
        <w:rPr>
          <w:u w:val="single"/>
        </w:rPr>
        <w:t>(1)</w:t>
      </w:r>
      <w:r w:rsidRPr="001813D9">
        <w:tab/>
      </w:r>
      <w:r w:rsidRPr="002A33EB">
        <w:rPr>
          <w:u w:val="single"/>
        </w:rPr>
        <w:t>Be</w:t>
      </w:r>
      <w:r w:rsidRPr="00B6386F">
        <w:rPr>
          <w:u w:val="single"/>
        </w:rPr>
        <w:t>ginning with school district elections in 2016, the five single</w:t>
      </w:r>
      <w:r>
        <w:rPr>
          <w:u w:val="single"/>
        </w:rPr>
        <w:noBreakHyphen/>
      </w:r>
      <w:r w:rsidRPr="00B6386F">
        <w:rPr>
          <w:u w:val="single"/>
        </w:rPr>
        <w:t>member election districts from which members of the Dorchester County School District Four Board of Trustees must be elected are as shown on the Dorchester County School District Four Board of Trustees map S</w:t>
      </w:r>
      <w:r>
        <w:rPr>
          <w:u w:val="single"/>
        </w:rPr>
        <w:noBreakHyphen/>
      </w:r>
      <w:r w:rsidRPr="00B6386F">
        <w:rPr>
          <w:u w:val="single"/>
        </w:rPr>
        <w:t>35</w:t>
      </w:r>
      <w:r>
        <w:rPr>
          <w:u w:val="single"/>
        </w:rPr>
        <w:noBreakHyphen/>
      </w:r>
      <w:r w:rsidRPr="00B6386F">
        <w:rPr>
          <w:u w:val="single"/>
        </w:rPr>
        <w:t>04</w:t>
      </w:r>
      <w:r>
        <w:rPr>
          <w:u w:val="single"/>
        </w:rPr>
        <w:noBreakHyphen/>
      </w:r>
      <w:r w:rsidRPr="00B6386F">
        <w:rPr>
          <w:u w:val="single"/>
        </w:rPr>
        <w:t>15 as maintained by the Revenue and Fiscal Affairs Office.  Candidates offering for election to single</w:t>
      </w:r>
      <w:r>
        <w:rPr>
          <w:u w:val="single"/>
        </w:rPr>
        <w:noBreakHyphen/>
      </w:r>
      <w:r w:rsidRPr="00B6386F">
        <w:rPr>
          <w:u w:val="single"/>
        </w:rPr>
        <w:t>member districts 1, 2, and 3 shall stand for election in 2016, and candidates offering for election to single</w:t>
      </w:r>
      <w:r>
        <w:rPr>
          <w:u w:val="single"/>
        </w:rPr>
        <w:noBreakHyphen/>
      </w:r>
      <w:r w:rsidRPr="00B6386F">
        <w:rPr>
          <w:u w:val="single"/>
        </w:rPr>
        <w:t>member districts 4 and 5 shall stand for election in 2018.</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6386F">
        <w:rPr>
          <w:u w:val="single"/>
        </w:rPr>
        <w:t>(2)</w:t>
      </w:r>
      <w:r w:rsidRPr="001813D9">
        <w:tab/>
      </w:r>
      <w:r w:rsidRPr="00B6386F">
        <w:rPr>
          <w:u w:val="single"/>
        </w:rPr>
        <w:t>The demographic information shown on this map is as follows:</w:t>
      </w:r>
    </w:p>
    <w:p w:rsidR="00EC3338" w:rsidRDefault="00EC3338"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lastRenderedPageBreak/>
        <w:t>District</w:t>
      </w:r>
      <w:r w:rsidRPr="00FF6402">
        <w:rPr>
          <w:color w:val="000000" w:themeColor="text1"/>
          <w:sz w:val="16"/>
          <w:szCs w:val="16"/>
          <w:u w:color="000000" w:themeColor="text1"/>
        </w:rPr>
        <w:tab/>
      </w:r>
      <w:r w:rsidRPr="00FF6402">
        <w:rPr>
          <w:color w:val="000000" w:themeColor="text1"/>
          <w:sz w:val="16"/>
          <w:szCs w:val="16"/>
          <w:u w:val="single" w:color="000000" w:themeColor="text1"/>
        </w:rPr>
        <w:t>Pop</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Pr="00FF6402">
        <w:rPr>
          <w:color w:val="000000" w:themeColor="text1"/>
          <w:sz w:val="16"/>
          <w:szCs w:val="16"/>
          <w:u w:color="000000" w:themeColor="text1"/>
        </w:rPr>
        <w:tab/>
      </w:r>
      <w:r>
        <w:rPr>
          <w:color w:val="000000" w:themeColor="text1"/>
          <w:sz w:val="16"/>
          <w:szCs w:val="16"/>
          <w:u w:color="000000" w:themeColor="text1"/>
        </w:rPr>
        <w:t xml:space="preserve">    </w:t>
      </w:r>
      <w:r w:rsidRPr="00FF6402">
        <w:rPr>
          <w:color w:val="000000" w:themeColor="text1"/>
          <w:sz w:val="16"/>
          <w:szCs w:val="16"/>
          <w:u w:val="single" w:color="000000" w:themeColor="text1"/>
        </w:rPr>
        <w:t>%Dev.</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NH_WHT</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%NH_WHT</w:t>
      </w:r>
      <w:r w:rsidRPr="00FF6402">
        <w:rPr>
          <w:color w:val="000000" w:themeColor="text1"/>
          <w:sz w:val="16"/>
          <w:szCs w:val="16"/>
          <w:u w:color="000000" w:themeColor="text1"/>
        </w:rPr>
        <w:tab/>
      </w:r>
      <w:r>
        <w:rPr>
          <w:color w:val="000000" w:themeColor="text1"/>
          <w:sz w:val="16"/>
          <w:szCs w:val="16"/>
          <w:u w:color="000000" w:themeColor="text1"/>
        </w:rPr>
        <w:t xml:space="preserve">  </w:t>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NH_BLK</w:t>
      </w:r>
      <w:r w:rsidRPr="00FF6402">
        <w:rPr>
          <w:color w:val="000000" w:themeColor="text1"/>
          <w:sz w:val="16"/>
          <w:szCs w:val="16"/>
          <w:u w:color="000000" w:themeColor="text1"/>
        </w:rPr>
        <w:tab/>
      </w:r>
      <w:r w:rsidRPr="00FF6402">
        <w:rPr>
          <w:color w:val="000000" w:themeColor="text1"/>
          <w:sz w:val="16"/>
          <w:szCs w:val="16"/>
          <w:u w:val="single" w:color="000000" w:themeColor="text1"/>
        </w:rPr>
        <w:t>%NH_BLK</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1</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3,195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0.44%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1,344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42.07%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1,778</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55.65%</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2</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3,206</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25</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0.79%</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1,304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40.67%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1,821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56.80%</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3</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3,217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1.13%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2,047</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63.63%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1,060</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32.95%</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4</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3,214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33</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1.04%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1,475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45.89%</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1,614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50.22%</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5</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3,072</w:t>
      </w:r>
      <w:r w:rsidRPr="00CE707F">
        <w:rPr>
          <w:color w:val="000000" w:themeColor="text1"/>
          <w:sz w:val="16"/>
          <w:szCs w:val="16"/>
          <w:u w:color="000000" w:themeColor="text1"/>
        </w:rPr>
        <w:tab/>
        <w:t xml:space="preserve">    </w:t>
      </w:r>
      <w:r>
        <w:rPr>
          <w:color w:val="000000" w:themeColor="text1"/>
          <w:sz w:val="16"/>
          <w:szCs w:val="16"/>
          <w:u w:val="single" w:color="000000" w:themeColor="text1"/>
        </w:rPr>
        <w:noBreakHyphen/>
      </w:r>
      <w:r w:rsidRPr="00CE707F">
        <w:rPr>
          <w:color w:val="000000" w:themeColor="text1"/>
          <w:sz w:val="16"/>
          <w:szCs w:val="16"/>
          <w:u w:val="single" w:color="000000" w:themeColor="text1"/>
        </w:rPr>
        <w:t>109</w:t>
      </w:r>
      <w:r w:rsidRPr="00CE707F">
        <w:rPr>
          <w:color w:val="000000" w:themeColor="text1"/>
          <w:sz w:val="16"/>
          <w:szCs w:val="16"/>
          <w:u w:color="000000" w:themeColor="text1"/>
        </w:rPr>
        <w:tab/>
        <w:t xml:space="preserve">    </w:t>
      </w:r>
      <w:r>
        <w:rPr>
          <w:color w:val="000000" w:themeColor="text1"/>
          <w:sz w:val="16"/>
          <w:szCs w:val="16"/>
          <w:u w:val="single" w:color="000000" w:themeColor="text1"/>
        </w:rPr>
        <w:noBreakHyphen/>
      </w:r>
      <w:r w:rsidRPr="00CE707F">
        <w:rPr>
          <w:color w:val="000000" w:themeColor="text1"/>
          <w:sz w:val="16"/>
          <w:szCs w:val="16"/>
          <w:u w:val="single" w:color="000000" w:themeColor="text1"/>
        </w:rPr>
        <w:t>3.43%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1,805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58.76%</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922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30.01%</w:t>
      </w:r>
    </w:p>
    <w:p w:rsidR="00D07BD7" w:rsidRPr="00CE707F" w:rsidRDefault="00D07BD7" w:rsidP="00EC33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Total</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15,904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7,975</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7,195</w:t>
      </w:r>
      <w:r w:rsidRPr="00CE707F">
        <w:rPr>
          <w:color w:val="000000" w:themeColor="text1"/>
          <w:sz w:val="16"/>
          <w:szCs w:val="16"/>
          <w:u w:color="000000" w:themeColor="text1"/>
        </w:rPr>
        <w:tab/>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District</w:t>
      </w:r>
      <w:r w:rsidRPr="00CE707F">
        <w:rPr>
          <w:color w:val="000000" w:themeColor="text1"/>
          <w:sz w:val="16"/>
          <w:szCs w:val="16"/>
          <w:u w:color="000000" w:themeColor="text1"/>
        </w:rPr>
        <w:tab/>
      </w:r>
      <w:r w:rsidRPr="00CE707F">
        <w:rPr>
          <w:color w:val="000000" w:themeColor="text1"/>
          <w:sz w:val="16"/>
          <w:szCs w:val="16"/>
          <w:u w:val="single" w:color="000000" w:themeColor="text1"/>
        </w:rPr>
        <w:t>VAP</w:t>
      </w:r>
      <w:r w:rsidRPr="00CE707F">
        <w:rPr>
          <w:color w:val="000000" w:themeColor="text1"/>
          <w:sz w:val="16"/>
          <w:szCs w:val="16"/>
          <w:u w:color="000000" w:themeColor="text1"/>
        </w:rPr>
        <w:tab/>
      </w:r>
      <w:r w:rsidRPr="00CE707F">
        <w:rPr>
          <w:color w:val="000000" w:themeColor="text1"/>
          <w:sz w:val="16"/>
          <w:szCs w:val="16"/>
          <w:u w:val="single" w:color="000000" w:themeColor="text1"/>
        </w:rPr>
        <w:t>NHWVAP</w:t>
      </w:r>
      <w:r w:rsidRPr="00CE707F">
        <w:rPr>
          <w:color w:val="000000" w:themeColor="text1"/>
          <w:sz w:val="16"/>
          <w:szCs w:val="16"/>
          <w:u w:color="000000" w:themeColor="text1"/>
        </w:rPr>
        <w:tab/>
      </w:r>
      <w:r w:rsidRPr="00CE707F">
        <w:rPr>
          <w:color w:val="000000" w:themeColor="text1"/>
          <w:sz w:val="16"/>
          <w:szCs w:val="16"/>
          <w:u w:val="single" w:color="000000" w:themeColor="text1"/>
        </w:rPr>
        <w:t>%NHWVAP</w:t>
      </w:r>
      <w:r w:rsidRPr="00CE707F">
        <w:rPr>
          <w:color w:val="000000" w:themeColor="text1"/>
          <w:sz w:val="16"/>
          <w:szCs w:val="16"/>
          <w:u w:color="000000" w:themeColor="text1"/>
        </w:rPr>
        <w:tab/>
      </w:r>
      <w:r w:rsidRPr="00CE707F">
        <w:rPr>
          <w:color w:val="000000" w:themeColor="text1"/>
          <w:sz w:val="16"/>
          <w:szCs w:val="16"/>
          <w:u w:val="single" w:color="000000" w:themeColor="text1"/>
        </w:rPr>
        <w:t xml:space="preserve"> NHBVAP  %NHBVAP  AllOth</w:t>
      </w:r>
      <w:r w:rsidRPr="00CE707F">
        <w:rPr>
          <w:color w:val="000000" w:themeColor="text1"/>
          <w:sz w:val="16"/>
          <w:szCs w:val="16"/>
          <w:u w:color="000000" w:themeColor="text1"/>
        </w:rPr>
        <w:tab/>
      </w:r>
      <w:r w:rsidRPr="00CE707F">
        <w:rPr>
          <w:color w:val="000000" w:themeColor="text1"/>
          <w:sz w:val="16"/>
          <w:szCs w:val="16"/>
          <w:u w:val="single" w:color="000000" w:themeColor="text1"/>
        </w:rPr>
        <w:t>AllOthVAP</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2,477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1,058</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42.71%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1,369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55.27%</w:t>
      </w:r>
      <w:r w:rsidRPr="00CE707F">
        <w:rPr>
          <w:color w:val="000000" w:themeColor="text1"/>
          <w:sz w:val="16"/>
          <w:szCs w:val="16"/>
          <w:u w:color="000000" w:themeColor="text1"/>
        </w:rPr>
        <w:tab/>
        <w:t xml:space="preserve">   </w:t>
      </w:r>
      <w:r>
        <w:rPr>
          <w:color w:val="000000" w:themeColor="text1"/>
          <w:sz w:val="16"/>
          <w:szCs w:val="16"/>
          <w:u w:color="000000" w:themeColor="text1"/>
        </w:rPr>
        <w:t xml:space="preserve"> </w:t>
      </w:r>
      <w:r w:rsidRPr="00CE707F">
        <w:rPr>
          <w:color w:val="000000" w:themeColor="text1"/>
          <w:sz w:val="16"/>
          <w:szCs w:val="16"/>
          <w:u w:val="single" w:color="000000" w:themeColor="text1"/>
        </w:rPr>
        <w:t>73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50</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2,487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1,019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40.97%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1,411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56.74%</w:t>
      </w:r>
      <w:r w:rsidRPr="00CE707F">
        <w:rPr>
          <w:color w:val="000000" w:themeColor="text1"/>
          <w:sz w:val="16"/>
          <w:szCs w:val="16"/>
          <w:u w:color="000000" w:themeColor="text1"/>
        </w:rPr>
        <w:tab/>
        <w:t xml:space="preserve">   </w:t>
      </w:r>
      <w:r>
        <w:rPr>
          <w:color w:val="000000" w:themeColor="text1"/>
          <w:sz w:val="16"/>
          <w:szCs w:val="16"/>
          <w:u w:color="000000" w:themeColor="text1"/>
        </w:rPr>
        <w:t xml:space="preserve"> </w:t>
      </w:r>
      <w:r w:rsidRPr="00CE707F">
        <w:rPr>
          <w:color w:val="000000" w:themeColor="text1"/>
          <w:sz w:val="16"/>
          <w:szCs w:val="16"/>
          <w:u w:val="single" w:color="000000" w:themeColor="text1"/>
        </w:rPr>
        <w:t>81</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57</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3</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2,512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1,644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65.45%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799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31.81%</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110</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69</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2,414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1,142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47.31%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1,192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49.38%</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125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80</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Pr="00CE707F">
        <w:rPr>
          <w:color w:val="000000" w:themeColor="text1"/>
          <w:sz w:val="16"/>
          <w:szCs w:val="16"/>
          <w:u w:val="single" w:color="000000" w:themeColor="text1"/>
        </w:rPr>
        <w:t>5</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2,376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1,450</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61.03%</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676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28.45%</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345</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250</w:t>
      </w: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D07BD7" w:rsidRPr="00CE707F"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Total</w:t>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12,266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6,313</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val="single" w:color="000000" w:themeColor="text1"/>
        </w:rPr>
        <w:t>5,447</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734</w:t>
      </w:r>
      <w:r w:rsidRPr="00CE707F">
        <w:rPr>
          <w:color w:val="000000" w:themeColor="text1"/>
          <w:sz w:val="16"/>
          <w:szCs w:val="16"/>
          <w:u w:color="000000" w:themeColor="text1"/>
        </w:rPr>
        <w:tab/>
      </w:r>
      <w:r w:rsidRPr="00CE707F">
        <w:rPr>
          <w:color w:val="000000" w:themeColor="text1"/>
          <w:sz w:val="16"/>
          <w:szCs w:val="16"/>
          <w:u w:color="000000" w:themeColor="text1"/>
        </w:rPr>
        <w:tab/>
        <w:t xml:space="preserve">    </w:t>
      </w:r>
      <w:r w:rsidRPr="00CE707F">
        <w:rPr>
          <w:color w:val="000000" w:themeColor="text1"/>
          <w:sz w:val="16"/>
          <w:szCs w:val="16"/>
          <w:u w:val="single" w:color="000000" w:themeColor="text1"/>
        </w:rPr>
        <w:t>506</w:t>
      </w:r>
      <w:r w:rsidRPr="00CE707F">
        <w:rPr>
          <w:color w:val="000000" w:themeColor="text1"/>
          <w:sz w:val="16"/>
          <w:szCs w:val="16"/>
          <w:u w:color="000000" w:themeColor="text1"/>
        </w:rPr>
        <w:t>”</w:t>
      </w: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D7" w:rsidRDefault="00D07BD7" w:rsidP="00D07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56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769C" w:rsidRDefault="00C4769C" w:rsidP="00C4769C">
      <w:pPr>
        <w:suppressAutoHyphens/>
      </w:pPr>
    </w:p>
    <w:sectPr w:rsidR="00C4769C" w:rsidSect="00DD33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7D" w:rsidRDefault="001F477D" w:rsidP="009F0C77">
      <w:r>
        <w:separator/>
      </w:r>
    </w:p>
  </w:endnote>
  <w:endnote w:type="continuationSeparator" w:id="0">
    <w:p w:rsidR="001F477D" w:rsidRDefault="001F4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D9B4D7-20B6-49F3-8650-0B49A273566F}"/>
    <w:embedBold r:id="rId2" w:fontKey="{C2BDF85B-CF64-4DAA-B742-F437F5A2D3AB}"/>
  </w:font>
  <w:font w:name="Calibri">
    <w:panose1 w:val="020F0502020204030204"/>
    <w:charset w:val="00"/>
    <w:family w:val="swiss"/>
    <w:pitch w:val="variable"/>
    <w:sig w:usb0="E10002FF" w:usb1="4000ACFF" w:usb2="00000009" w:usb3="00000000" w:csb0="0000019F" w:csb1="00000000"/>
    <w:embedRegular r:id="rId3" w:fontKey="{B78A84BF-C89E-43C4-B01D-2AB093B56AA2}"/>
  </w:font>
  <w:font w:name="Segoe UI">
    <w:panose1 w:val="020B0502040204020203"/>
    <w:charset w:val="00"/>
    <w:family w:val="swiss"/>
    <w:pitch w:val="variable"/>
    <w:sig w:usb0="E10022FF" w:usb1="C000E47F" w:usb2="00000029" w:usb3="00000000" w:csb0="000001DF" w:csb1="00000000"/>
    <w:embedRegular r:id="rId4" w:fontKey="{24408130-1196-4249-A7BA-504AACED9347}"/>
  </w:font>
  <w:font w:name="Cambria">
    <w:panose1 w:val="02040503050406030204"/>
    <w:charset w:val="00"/>
    <w:family w:val="roman"/>
    <w:pitch w:val="variable"/>
    <w:sig w:usb0="E00002FF" w:usb1="400004FF" w:usb2="00000000" w:usb3="00000000" w:csb0="0000019F" w:csb1="00000000"/>
    <w:embedRegular r:id="rId5" w:fontKey="{785A2058-6DC2-4545-B342-ED409A6CA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56" w:rsidRPr="000C1DD7" w:rsidRDefault="00D07BD7" w:rsidP="000C1DD7">
    <w:pPr>
      <w:pStyle w:val="Footer"/>
      <w:tabs>
        <w:tab w:val="clear" w:pos="4680"/>
        <w:tab w:val="clear" w:pos="9360"/>
        <w:tab w:val="center" w:pos="2995"/>
      </w:tabs>
      <w:spacing w:before="120"/>
    </w:pPr>
    <w:r>
      <w:t>[4082</w:t>
    </w:r>
    <w:r w:rsidR="00B03C6F">
      <w:t>-</w:t>
    </w:r>
    <w:r w:rsidR="00B03C6F">
      <w:fldChar w:fldCharType="begin"/>
    </w:r>
    <w:r w:rsidR="00B03C6F">
      <w:instrText xml:space="preserve"> PAGE  \* MERGEFORMAT </w:instrText>
    </w:r>
    <w:r w:rsidR="00B03C6F">
      <w:fldChar w:fldCharType="separate"/>
    </w:r>
    <w:r w:rsidR="00B360D9">
      <w:rPr>
        <w:noProof/>
      </w:rPr>
      <w:t>1</w:t>
    </w:r>
    <w:r w:rsidR="00B03C6F">
      <w:fldChar w:fldCharType="end"/>
    </w:r>
    <w:r w:rsidR="00B03C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C6F" w:rsidRPr="000C1DD7" w:rsidRDefault="00B03C6F" w:rsidP="000C1DD7">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sidR="00C476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7D" w:rsidRDefault="001F477D" w:rsidP="009F0C77">
      <w:r>
        <w:separator/>
      </w:r>
    </w:p>
  </w:footnote>
  <w:footnote w:type="continuationSeparator" w:id="0">
    <w:p w:rsidR="001F477D" w:rsidRDefault="001F4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9ZW15"/>
    <w:docVar w:name="CoverBillType" w:val="j"/>
    <w:docVar w:name="docpath" w:val="L:\Council\bills\NBD\11109ZW15.DOCX"/>
    <w:docVar w:name="dvBillNumber" w:val="4080"/>
    <w:docVar w:name="dvBillNumberPrefix" w:val="H. "/>
    <w:docVar w:name="dvOriginalBody" w:val="House"/>
    <w:docVar w:name="dvSteno" w:val="NBD"/>
    <w:docVar w:name="NameofBody" w:val="h"/>
    <w:docVar w:name="vgroup2" w:val="Council"/>
  </w:docVars>
  <w:rsids>
    <w:rsidRoot w:val="001F477D"/>
    <w:rsid w:val="00011869"/>
    <w:rsid w:val="00015CD6"/>
    <w:rsid w:val="000C1DD7"/>
    <w:rsid w:val="000E1785"/>
    <w:rsid w:val="000F40FA"/>
    <w:rsid w:val="0010776B"/>
    <w:rsid w:val="00133E66"/>
    <w:rsid w:val="001435A3"/>
    <w:rsid w:val="00146ED3"/>
    <w:rsid w:val="00151044"/>
    <w:rsid w:val="001D08F2"/>
    <w:rsid w:val="001D525B"/>
    <w:rsid w:val="001D7F4F"/>
    <w:rsid w:val="001F34BA"/>
    <w:rsid w:val="001F477D"/>
    <w:rsid w:val="00205238"/>
    <w:rsid w:val="002321B6"/>
    <w:rsid w:val="00233356"/>
    <w:rsid w:val="00250967"/>
    <w:rsid w:val="002543C8"/>
    <w:rsid w:val="0025541D"/>
    <w:rsid w:val="00284AAE"/>
    <w:rsid w:val="002C21CD"/>
    <w:rsid w:val="002E5912"/>
    <w:rsid w:val="00301B21"/>
    <w:rsid w:val="00325348"/>
    <w:rsid w:val="0032732C"/>
    <w:rsid w:val="00336AD0"/>
    <w:rsid w:val="00343FA0"/>
    <w:rsid w:val="00355691"/>
    <w:rsid w:val="0037079A"/>
    <w:rsid w:val="0037304F"/>
    <w:rsid w:val="003C4DAB"/>
    <w:rsid w:val="003D01E8"/>
    <w:rsid w:val="003E5288"/>
    <w:rsid w:val="003F6D79"/>
    <w:rsid w:val="0041760A"/>
    <w:rsid w:val="00417C01"/>
    <w:rsid w:val="004403BD"/>
    <w:rsid w:val="00461441"/>
    <w:rsid w:val="004809EE"/>
    <w:rsid w:val="00486AD4"/>
    <w:rsid w:val="004E7D54"/>
    <w:rsid w:val="005273C6"/>
    <w:rsid w:val="00530A69"/>
    <w:rsid w:val="00545593"/>
    <w:rsid w:val="00577C6C"/>
    <w:rsid w:val="005C2FE2"/>
    <w:rsid w:val="005C6FC3"/>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3C6F"/>
    <w:rsid w:val="00B360D9"/>
    <w:rsid w:val="00B412D4"/>
    <w:rsid w:val="00BE3C22"/>
    <w:rsid w:val="00C0345E"/>
    <w:rsid w:val="00C3483A"/>
    <w:rsid w:val="00C4769C"/>
    <w:rsid w:val="00C74E9D"/>
    <w:rsid w:val="00C82FD3"/>
    <w:rsid w:val="00C92819"/>
    <w:rsid w:val="00CC6B7B"/>
    <w:rsid w:val="00CD2089"/>
    <w:rsid w:val="00D07BD7"/>
    <w:rsid w:val="00D73A67"/>
    <w:rsid w:val="00D970A9"/>
    <w:rsid w:val="00DD3356"/>
    <w:rsid w:val="00DF3845"/>
    <w:rsid w:val="00E41911"/>
    <w:rsid w:val="00E92EEF"/>
    <w:rsid w:val="00EC333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B77A4-5221-4DE0-AB96-B703CE283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6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FC3"/>
    <w:rPr>
      <w:rFonts w:ascii="Segoe UI" w:eastAsia="Times New Roman" w:hAnsi="Segoe UI" w:cs="Segoe UI"/>
      <w:sz w:val="18"/>
      <w:szCs w:val="18"/>
    </w:rPr>
  </w:style>
  <w:style w:type="character" w:styleId="Hyperlink">
    <w:name w:val="Hyperlink"/>
    <w:basedOn w:val="DefaultParagraphFont"/>
    <w:uiPriority w:val="99"/>
    <w:unhideWhenUsed/>
    <w:rsid w:val="00DD3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7C4CB-7F7B-4043-924F-3BF4A09B5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D6E104CE.dotm</Template>
  <TotalTime>0</TotalTime>
  <Pages>3</Pages>
  <Words>360</Words>
  <Characters>1788</Characters>
  <Application>Microsoft Office Word</Application>
  <DocSecurity>0</DocSecurity>
  <Lines>76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4082 Text of Previous Version (Apr. 28, 2015) - South Carolina Legislature Online</dc:title>
  <dc:creator>%USERNAME%</dc:creator>
  <cp:lastModifiedBy>Angela Hill</cp:lastModifiedBy>
  <cp:revision>2</cp:revision>
  <cp:lastPrinted>2015-04-28T20:08:00Z</cp:lastPrinted>
  <dcterms:created xsi:type="dcterms:W3CDTF">2015-04-29T13:00:00Z</dcterms:created>
  <dcterms:modified xsi:type="dcterms:W3CDTF">2015-04-29T13:00:00Z</dcterms:modified>
</cp:coreProperties>
</file>