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3EAF" w:rsidRDefault="00A53E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A53EAF" w:rsidRPr="00A53EAF" w:rsidRDefault="00A53E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A53EAF" w:rsidRDefault="00A53E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6713" w:rsidRDefault="00725BF4" w:rsidP="00A53EAF">
      <w:pPr>
        <w:tabs>
          <w:tab w:val="right" w:pos="5933"/>
        </w:tabs>
        <w:suppressAutoHyphens/>
        <w:jc w:val="both"/>
        <w:rPr>
          <w:rFonts w:eastAsia="Times New Roman"/>
        </w:rPr>
      </w:pPr>
      <w:r>
        <w:rPr>
          <w:rFonts w:eastAsia="Times New Roman"/>
        </w:rPr>
        <w:t>AMENDED</w:t>
      </w:r>
    </w:p>
    <w:p w:rsidR="00725BF4" w:rsidRDefault="00725BF4" w:rsidP="00A53EAF">
      <w:pPr>
        <w:tabs>
          <w:tab w:val="right" w:pos="5933"/>
        </w:tabs>
        <w:suppressAutoHyphens/>
        <w:jc w:val="both"/>
        <w:rPr>
          <w:rFonts w:eastAsia="Times New Roman"/>
        </w:rPr>
      </w:pPr>
      <w:r>
        <w:rPr>
          <w:rFonts w:eastAsia="Times New Roman"/>
        </w:rPr>
        <w:t>April 23, 2015</w:t>
      </w:r>
    </w:p>
    <w:p w:rsidR="00725BF4" w:rsidRDefault="00725BF4" w:rsidP="00A53EAF">
      <w:pPr>
        <w:tabs>
          <w:tab w:val="right" w:pos="5933"/>
        </w:tabs>
        <w:suppressAutoHyphens/>
        <w:jc w:val="both"/>
        <w:rPr>
          <w:rFonts w:eastAsia="Times New Roman"/>
        </w:rPr>
      </w:pPr>
    </w:p>
    <w:p w:rsidR="00A53EAF" w:rsidRPr="00A53EAF" w:rsidRDefault="00A53EAF" w:rsidP="00A53EAF">
      <w:pPr>
        <w:tabs>
          <w:tab w:val="right" w:pos="5933"/>
        </w:tabs>
        <w:suppressAutoHyphens/>
        <w:jc w:val="both"/>
        <w:rPr>
          <w:rFonts w:eastAsia="Times New Roman"/>
        </w:rPr>
      </w:pPr>
      <w:r>
        <w:rPr>
          <w:rFonts w:eastAsia="Times New Roman"/>
        </w:rPr>
        <w:tab/>
      </w:r>
      <w:r>
        <w:rPr>
          <w:rFonts w:eastAsia="Times New Roman"/>
          <w:b/>
          <w:sz w:val="36"/>
        </w:rPr>
        <w:t>S. 512</w:t>
      </w:r>
    </w:p>
    <w:p w:rsidR="00A53EAF" w:rsidRDefault="00A53E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3EAF" w:rsidRDefault="00A53EAF" w:rsidP="00A53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Sheheen, McElveen, Lourie and L. Martin</w:t>
      </w:r>
    </w:p>
    <w:p w:rsidR="00A53EAF" w:rsidRDefault="00A53E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3EAF" w:rsidRDefault="00A53EAF" w:rsidP="009003FC">
      <w:pPr>
        <w:tabs>
          <w:tab w:val="right" w:pos="5933"/>
        </w:tabs>
        <w:suppressAutoHyphens/>
        <w:jc w:val="both"/>
        <w:rPr>
          <w:rFonts w:eastAsia="Times New Roman"/>
        </w:rPr>
      </w:pPr>
      <w:r>
        <w:rPr>
          <w:rFonts w:eastAsia="Times New Roman"/>
        </w:rPr>
        <w:t xml:space="preserve">S. Printed </w:t>
      </w:r>
      <w:r w:rsidR="00725BF4">
        <w:rPr>
          <w:rFonts w:eastAsia="Times New Roman"/>
        </w:rPr>
        <w:t>4</w:t>
      </w:r>
      <w:r>
        <w:rPr>
          <w:rFonts w:eastAsia="Times New Roman"/>
        </w:rPr>
        <w:t>/</w:t>
      </w:r>
      <w:r w:rsidR="00725BF4">
        <w:rPr>
          <w:rFonts w:eastAsia="Times New Roman"/>
        </w:rPr>
        <w:t>23</w:t>
      </w:r>
      <w:r>
        <w:rPr>
          <w:rFonts w:eastAsia="Times New Roman"/>
        </w:rPr>
        <w:t>/15--S.</w:t>
      </w:r>
    </w:p>
    <w:p w:rsidR="00A53EAF" w:rsidRDefault="00A53E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4, 2015.</w:t>
      </w:r>
    </w:p>
    <w:p w:rsidR="00A53EAF" w:rsidRDefault="00A53EAF" w:rsidP="00286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53EAF" w:rsidRDefault="00A53E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53EAF" w:rsidSect="00A53EAF">
          <w:footerReference w:type="default" r:id="rId6"/>
          <w:pgSz w:w="12240" w:h="15840" w:code="1"/>
          <w:pgMar w:top="1008" w:right="4680" w:bottom="3499" w:left="1627" w:header="720" w:footer="3499" w:gutter="0"/>
          <w:lnNumType w:countBy="1" w:distance="173"/>
          <w:pgNumType w:start="1"/>
          <w:cols w:space="720"/>
          <w:noEndnote/>
          <w:docGrid w:linePitch="360"/>
        </w:sectPr>
      </w:pPr>
    </w:p>
    <w:p w:rsidR="006E1EDC" w:rsidRPr="00522CE0" w:rsidRDefault="006E1E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E1E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EA39C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60BA" w:rsidRPr="00522CE0" w:rsidRDefault="004D60BA" w:rsidP="004D60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6</w:t>
      </w:r>
      <w:r w:rsidR="00F150E6">
        <w:rPr>
          <w:rFonts w:eastAsia="Times New Roman"/>
        </w:rPr>
        <w:noBreakHyphen/>
      </w:r>
      <w:r>
        <w:rPr>
          <w:rFonts w:eastAsia="Times New Roman"/>
        </w:rPr>
        <w:t>13</w:t>
      </w:r>
      <w:r w:rsidR="00F150E6">
        <w:rPr>
          <w:rFonts w:eastAsia="Times New Roman"/>
        </w:rPr>
        <w:noBreakHyphen/>
      </w:r>
      <w:r>
        <w:rPr>
          <w:rFonts w:eastAsia="Times New Roman"/>
        </w:rPr>
        <w:t>90 OF THE 1976 CODE, RELATING TO WILFUL DAMAGE TO A WATER SYSTEM, TO PROVIDE DIFFERENT PENALTIES FOR VIOLATIONS OF THE SECTION BASED UPON THE AMOUNT OF PROPERTY DAMAGE; AND TO PROVIDE THAT ALL OFFENSES OF THIS NATURE SHALL BE SUBJECT TO THIS PENALTY.</w:t>
      </w:r>
      <w:bookmarkEnd w:id="1"/>
    </w:p>
    <w:p w:rsidR="004D60BA" w:rsidRDefault="00286713" w:rsidP="004D60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286713" w:rsidRDefault="00286713" w:rsidP="004D60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60BA" w:rsidRDefault="004D60BA" w:rsidP="004D60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D60BA" w:rsidRDefault="004D60BA" w:rsidP="004D60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25BF4" w:rsidRPr="00574492" w:rsidRDefault="00725BF4" w:rsidP="00725B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574492">
        <w:rPr>
          <w:rFonts w:eastAsia="Times New Roman"/>
          <w:snapToGrid w:val="0"/>
          <w:szCs w:val="20"/>
        </w:rPr>
        <w:t>SECTION</w:t>
      </w:r>
      <w:r w:rsidRPr="00574492">
        <w:rPr>
          <w:rFonts w:eastAsia="Times New Roman"/>
          <w:snapToGrid w:val="0"/>
          <w:szCs w:val="20"/>
        </w:rPr>
        <w:tab/>
        <w:t>1.</w:t>
      </w:r>
      <w:r w:rsidRPr="00574492">
        <w:rPr>
          <w:rFonts w:eastAsia="Times New Roman"/>
          <w:snapToGrid w:val="0"/>
          <w:szCs w:val="20"/>
        </w:rPr>
        <w:tab/>
        <w:t>Article 7, Chapter 11 of Title 16 of the 1976 Code is amended by adding:</w:t>
      </w:r>
    </w:p>
    <w:p w:rsidR="00D23F41" w:rsidRDefault="00D23F41" w:rsidP="00725B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725BF4" w:rsidRPr="00574492" w:rsidRDefault="00D23F41" w:rsidP="00725B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00725BF4" w:rsidRPr="00574492">
        <w:rPr>
          <w:rFonts w:eastAsia="Times New Roman"/>
          <w:snapToGrid w:val="0"/>
          <w:szCs w:val="20"/>
        </w:rPr>
        <w:t>“Section 16</w:t>
      </w:r>
      <w:r w:rsidR="00725BF4" w:rsidRPr="00574492">
        <w:rPr>
          <w:rFonts w:eastAsia="Times New Roman"/>
          <w:snapToGrid w:val="0"/>
          <w:szCs w:val="20"/>
        </w:rPr>
        <w:noBreakHyphen/>
        <w:t>11</w:t>
      </w:r>
      <w:r w:rsidR="00725BF4" w:rsidRPr="00574492">
        <w:rPr>
          <w:rFonts w:eastAsia="Times New Roman"/>
          <w:snapToGrid w:val="0"/>
          <w:szCs w:val="20"/>
        </w:rPr>
        <w:noBreakHyphen/>
        <w:t>745.</w:t>
      </w:r>
      <w:r w:rsidR="00725BF4" w:rsidRPr="00574492">
        <w:rPr>
          <w:rFonts w:eastAsia="Times New Roman"/>
          <w:snapToGrid w:val="0"/>
          <w:szCs w:val="20"/>
        </w:rPr>
        <w:tab/>
        <w:t>(A)</w:t>
      </w:r>
      <w:r w:rsidR="00725BF4" w:rsidRPr="00574492">
        <w:rPr>
          <w:rFonts w:eastAsia="Times New Roman"/>
          <w:snapToGrid w:val="0"/>
          <w:szCs w:val="20"/>
        </w:rPr>
        <w:tab/>
        <w:t>It shall be unlawful for any person to wilfully and maliciously injure, destroy, damage, tamper with, obstruct, or impair a public water system as defined by Section 44-55-20(13) or a public sewer system of the State or a political subdivision of the State, or any part thereof, or any machinery, apparatus, or equipment of the water system, or to pollute the water in any part of its system, or to obtain water therefrom except in accordance with the regulations promulgated by the appropriate agency of the State or political subdivision.  It shall also be unlawful to aid, agree with, employ, or conspire with a person to do or cause to be done any of the foregoing acts.</w:t>
      </w:r>
    </w:p>
    <w:p w:rsidR="00725BF4" w:rsidRPr="00574492" w:rsidRDefault="00725BF4" w:rsidP="00725B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574492">
        <w:rPr>
          <w:rFonts w:eastAsia="Times New Roman"/>
          <w:snapToGrid w:val="0"/>
          <w:szCs w:val="20"/>
        </w:rPr>
        <w:tab/>
        <w:t>(B)</w:t>
      </w:r>
      <w:r w:rsidRPr="00574492">
        <w:rPr>
          <w:rFonts w:eastAsia="Times New Roman"/>
          <w:snapToGrid w:val="0"/>
          <w:szCs w:val="20"/>
        </w:rPr>
        <w:tab/>
        <w:t xml:space="preserve">A person who violates this section, upon conviction, shall be liable to pay all damages suffered by the water system, and is guilty of a misdemeanor and must be fined not more than five hundred dollars or imprisoned for not more than thirty days, or both if the value of the damage is two thousand dollars or less.  A person who violates this section, upon conviction, is guilty of a misdemeanor and must be fined not more than five thousand dollars nor less than </w:t>
      </w:r>
      <w:r w:rsidRPr="00574492">
        <w:rPr>
          <w:rFonts w:eastAsia="Times New Roman"/>
          <w:snapToGrid w:val="0"/>
          <w:szCs w:val="20"/>
        </w:rPr>
        <w:lastRenderedPageBreak/>
        <w:t>two thousand dollars or imprisoned for not more than 3 years, or both if the value of the damage is greater than two thousand dollars.”</w:t>
      </w:r>
    </w:p>
    <w:p w:rsidR="00725BF4" w:rsidRPr="00574492" w:rsidRDefault="00725BF4" w:rsidP="00725B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725BF4" w:rsidRPr="00574492" w:rsidRDefault="00725BF4" w:rsidP="00725B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574492">
        <w:rPr>
          <w:rFonts w:eastAsia="Times New Roman"/>
          <w:snapToGrid w:val="0"/>
          <w:szCs w:val="20"/>
        </w:rPr>
        <w:t>SECTION</w:t>
      </w:r>
      <w:r w:rsidRPr="00574492">
        <w:rPr>
          <w:rFonts w:eastAsia="Times New Roman"/>
          <w:snapToGrid w:val="0"/>
          <w:szCs w:val="20"/>
        </w:rPr>
        <w:tab/>
        <w:t>2.</w:t>
      </w:r>
      <w:r w:rsidRPr="00574492">
        <w:rPr>
          <w:rFonts w:eastAsia="Times New Roman"/>
          <w:snapToGrid w:val="0"/>
          <w:szCs w:val="20"/>
        </w:rPr>
        <w:tab/>
        <w:t>Section 5-31-20 of the 1976 Code is deleted.</w:t>
      </w:r>
    </w:p>
    <w:p w:rsidR="00725BF4" w:rsidRPr="00574492" w:rsidRDefault="00725BF4" w:rsidP="00725B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725BF4" w:rsidRDefault="00725BF4" w:rsidP="00725B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574492">
        <w:rPr>
          <w:rFonts w:eastAsia="Times New Roman"/>
          <w:snapToGrid w:val="0"/>
          <w:szCs w:val="20"/>
        </w:rPr>
        <w:t>SECTION</w:t>
      </w:r>
      <w:r w:rsidRPr="00574492">
        <w:rPr>
          <w:rFonts w:eastAsia="Times New Roman"/>
          <w:snapToGrid w:val="0"/>
          <w:szCs w:val="20"/>
        </w:rPr>
        <w:tab/>
        <w:t>3.</w:t>
      </w:r>
      <w:r w:rsidRPr="00574492">
        <w:rPr>
          <w:rFonts w:eastAsia="Times New Roman"/>
          <w:snapToGrid w:val="0"/>
          <w:szCs w:val="20"/>
        </w:rPr>
        <w:tab/>
        <w:t>Section 6-13-90 of the 1976 Code is deleted.</w:t>
      </w:r>
    </w:p>
    <w:p w:rsidR="00725BF4" w:rsidRDefault="00725BF4" w:rsidP="00725B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725BF4" w:rsidRPr="00574492" w:rsidRDefault="00725BF4" w:rsidP="00725B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4</w:t>
      </w:r>
      <w:r w:rsidRPr="009F7F8E">
        <w:rPr>
          <w:rFonts w:eastAsia="Times New Roman"/>
          <w:snapToGrid w:val="0"/>
          <w:szCs w:val="20"/>
        </w:rPr>
        <w:t>.</w:t>
      </w:r>
      <w:r>
        <w:rPr>
          <w:rFonts w:eastAsia="Times New Roman"/>
          <w:snapToGrid w:val="0"/>
          <w:szCs w:val="20"/>
        </w:rPr>
        <w:tab/>
      </w:r>
      <w:r w:rsidRPr="009F7F8E">
        <w:rPr>
          <w:rFonts w:eastAsia="Times New Roman"/>
          <w:snapToGrid w:val="0"/>
          <w:szCs w:val="20"/>
        </w:rPr>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725BF4" w:rsidRPr="00574492" w:rsidRDefault="00725BF4" w:rsidP="00725B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EA39C8" w:rsidRPr="00522CE0" w:rsidRDefault="00725BF4" w:rsidP="00725B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74492">
        <w:rPr>
          <w:rFonts w:eastAsia="Times New Roman"/>
          <w:snapToGrid w:val="0"/>
          <w:szCs w:val="20"/>
        </w:rPr>
        <w:t>SECTION</w:t>
      </w:r>
      <w:r w:rsidRPr="00574492">
        <w:rPr>
          <w:rFonts w:eastAsia="Times New Roman"/>
          <w:snapToGrid w:val="0"/>
          <w:szCs w:val="20"/>
        </w:rPr>
        <w:tab/>
      </w:r>
      <w:r>
        <w:rPr>
          <w:rFonts w:eastAsia="Times New Roman"/>
          <w:snapToGrid w:val="0"/>
          <w:szCs w:val="20"/>
        </w:rPr>
        <w:t>5</w:t>
      </w:r>
      <w:r w:rsidRPr="00574492">
        <w:rPr>
          <w:rFonts w:eastAsia="Times New Roman"/>
          <w:snapToGrid w:val="0"/>
          <w:szCs w:val="20"/>
        </w:rPr>
        <w:t>.</w:t>
      </w:r>
      <w:r w:rsidRPr="00574492">
        <w:rPr>
          <w:rFonts w:eastAsia="Times New Roman"/>
          <w:snapToGrid w:val="0"/>
          <w:szCs w:val="20"/>
        </w:rPr>
        <w:tab/>
        <w:t>This act takes effect upon approval by the Governor.</w:t>
      </w:r>
    </w:p>
    <w:p w:rsidR="000C0083" w:rsidRDefault="00F150E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F2FB8" w:rsidRDefault="00EF2FB8" w:rsidP="00EF2FB8">
      <w:pPr>
        <w:suppressAutoHyphens/>
        <w:jc w:val="both"/>
        <w:rPr>
          <w:rFonts w:eastAsia="Times New Roman"/>
        </w:rPr>
      </w:pPr>
    </w:p>
    <w:sectPr w:rsidR="00EF2FB8" w:rsidSect="00A53EAF">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60BA" w:rsidRDefault="004D60BA" w:rsidP="00522CE0">
      <w:r>
        <w:separator/>
      </w:r>
    </w:p>
  </w:endnote>
  <w:endnote w:type="continuationSeparator" w:id="0">
    <w:p w:rsidR="004D60BA" w:rsidRDefault="004D60B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74A42E1-E5F4-45EE-B5ED-ADE5E808B127}"/>
    <w:embedBold r:id="rId2" w:fontKey="{B6D72FAE-2AE4-45F2-A7BC-EE87EA37FD3D}"/>
  </w:font>
  <w:font w:name="Calibri">
    <w:panose1 w:val="020F0502020204030204"/>
    <w:charset w:val="00"/>
    <w:family w:val="swiss"/>
    <w:pitch w:val="variable"/>
    <w:sig w:usb0="E10002FF" w:usb1="4000ACFF" w:usb2="00000009" w:usb3="00000000" w:csb0="0000019F" w:csb1="00000000"/>
    <w:embedRegular r:id="rId3" w:fontKey="{0A7830B7-0998-4CD0-A8C6-26261C8A1746}"/>
  </w:font>
  <w:font w:name="Segoe UI">
    <w:panose1 w:val="020B0502040204020203"/>
    <w:charset w:val="00"/>
    <w:family w:val="swiss"/>
    <w:pitch w:val="variable"/>
    <w:sig w:usb0="E10022FF" w:usb1="C000E47F" w:usb2="00000029" w:usb3="00000000" w:csb0="000001DF" w:csb1="00000000"/>
    <w:embedRegular r:id="rId4" w:fontKey="{12B4A217-07C5-40CB-B2A4-074A4E720C40}"/>
  </w:font>
  <w:font w:name="Cambria">
    <w:panose1 w:val="02040503050406030204"/>
    <w:charset w:val="00"/>
    <w:family w:val="roman"/>
    <w:pitch w:val="variable"/>
    <w:sig w:usb0="E00002FF" w:usb1="400004FF" w:usb2="00000000" w:usb3="00000000" w:csb0="0000019F" w:csb1="00000000"/>
    <w:embedRegular r:id="rId5" w:fontKey="{E3931E91-2B3E-460B-BADE-4F6CFF74E3B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0083" w:rsidRPr="006E1EDC" w:rsidRDefault="006E1EDC" w:rsidP="006E1EDC">
    <w:pPr>
      <w:pStyle w:val="Footer"/>
      <w:tabs>
        <w:tab w:val="clear" w:pos="4680"/>
        <w:tab w:val="clear" w:pos="9360"/>
        <w:tab w:val="center" w:pos="2995"/>
      </w:tabs>
      <w:spacing w:before="120"/>
    </w:pPr>
    <w:r>
      <w:t>[512</w:t>
    </w:r>
    <w:r w:rsidR="00A53EAF">
      <w:t>-</w:t>
    </w:r>
    <w:r w:rsidR="00A53EAF">
      <w:fldChar w:fldCharType="begin"/>
    </w:r>
    <w:r w:rsidR="00A53EAF">
      <w:instrText xml:space="preserve"> PAGE  \* MERGEFORMAT </w:instrText>
    </w:r>
    <w:r w:rsidR="00A53EAF">
      <w:fldChar w:fldCharType="separate"/>
    </w:r>
    <w:r w:rsidR="00D23F41">
      <w:rPr>
        <w:noProof/>
      </w:rPr>
      <w:t>1</w:t>
    </w:r>
    <w:r w:rsidR="00A53EAF">
      <w:fldChar w:fldCharType="end"/>
    </w:r>
    <w:r w:rsidR="00A53EA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3EAF" w:rsidRPr="006E1EDC" w:rsidRDefault="00A53EAF" w:rsidP="006E1EDC">
    <w:pPr>
      <w:pStyle w:val="Footer"/>
      <w:tabs>
        <w:tab w:val="clear" w:pos="4680"/>
        <w:tab w:val="clear" w:pos="9360"/>
        <w:tab w:val="center" w:pos="2995"/>
      </w:tabs>
      <w:spacing w:before="120"/>
    </w:pPr>
    <w:r>
      <w:t>[512]</w:t>
    </w:r>
    <w:r>
      <w:tab/>
    </w:r>
    <w:r>
      <w:fldChar w:fldCharType="begin"/>
    </w:r>
    <w:r>
      <w:instrText xml:space="preserve"> PAGE  \* MERGEFORMAT </w:instrText>
    </w:r>
    <w:r>
      <w:fldChar w:fldCharType="separate"/>
    </w:r>
    <w:r w:rsidR="00EF2FB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60BA" w:rsidRDefault="004D60BA" w:rsidP="00522CE0">
      <w:r>
        <w:separator/>
      </w:r>
    </w:p>
  </w:footnote>
  <w:footnote w:type="continuationSeparator" w:id="0">
    <w:p w:rsidR="004D60BA" w:rsidRDefault="004D60B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5WATE.KMM.VAS"/>
    <w:docVar w:name="CoverAttorneyInitials" w:val="KMM"/>
    <w:docVar w:name="CoverAttorneyLastName" w:val="Moffitt"/>
    <w:docVar w:name="CoverBillType" w:val="b"/>
    <w:docVar w:name="CoverSenator" w:val="VAS"/>
    <w:docVar w:name="dvBillNumber" w:val="512"/>
    <w:docVar w:name="dvBillNumberPrefix" w:val="S. "/>
    <w:docVar w:name="dvOriginalBody" w:val="Senate"/>
    <w:docVar w:name="fulldraftpath" w:val="L:\S-RES\VAS\015WATE.KMM.VAS.DOCX"/>
    <w:docVar w:name="NameofBody" w:val="S"/>
    <w:docVar w:name="vgroup2" w:val="S-RES"/>
  </w:docVars>
  <w:rsids>
    <w:rsidRoot w:val="00EA39C8"/>
    <w:rsid w:val="00042AC1"/>
    <w:rsid w:val="00046516"/>
    <w:rsid w:val="0007601D"/>
    <w:rsid w:val="000B0720"/>
    <w:rsid w:val="000B5EAF"/>
    <w:rsid w:val="000C0083"/>
    <w:rsid w:val="001315B2"/>
    <w:rsid w:val="00170561"/>
    <w:rsid w:val="00186AC9"/>
    <w:rsid w:val="00197DF1"/>
    <w:rsid w:val="001B3DD9"/>
    <w:rsid w:val="001B7E5D"/>
    <w:rsid w:val="001D3BAC"/>
    <w:rsid w:val="00207674"/>
    <w:rsid w:val="00216025"/>
    <w:rsid w:val="00245C4E"/>
    <w:rsid w:val="00286713"/>
    <w:rsid w:val="002C1321"/>
    <w:rsid w:val="002C2031"/>
    <w:rsid w:val="002C5896"/>
    <w:rsid w:val="002D3BED"/>
    <w:rsid w:val="00307C2B"/>
    <w:rsid w:val="00383247"/>
    <w:rsid w:val="00390457"/>
    <w:rsid w:val="003D6E2B"/>
    <w:rsid w:val="003E7597"/>
    <w:rsid w:val="0044020F"/>
    <w:rsid w:val="00450668"/>
    <w:rsid w:val="004813A2"/>
    <w:rsid w:val="004952FA"/>
    <w:rsid w:val="004B6A22"/>
    <w:rsid w:val="004D60BA"/>
    <w:rsid w:val="004D7F37"/>
    <w:rsid w:val="00522CE0"/>
    <w:rsid w:val="00565148"/>
    <w:rsid w:val="00570403"/>
    <w:rsid w:val="00593361"/>
    <w:rsid w:val="005A413B"/>
    <w:rsid w:val="005A5017"/>
    <w:rsid w:val="005A648C"/>
    <w:rsid w:val="005F1745"/>
    <w:rsid w:val="006A1802"/>
    <w:rsid w:val="006C74EA"/>
    <w:rsid w:val="006E1EDC"/>
    <w:rsid w:val="00720D40"/>
    <w:rsid w:val="00725BF4"/>
    <w:rsid w:val="007318D4"/>
    <w:rsid w:val="00765784"/>
    <w:rsid w:val="0076592D"/>
    <w:rsid w:val="007A4390"/>
    <w:rsid w:val="007E5CB7"/>
    <w:rsid w:val="008314D2"/>
    <w:rsid w:val="008B2F42"/>
    <w:rsid w:val="008C3697"/>
    <w:rsid w:val="008E185F"/>
    <w:rsid w:val="008F023B"/>
    <w:rsid w:val="009003FC"/>
    <w:rsid w:val="00904E16"/>
    <w:rsid w:val="009162B3"/>
    <w:rsid w:val="00927C62"/>
    <w:rsid w:val="00983951"/>
    <w:rsid w:val="00984124"/>
    <w:rsid w:val="00984640"/>
    <w:rsid w:val="00995C37"/>
    <w:rsid w:val="009B3EF8"/>
    <w:rsid w:val="009C118A"/>
    <w:rsid w:val="00A02011"/>
    <w:rsid w:val="00A4011E"/>
    <w:rsid w:val="00A53EAF"/>
    <w:rsid w:val="00A86015"/>
    <w:rsid w:val="00A9594E"/>
    <w:rsid w:val="00AC5E11"/>
    <w:rsid w:val="00AE59C8"/>
    <w:rsid w:val="00B10098"/>
    <w:rsid w:val="00B5790D"/>
    <w:rsid w:val="00B945C5"/>
    <w:rsid w:val="00BA20EA"/>
    <w:rsid w:val="00BB5AFC"/>
    <w:rsid w:val="00BC0A56"/>
    <w:rsid w:val="00C11BAD"/>
    <w:rsid w:val="00C45366"/>
    <w:rsid w:val="00C57023"/>
    <w:rsid w:val="00C74052"/>
    <w:rsid w:val="00CB187A"/>
    <w:rsid w:val="00CC0EC7"/>
    <w:rsid w:val="00D1088B"/>
    <w:rsid w:val="00D14DE6"/>
    <w:rsid w:val="00D156D2"/>
    <w:rsid w:val="00D16B05"/>
    <w:rsid w:val="00D23F41"/>
    <w:rsid w:val="00D35486"/>
    <w:rsid w:val="00D53E29"/>
    <w:rsid w:val="00D86943"/>
    <w:rsid w:val="00DA47B9"/>
    <w:rsid w:val="00DE5635"/>
    <w:rsid w:val="00E058D3"/>
    <w:rsid w:val="00E76AD9"/>
    <w:rsid w:val="00E91E2F"/>
    <w:rsid w:val="00EA3546"/>
    <w:rsid w:val="00EA39C8"/>
    <w:rsid w:val="00EB47AE"/>
    <w:rsid w:val="00EC34E1"/>
    <w:rsid w:val="00EF2FB8"/>
    <w:rsid w:val="00F0234A"/>
    <w:rsid w:val="00F05CF2"/>
    <w:rsid w:val="00F150E6"/>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81513D7E-44D8-4B37-AB1D-5DD299B5E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C11BA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1BA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C98BBE2A.dotm</Template>
  <TotalTime>0</TotalTime>
  <Pages>3</Pages>
  <Words>511</Words>
  <Characters>2469</Characters>
  <Application>Microsoft Office Word</Application>
  <DocSecurity>0</DocSecurity>
  <Lines>81</Lines>
  <Paragraphs>20</Paragraphs>
  <ScaleCrop>false</ScaleCrop>
  <HeadingPairs>
    <vt:vector size="2" baseType="variant">
      <vt:variant>
        <vt:lpstr>Title</vt:lpstr>
      </vt:variant>
      <vt:variant>
        <vt:i4>1</vt:i4>
      </vt:variant>
    </vt:vector>
  </HeadingPairs>
  <TitlesOfParts>
    <vt:vector size="1" baseType="lpstr">
      <vt:lpstr>2015-2016 Bill 512 Text of Previous Version (Mar. 4, 2015) - South Carolina Legislature Online</vt:lpstr>
    </vt:vector>
  </TitlesOfParts>
  <Company> </Company>
  <LinksUpToDate>false</LinksUpToDate>
  <CharactersWithSpaces>2976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512 Text of Previous Version (Apr. 23, 2015) - South Carolina Legislature Online</dc:title>
  <dc:subject/>
  <dc:creator>%USERNAME%</dc:creator>
  <cp:keywords/>
  <dc:description/>
  <cp:lastModifiedBy>David Brunson</cp:lastModifiedBy>
  <cp:revision>2</cp:revision>
  <cp:lastPrinted>2015-03-31T18:40:00Z</cp:lastPrinted>
  <dcterms:created xsi:type="dcterms:W3CDTF">2015-04-23T18:20:00Z</dcterms:created>
  <dcterms:modified xsi:type="dcterms:W3CDTF">2015-04-23T18:20:00Z</dcterms:modified>
</cp:coreProperties>
</file>