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BDC" w:rsidRP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4A" w:rsidRDefault="00B0204A" w:rsidP="00A73BDC">
      <w:pPr>
        <w:tabs>
          <w:tab w:val="right" w:pos="5933"/>
        </w:tabs>
        <w:suppressAutoHyphens/>
      </w:pPr>
      <w:r>
        <w:t>AMENDED</w:t>
      </w:r>
    </w:p>
    <w:p w:rsidR="00B0204A" w:rsidRDefault="00B0204A" w:rsidP="00A73BDC">
      <w:pPr>
        <w:tabs>
          <w:tab w:val="right" w:pos="5933"/>
        </w:tabs>
        <w:suppressAutoHyphens/>
      </w:pPr>
      <w:r>
        <w:t>May 31, 2016</w:t>
      </w:r>
    </w:p>
    <w:p w:rsidR="00B0204A" w:rsidRDefault="00B0204A" w:rsidP="00A73BDC">
      <w:pPr>
        <w:tabs>
          <w:tab w:val="right" w:pos="5933"/>
        </w:tabs>
        <w:suppressAutoHyphens/>
      </w:pPr>
    </w:p>
    <w:p w:rsidR="00A73BDC" w:rsidRPr="00A73BDC" w:rsidRDefault="00A73BDC" w:rsidP="00A73BDC">
      <w:pPr>
        <w:tabs>
          <w:tab w:val="right" w:pos="5933"/>
        </w:tabs>
        <w:suppressAutoHyphens/>
      </w:pPr>
      <w:r>
        <w:tab/>
      </w:r>
      <w:r>
        <w:rPr>
          <w:b/>
          <w:sz w:val="36"/>
        </w:rPr>
        <w:t>H. 5279</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Whipper and R.L. Brown</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8F5A7D">
      <w:pPr>
        <w:tabs>
          <w:tab w:val="right" w:pos="5933"/>
        </w:tabs>
        <w:suppressAutoHyphens/>
      </w:pPr>
      <w:r>
        <w:t xml:space="preserve">L. Printed </w:t>
      </w:r>
      <w:r w:rsidR="00B0204A">
        <w:t>5/31</w:t>
      </w:r>
      <w:r>
        <w:t>/16--S.</w:t>
      </w:r>
      <w:r w:rsidR="008F5A7D">
        <w:tab/>
        <w:t>[SEC 6/1/16 3:17 PM]</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73BDC" w:rsidRDefault="00A73BDC" w:rsidP="0014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0204A"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 xml:space="preserve">The Board of Trustees of the Charleston School District shall prepare and submit to the Charleston County </w:t>
      </w:r>
      <w:r>
        <w:lastRenderedPageBreak/>
        <w:t>Legislative Delegation, as information, on or before the fifteenth day of August of each year beginning in 1968</w:t>
      </w:r>
      <w:r w:rsidR="00A43F24" w:rsidRPr="0091297B">
        <w:rPr>
          <w:u w:val="single"/>
        </w:rPr>
        <w:t>,</w:t>
      </w:r>
      <w:r>
        <w:t xml:space="preserve">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 xml:space="preserve">ment of the annual </w:t>
      </w:r>
      <w:r w:rsidR="00A43F24">
        <w:rPr>
          <w:u w:val="single"/>
        </w:rPr>
        <w:t>s</w:t>
      </w:r>
      <w:r w:rsidR="009C5954">
        <w:rPr>
          <w:u w:val="single"/>
        </w:rPr>
        <w:t>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Prior to any vote by the Charleston School District on th</w:t>
      </w:r>
      <w:r w:rsidR="008F5A7D">
        <w:rPr>
          <w:snapToGrid w:val="0"/>
        </w:rPr>
        <w:t>e closure of any school in the d</w:t>
      </w:r>
      <w:r>
        <w:rPr>
          <w:snapToGrid w:val="0"/>
        </w:rPr>
        <w:t>istrict, the Board of Trustees of the Charleston School District must hold a public hearing on the proposed school closure at the school under consideration for closu</w:t>
      </w:r>
      <w:r w:rsidR="008F5A7D">
        <w:rPr>
          <w:snapToGrid w:val="0"/>
        </w:rPr>
        <w:t>re. At this public hearing the b</w:t>
      </w:r>
      <w:r>
        <w:rPr>
          <w:snapToGrid w:val="0"/>
        </w:rPr>
        <w:t xml:space="preserve">oard of </w:t>
      </w:r>
      <w:r w:rsidR="008F5A7D">
        <w:rPr>
          <w:snapToGrid w:val="0"/>
        </w:rPr>
        <w:t>t</w:t>
      </w:r>
      <w:r>
        <w:rPr>
          <w:snapToGrid w:val="0"/>
        </w:rPr>
        <w:t>rustees must provide its reasons for proposing the school closure and must allow for public input into the proposed school closure.</w:t>
      </w: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r>
      <w:r w:rsidRPr="000C7441">
        <w:rPr>
          <w:snapToGrid w:val="0"/>
        </w:rPr>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0C7441">
        <w:rPr>
          <w:snapToGrid w:val="0"/>
        </w:rPr>
        <w:lastRenderedPageBreak/>
        <w:t>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w:t>
      </w:r>
      <w:r>
        <w:rPr>
          <w:snapToGrid w:val="0"/>
        </w:rPr>
        <w:t>alid, or otherwise ineffective.</w:t>
      </w:r>
    </w:p>
    <w:p w:rsidR="00B0204A"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04A">
        <w:t>4</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465" w:rsidRDefault="002F1465" w:rsidP="002F1465">
      <w:pPr>
        <w:suppressAutoHyphens/>
      </w:pPr>
    </w:p>
    <w:sectPr w:rsidR="002F1465"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636775-165C-452A-9D2C-D5913AA35DC8}"/>
    <w:embedBold r:id="rId2" w:fontKey="{561CF350-D8FE-4FD5-88CF-E1B3820BF450}"/>
  </w:font>
  <w:font w:name="Calibri">
    <w:panose1 w:val="020F0502020204030204"/>
    <w:charset w:val="00"/>
    <w:family w:val="swiss"/>
    <w:pitch w:val="variable"/>
    <w:sig w:usb0="E00002FF" w:usb1="4000ACFF" w:usb2="00000001" w:usb3="00000000" w:csb0="0000019F" w:csb1="00000000"/>
    <w:embedRegular r:id="rId3" w:fontKey="{7DBA1F67-9343-44B3-9701-A87DD29FC150}"/>
  </w:font>
  <w:font w:name="Segoe UI">
    <w:panose1 w:val="020B0502040204020203"/>
    <w:charset w:val="00"/>
    <w:family w:val="swiss"/>
    <w:pitch w:val="variable"/>
    <w:sig w:usb0="E10022FF" w:usb1="C000E47F" w:usb2="00000029" w:usb3="00000000" w:csb0="000001DF" w:csb1="00000000"/>
    <w:embedRegular r:id="rId4" w:fontKey="{E9926164-F595-4BBA-B5EB-31D08D4AB3BB}"/>
  </w:font>
  <w:font w:name="Cambria">
    <w:panose1 w:val="02040503050406030204"/>
    <w:charset w:val="00"/>
    <w:family w:val="roman"/>
    <w:pitch w:val="variable"/>
    <w:sig w:usb0="E00002FF" w:usb1="400004FF" w:usb2="00000000" w:usb3="00000000" w:csb0="0000019F" w:csb1="00000000"/>
    <w:embedRegular r:id="rId5" w:fontKey="{05DA5B26-0317-41BB-8FC8-E1CF978E3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8F5A7D">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2F14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C39B8"/>
    <w:rsid w:val="000E1785"/>
    <w:rsid w:val="000F40FA"/>
    <w:rsid w:val="00105E1F"/>
    <w:rsid w:val="0010776B"/>
    <w:rsid w:val="0013355E"/>
    <w:rsid w:val="00133E66"/>
    <w:rsid w:val="001435A3"/>
    <w:rsid w:val="001435B1"/>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2F1465"/>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A7D"/>
    <w:rsid w:val="008F5C95"/>
    <w:rsid w:val="0091297B"/>
    <w:rsid w:val="0094021A"/>
    <w:rsid w:val="009B44AF"/>
    <w:rsid w:val="009C5954"/>
    <w:rsid w:val="009C6A0B"/>
    <w:rsid w:val="009F0C77"/>
    <w:rsid w:val="009F4DD1"/>
    <w:rsid w:val="00A41684"/>
    <w:rsid w:val="00A43F24"/>
    <w:rsid w:val="00A47E08"/>
    <w:rsid w:val="00A627B1"/>
    <w:rsid w:val="00A64E80"/>
    <w:rsid w:val="00A72BCD"/>
    <w:rsid w:val="00A73BDC"/>
    <w:rsid w:val="00A741D9"/>
    <w:rsid w:val="00A833AB"/>
    <w:rsid w:val="00A9741D"/>
    <w:rsid w:val="00AD4B17"/>
    <w:rsid w:val="00B0204A"/>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9322-04B9-40AB-83E8-2B21FE27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4</Pages>
  <Words>763</Words>
  <Characters>3904</Characters>
  <Application>Microsoft Office Word</Application>
  <DocSecurity>0</DocSecurity>
  <Lines>109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(Jun. 1, 2016) - South Carolina Legislature Online</dc:title>
  <dc:creator>angiemorgan</dc:creator>
  <cp:lastModifiedBy>Lavarres Lynch</cp:lastModifiedBy>
  <cp:revision>2</cp:revision>
  <cp:lastPrinted>2016-04-20T20:58:00Z</cp:lastPrinted>
  <dcterms:created xsi:type="dcterms:W3CDTF">2016-06-01T19:17:00Z</dcterms:created>
  <dcterms:modified xsi:type="dcterms:W3CDTF">2016-06-01T19:17:00Z</dcterms:modified>
</cp:coreProperties>
</file>