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0481" w:rsidRDefault="00330481" w:rsidP="00C55CC5">
      <w:pPr>
        <w:tabs>
          <w:tab w:val="right" w:pos="5933"/>
        </w:tabs>
        <w:suppressAutoHyphens/>
        <w:jc w:val="both"/>
        <w:rPr>
          <w:rFonts w:eastAsia="Times New Roman"/>
        </w:rPr>
      </w:pPr>
    </w:p>
    <w:p w:rsidR="00330481" w:rsidRDefault="00330481" w:rsidP="00C55CC5">
      <w:pPr>
        <w:tabs>
          <w:tab w:val="right" w:pos="5933"/>
        </w:tabs>
        <w:suppressAutoHyphens/>
        <w:jc w:val="both"/>
        <w:rPr>
          <w:rFonts w:eastAsia="Times New Roman"/>
        </w:rPr>
      </w:pPr>
      <w:r>
        <w:rPr>
          <w:rFonts w:eastAsia="Times New Roman"/>
        </w:rPr>
        <w:t>AMENDED--NOT PRINTED IN THE HOUSE</w:t>
      </w:r>
    </w:p>
    <w:p w:rsidR="00330481" w:rsidRDefault="00330481" w:rsidP="00C55CC5">
      <w:pPr>
        <w:tabs>
          <w:tab w:val="right" w:pos="5933"/>
        </w:tabs>
        <w:suppressAutoHyphens/>
        <w:jc w:val="both"/>
        <w:rPr>
          <w:rFonts w:eastAsia="Times New Roman"/>
        </w:rPr>
      </w:pPr>
      <w:r>
        <w:rPr>
          <w:rFonts w:eastAsia="Times New Roman"/>
        </w:rPr>
        <w:t>Amt. No. 1 (950c001.agm.ab16)</w:t>
      </w:r>
    </w:p>
    <w:p w:rsidR="00330481" w:rsidRDefault="00330481" w:rsidP="00C55CC5">
      <w:pPr>
        <w:tabs>
          <w:tab w:val="right" w:pos="5933"/>
        </w:tabs>
        <w:suppressAutoHyphens/>
        <w:jc w:val="both"/>
        <w:rPr>
          <w:rFonts w:eastAsia="Times New Roman"/>
        </w:rPr>
      </w:pPr>
      <w:r>
        <w:rPr>
          <w:rFonts w:eastAsia="Times New Roman"/>
        </w:rPr>
        <w:t>April 27, 2016</w:t>
      </w:r>
    </w:p>
    <w:p w:rsidR="00330481" w:rsidRDefault="00330481" w:rsidP="00C55CC5">
      <w:pPr>
        <w:tabs>
          <w:tab w:val="right" w:pos="5933"/>
        </w:tabs>
        <w:suppressAutoHyphens/>
        <w:jc w:val="both"/>
        <w:rPr>
          <w:rFonts w:eastAsia="Times New Roman"/>
        </w:rPr>
      </w:pPr>
    </w:p>
    <w:p w:rsidR="00C55CC5" w:rsidRPr="00C55CC5" w:rsidRDefault="00C55CC5" w:rsidP="00C55CC5">
      <w:pPr>
        <w:tabs>
          <w:tab w:val="right" w:pos="5933"/>
        </w:tabs>
        <w:suppressAutoHyphens/>
        <w:jc w:val="both"/>
        <w:rPr>
          <w:rFonts w:eastAsia="Times New Roman"/>
        </w:rPr>
      </w:pPr>
      <w:r>
        <w:rPr>
          <w:rFonts w:eastAsia="Times New Roman"/>
        </w:rPr>
        <w:tab/>
      </w:r>
      <w:r>
        <w:rPr>
          <w:rFonts w:eastAsia="Times New Roman"/>
          <w:b/>
          <w:sz w:val="36"/>
        </w:rPr>
        <w:t>S. 950</w:t>
      </w:r>
    </w:p>
    <w:p w:rsidR="00C55CC5" w:rsidRDefault="00C55CC5"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5CC5" w:rsidRDefault="00C55CC5"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C2527">
        <w:t>Senators Grooms and Thurmond</w:t>
      </w:r>
    </w:p>
    <w:p w:rsidR="00C55CC5" w:rsidRDefault="00C55CC5"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5CC5" w:rsidRDefault="00C55CC5"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4/20/16--H.</w:t>
      </w:r>
    </w:p>
    <w:p w:rsidR="00C55CC5" w:rsidRDefault="00C55CC5"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12, 2016.</w:t>
      </w:r>
    </w:p>
    <w:p w:rsidR="00C55CC5" w:rsidRPr="00C55CC5" w:rsidRDefault="00C55CC5"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22C35" w:rsidRDefault="00122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22C35" w:rsidSect="00122C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5241E" w:rsidRPr="00522CE0" w:rsidRDefault="00152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2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E182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77841">
        <w:rPr>
          <w:rFonts w:eastAsia="Times New Roman"/>
        </w:rPr>
        <w:t>TO REQUEST THAT THE DEPARTMENT OF TRANSPORTATION NAME THE INTERSECTION LOCATED AT THE JUNCTION OF SOUTH CAROLINA HIGHWAY 162 AND SOUTH CAROLINA HIGHWAY 165 IN CHARLESTON COUNTY "CHARLESTON COUNTY POLICEMAN STEVEN BUIST HIOTT, JR.</w:t>
      </w:r>
      <w:r>
        <w:rPr>
          <w:rFonts w:eastAsia="Times New Roman"/>
        </w:rPr>
        <w:t xml:space="preserve"> </w:t>
      </w:r>
      <w:r w:rsidRPr="00A77841">
        <w:rPr>
          <w:rFonts w:eastAsia="Times New Roman"/>
          <w:bCs/>
        </w:rPr>
        <w:t>MEMORIAL</w:t>
      </w:r>
      <w:r>
        <w:rPr>
          <w:rFonts w:eastAsia="Times New Roman"/>
        </w:rPr>
        <w:t xml:space="preserve"> </w:t>
      </w:r>
      <w:r w:rsidRPr="00A77841">
        <w:rPr>
          <w:rFonts w:eastAsia="Times New Roman"/>
        </w:rPr>
        <w:t>HIGHWAY" AND ERECT APPROPRIATE MARKERS OR SIGNS ALONG THIS PORTION OF H</w:t>
      </w:r>
      <w:r w:rsidR="006E131E">
        <w:rPr>
          <w:rFonts w:eastAsia="Times New Roman"/>
        </w:rPr>
        <w:t>IGHWAY THAT CONTAIN THE WORDS "</w:t>
      </w:r>
      <w:r w:rsidRPr="00A77841">
        <w:rPr>
          <w:rFonts w:eastAsia="Times New Roman"/>
        </w:rPr>
        <w:t>CHARLESTON COUNTY PO</w:t>
      </w:r>
      <w:r>
        <w:rPr>
          <w:rFonts w:eastAsia="Times New Roman"/>
        </w:rPr>
        <w:t xml:space="preserve">LICEMAN STEVEN BUIST HIOTT, JR. </w:t>
      </w:r>
      <w:r w:rsidRPr="00A77841">
        <w:rPr>
          <w:rFonts w:eastAsia="Times New Roman"/>
          <w:bCs/>
        </w:rPr>
        <w:t>MEMORIAL</w:t>
      </w:r>
      <w:r w:rsidR="006E131E">
        <w:rPr>
          <w:rFonts w:eastAsia="Times New Roman"/>
        </w:rPr>
        <w:t xml:space="preserve"> HIGHWAY</w:t>
      </w:r>
      <w:r w:rsidRPr="00A77841">
        <w:rPr>
          <w:rFonts w:eastAsia="Times New Roman"/>
        </w:rPr>
        <w:t>".</w:t>
      </w:r>
      <w:bookmarkEnd w:id="1"/>
    </w:p>
    <w:p w:rsidR="007A3196" w:rsidRDefault="00330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30481" w:rsidRDefault="00330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in all generations, it behooves an ordered, peaceful society to demonstrate appreciation to those men and women who make possible the safety and security of its citizens; and</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the people of the great State of South Carolina are singularly blessed with military servicemen, police officers, firefighters, and rescue personnel, who serve selflessly, often putting their lives in danger in the delivery of that service; and</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Patrolman Steven Buist Hiott, Jr. of the Charleston County Police Department stands high among those men and women who have labored to ensure the safety and security of the Palmetto State and who, therefore, retains a place of honor in the hearts of its citizens; and</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as an officer with the Charleston County Police Department, Steven Buist Hiott, Jr. was patrolling the Hollywood Community near South Carolina Highway 165 in Charleston County on Friday, October 29, 1982; and</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lastRenderedPageBreak/>
        <w:t>Whereas, on that date, at the age of thirty-one, the Charleston native became the fifth of many brave members of the Charleston County Police Department to give his life in the line of duty; and</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Patrolman Hiott was investigating a recent larceny; and</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Patrolman Hiott was shot and killed while struggling with the suspect; and</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Patrolman Hiott had served as a Charleston County Police Department Officer since 1975; and</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there is no greater or more courageous sacrifice a man can make than to lay down his life for a noble cause, as did Steven Buist Hiott, Jr.; and</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the South Carolina General Assembly counts it a great privilege to remember Patrolman Steven Buist Hiott, Jr., one of the Palmetto State’s finest, and its members with one voice offer their grateful thanks to Almighty God for the service and ultimate sacrifice of this valiant son of South Carolina; and</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it would be fitting and proper to recognize Patrolman Steven Buist Hiott, Jr.’s legacy by naming a portion of South Carolina Highway 165 in the Hollywood community in his memory. Now, therefore,</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Be it resolved by the Senate, the House of Representatives concurring:</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 xml:space="preserve">That the members of the General Assembly request that the Department of Transportation name the portion of South Carolina Highway 165 in Charleston County from its intersection with U.S. Highway 17 to its </w:t>
      </w:r>
      <w:r w:rsidR="009441F9" w:rsidRPr="003D2999">
        <w:t>intersection with S.C. Highway 162 the</w:t>
      </w:r>
      <w:r w:rsidRPr="00C862FB">
        <w:rPr>
          <w:rFonts w:eastAsia="Times New Roman"/>
          <w:snapToGrid w:val="0"/>
          <w:szCs w:val="20"/>
        </w:rPr>
        <w:t xml:space="preserve"> “Charleston County Policeman Steven Buist Hiott, Jr. Memorial Highway” and erect appropriate markers or signs along this portion of highway that contain the words “Charleston County Policeman Steven Buist Hiott, Jr. Memorial Highway”.</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5E1827" w:rsidRPr="00522CE0"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862FB">
        <w:rPr>
          <w:rFonts w:eastAsia="Times New Roman"/>
          <w:snapToGrid w:val="0"/>
          <w:szCs w:val="20"/>
        </w:rPr>
        <w:t>Be it further resolved that a copy of this resolution be forwarded to the Department of Transportation and to the family of Steven Buist Hiott, Jr.</w:t>
      </w:r>
      <w:r w:rsidRPr="00C862FB">
        <w:rPr>
          <w:rFonts w:eastAsia="Times New Roman"/>
          <w:snapToGrid w:val="0"/>
          <w:szCs w:val="20"/>
        </w:rPr>
        <w:tab/>
      </w:r>
    </w:p>
    <w:p w:rsidR="001276A1" w:rsidRDefault="00522CE0" w:rsidP="00127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1276A1" w:rsidSect="00122C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827" w:rsidRDefault="005E1827" w:rsidP="00522CE0">
      <w:r>
        <w:separator/>
      </w:r>
    </w:p>
  </w:endnote>
  <w:endnote w:type="continuationSeparator" w:id="0">
    <w:p w:rsidR="005E1827" w:rsidRDefault="005E18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566DB8-0871-40BF-9078-F359ADC1C4A2}"/>
    <w:embedBold r:id="rId2" w:fontKey="{9404735A-46AB-4B94-94A2-0DA7157DDDF0}"/>
  </w:font>
  <w:font w:name="Calibri">
    <w:panose1 w:val="020F0502020204030204"/>
    <w:charset w:val="00"/>
    <w:family w:val="swiss"/>
    <w:pitch w:val="variable"/>
    <w:sig w:usb0="E00002FF" w:usb1="4000ACFF" w:usb2="00000001" w:usb3="00000000" w:csb0="0000019F" w:csb1="00000000"/>
    <w:embedRegular r:id="rId3" w:fontKey="{D8AEE8C1-B8CC-405A-80A3-3D870016D48E}"/>
  </w:font>
  <w:font w:name="Segoe UI">
    <w:panose1 w:val="020B0502040204020203"/>
    <w:charset w:val="00"/>
    <w:family w:val="swiss"/>
    <w:pitch w:val="variable"/>
    <w:sig w:usb0="E10022FF" w:usb1="C000E47F" w:usb2="00000029" w:usb3="00000000" w:csb0="000001DF" w:csb1="00000000"/>
    <w:embedRegular r:id="rId4" w:fontKey="{8F1C832D-6BEF-475F-BF68-24A663CDF2A2}"/>
  </w:font>
  <w:font w:name="Cambria">
    <w:panose1 w:val="02040503050406030204"/>
    <w:charset w:val="00"/>
    <w:family w:val="roman"/>
    <w:pitch w:val="variable"/>
    <w:sig w:usb0="E00002FF" w:usb1="400004FF" w:usb2="00000000" w:usb3="00000000" w:csb0="0000019F" w:csb1="00000000"/>
    <w:embedRegular r:id="rId5" w:fontKey="{58C0A246-927F-4A4D-B8D3-26ADAC8EC8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200" w:rsidRPr="0015241E" w:rsidRDefault="0015241E" w:rsidP="0015241E">
    <w:pPr>
      <w:pStyle w:val="Footer"/>
      <w:tabs>
        <w:tab w:val="clear" w:pos="4680"/>
        <w:tab w:val="clear" w:pos="9360"/>
        <w:tab w:val="center" w:pos="2995"/>
      </w:tabs>
      <w:spacing w:before="120"/>
    </w:pPr>
    <w:r>
      <w:t>[950</w:t>
    </w:r>
    <w:r w:rsidR="00122C35">
      <w:t>-</w:t>
    </w:r>
    <w:r w:rsidR="00122C35">
      <w:fldChar w:fldCharType="begin"/>
    </w:r>
    <w:r w:rsidR="00122C35">
      <w:instrText xml:space="preserve"> PAGE  \* MERGEFORMAT </w:instrText>
    </w:r>
    <w:r w:rsidR="00122C35">
      <w:fldChar w:fldCharType="separate"/>
    </w:r>
    <w:r w:rsidR="001276A1">
      <w:rPr>
        <w:noProof/>
      </w:rPr>
      <w:t>1</w:t>
    </w:r>
    <w:r w:rsidR="00122C35">
      <w:fldChar w:fldCharType="end"/>
    </w:r>
    <w:r w:rsidR="00122C3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C35" w:rsidRPr="0015241E" w:rsidRDefault="00122C35" w:rsidP="0015241E">
    <w:pPr>
      <w:pStyle w:val="Footer"/>
      <w:tabs>
        <w:tab w:val="clear" w:pos="4680"/>
        <w:tab w:val="clear" w:pos="9360"/>
        <w:tab w:val="center" w:pos="2995"/>
      </w:tabs>
      <w:spacing w:before="120"/>
    </w:pPr>
    <w:r>
      <w:t>[950]</w:t>
    </w:r>
    <w:r>
      <w:tab/>
    </w:r>
    <w:r>
      <w:fldChar w:fldCharType="begin"/>
    </w:r>
    <w:r>
      <w:instrText xml:space="preserve"> PAGE  \* MERGEFORMAT </w:instrText>
    </w:r>
    <w:r>
      <w:fldChar w:fldCharType="separate"/>
    </w:r>
    <w:r w:rsidR="001276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827" w:rsidRDefault="005E1827" w:rsidP="00522CE0">
      <w:r>
        <w:separator/>
      </w:r>
    </w:p>
  </w:footnote>
  <w:footnote w:type="continuationSeparator" w:id="0">
    <w:p w:rsidR="005E1827" w:rsidRDefault="005E18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STEV.KMM.LKG"/>
    <w:docVar w:name="CoverAttorneyInitials" w:val="KMM"/>
    <w:docVar w:name="CoverAttorneyLastName" w:val="Moffitt"/>
    <w:docVar w:name="CoverBillType" w:val="c"/>
    <w:docVar w:name="CoverSenator" w:val="LKG"/>
    <w:docVar w:name="dvBillNumber" w:val="950"/>
    <w:docVar w:name="dvBillNumberPrefix" w:val="S. "/>
    <w:docVar w:name="dvOriginalBody" w:val="Senate"/>
    <w:docVar w:name="fulldraftpath" w:val="L:\S-RES\LKG\029STEV.KMM.LKG.DOCX"/>
    <w:docVar w:name="NameofBody" w:val="S"/>
    <w:docVar w:name="vgroup2" w:val="S-RES"/>
  </w:docVars>
  <w:rsids>
    <w:rsidRoot w:val="005E1827"/>
    <w:rsid w:val="00042AC1"/>
    <w:rsid w:val="00046516"/>
    <w:rsid w:val="0007601D"/>
    <w:rsid w:val="000B0720"/>
    <w:rsid w:val="000B5EAF"/>
    <w:rsid w:val="00101200"/>
    <w:rsid w:val="00122C35"/>
    <w:rsid w:val="001276A1"/>
    <w:rsid w:val="001315B2"/>
    <w:rsid w:val="0015241E"/>
    <w:rsid w:val="00170561"/>
    <w:rsid w:val="00186AC9"/>
    <w:rsid w:val="00197DF1"/>
    <w:rsid w:val="001B3DD9"/>
    <w:rsid w:val="001B7E5D"/>
    <w:rsid w:val="001D3BAC"/>
    <w:rsid w:val="00216025"/>
    <w:rsid w:val="00245C4E"/>
    <w:rsid w:val="002C1321"/>
    <w:rsid w:val="002C2031"/>
    <w:rsid w:val="002C5896"/>
    <w:rsid w:val="002D3BED"/>
    <w:rsid w:val="00307C2B"/>
    <w:rsid w:val="00330481"/>
    <w:rsid w:val="00383247"/>
    <w:rsid w:val="003D6E2B"/>
    <w:rsid w:val="003E7597"/>
    <w:rsid w:val="0044020F"/>
    <w:rsid w:val="00450668"/>
    <w:rsid w:val="004813A2"/>
    <w:rsid w:val="00494377"/>
    <w:rsid w:val="004952FA"/>
    <w:rsid w:val="004B6A22"/>
    <w:rsid w:val="004D7F37"/>
    <w:rsid w:val="00522CE0"/>
    <w:rsid w:val="00565148"/>
    <w:rsid w:val="00570403"/>
    <w:rsid w:val="00593361"/>
    <w:rsid w:val="005A413B"/>
    <w:rsid w:val="005A5017"/>
    <w:rsid w:val="005A648C"/>
    <w:rsid w:val="005E1827"/>
    <w:rsid w:val="005F1745"/>
    <w:rsid w:val="00601CCA"/>
    <w:rsid w:val="006A1802"/>
    <w:rsid w:val="006C74EA"/>
    <w:rsid w:val="006E131E"/>
    <w:rsid w:val="00720D40"/>
    <w:rsid w:val="007318D4"/>
    <w:rsid w:val="00765784"/>
    <w:rsid w:val="007A3196"/>
    <w:rsid w:val="007A4390"/>
    <w:rsid w:val="007E5CB7"/>
    <w:rsid w:val="008314D2"/>
    <w:rsid w:val="008B2F42"/>
    <w:rsid w:val="008C3697"/>
    <w:rsid w:val="008E185F"/>
    <w:rsid w:val="008F023B"/>
    <w:rsid w:val="00904E16"/>
    <w:rsid w:val="009162B3"/>
    <w:rsid w:val="00927C62"/>
    <w:rsid w:val="009441F9"/>
    <w:rsid w:val="00983951"/>
    <w:rsid w:val="00984124"/>
    <w:rsid w:val="00984640"/>
    <w:rsid w:val="00995C37"/>
    <w:rsid w:val="009C118A"/>
    <w:rsid w:val="00A02011"/>
    <w:rsid w:val="00A07BA8"/>
    <w:rsid w:val="00A37523"/>
    <w:rsid w:val="00A4011E"/>
    <w:rsid w:val="00A606B9"/>
    <w:rsid w:val="00A77841"/>
    <w:rsid w:val="00A86015"/>
    <w:rsid w:val="00A86E1B"/>
    <w:rsid w:val="00A9594E"/>
    <w:rsid w:val="00AE59C8"/>
    <w:rsid w:val="00B10098"/>
    <w:rsid w:val="00B3606C"/>
    <w:rsid w:val="00B5790D"/>
    <w:rsid w:val="00B945C5"/>
    <w:rsid w:val="00BA20EA"/>
    <w:rsid w:val="00BB5AFC"/>
    <w:rsid w:val="00BC0A56"/>
    <w:rsid w:val="00C45366"/>
    <w:rsid w:val="00C55CC5"/>
    <w:rsid w:val="00C57023"/>
    <w:rsid w:val="00C74052"/>
    <w:rsid w:val="00CB187A"/>
    <w:rsid w:val="00CC0EC7"/>
    <w:rsid w:val="00D1088B"/>
    <w:rsid w:val="00D14DE6"/>
    <w:rsid w:val="00D156D2"/>
    <w:rsid w:val="00D35486"/>
    <w:rsid w:val="00D53E29"/>
    <w:rsid w:val="00D86943"/>
    <w:rsid w:val="00DA47B9"/>
    <w:rsid w:val="00DC5565"/>
    <w:rsid w:val="00DE5635"/>
    <w:rsid w:val="00E058D3"/>
    <w:rsid w:val="00E31B06"/>
    <w:rsid w:val="00E63C1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C301745D-3851-4583-B6CD-8FE4B7DF4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304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48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ACDE7-7E18-4FB7-8B58-7DB3F6C6F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EEB28719.dotm</Template>
  <TotalTime>0</TotalTime>
  <Pages>3</Pages>
  <Words>543</Words>
  <Characters>2865</Characters>
  <Application>Microsoft Office Word</Application>
  <DocSecurity>0</DocSecurity>
  <Lines>98</Lines>
  <Paragraphs>25</Paragraphs>
  <ScaleCrop>false</ScaleCrop>
  <Company> </Company>
  <LinksUpToDate>false</LinksUpToDate>
  <CharactersWithSpaces>3394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950 Text of Previous Version (Apr. 27, 2016) - South Carolina Legislature Online</dc:title>
  <dc:subject/>
  <dc:creator>Jill Holt</dc:creator>
  <cp:keywords/>
  <dc:description/>
  <cp:lastModifiedBy>Miriam Cook</cp:lastModifiedBy>
  <cp:revision>2</cp:revision>
  <cp:lastPrinted>2016-04-27T21:46:00Z</cp:lastPrinted>
  <dcterms:created xsi:type="dcterms:W3CDTF">2016-04-27T22:01:00Z</dcterms:created>
  <dcterms:modified xsi:type="dcterms:W3CDTF">2016-04-27T22:01:00Z</dcterms:modified>
</cp:coreProperties>
</file>