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56E9" w:rsidRDefault="000B56E9" w:rsidP="000B56E9">
      <w:pPr>
        <w:widowControl w:val="0"/>
        <w:jc w:val="center"/>
      </w:pPr>
      <w:r w:rsidRPr="000B56E9">
        <w:rPr>
          <w:b/>
        </w:rPr>
        <w:t>South Carolina General Assembly</w:t>
      </w:r>
    </w:p>
    <w:p w:rsidR="000B56E9" w:rsidRDefault="000B56E9" w:rsidP="000B56E9">
      <w:pPr>
        <w:widowControl w:val="0"/>
        <w:jc w:val="center"/>
      </w:pPr>
      <w:r>
        <w:t>122nd Session, 2017-2018</w:t>
      </w:r>
    </w:p>
    <w:p w:rsidR="000B56E9" w:rsidRDefault="000B56E9" w:rsidP="000B56E9">
      <w:pPr>
        <w:widowControl w:val="0"/>
        <w:jc w:val="left"/>
      </w:pPr>
    </w:p>
    <w:p w:rsidR="000B56E9" w:rsidRDefault="000B56E9" w:rsidP="000B56E9">
      <w:pPr>
        <w:widowControl w:val="0"/>
        <w:jc w:val="left"/>
        <w:rPr>
          <w:b/>
        </w:rPr>
      </w:pPr>
      <w:r w:rsidRPr="000B56E9">
        <w:rPr>
          <w:b/>
        </w:rPr>
        <w:t>S.</w:t>
      </w:r>
      <w:r>
        <w:rPr>
          <w:b/>
        </w:rPr>
        <w:t xml:space="preserve"> </w:t>
      </w:r>
      <w:r w:rsidRPr="000B56E9">
        <w:rPr>
          <w:b/>
        </w:rPr>
        <w:t>1161</w:t>
      </w:r>
    </w:p>
    <w:p w:rsidR="000B56E9" w:rsidRDefault="000B56E9" w:rsidP="000B56E9">
      <w:pPr>
        <w:widowControl w:val="0"/>
        <w:jc w:val="left"/>
        <w:rPr>
          <w:b/>
        </w:rPr>
      </w:pPr>
    </w:p>
    <w:p w:rsidR="000B56E9" w:rsidRDefault="000B56E9" w:rsidP="000B56E9">
      <w:pPr>
        <w:widowControl w:val="0"/>
        <w:jc w:val="left"/>
      </w:pPr>
      <w:r w:rsidRPr="000B56E9">
        <w:rPr>
          <w:b/>
        </w:rPr>
        <w:t>STATUS INFORMATION</w:t>
      </w:r>
    </w:p>
    <w:p w:rsidR="000B56E9" w:rsidRDefault="000B56E9" w:rsidP="000B56E9">
      <w:pPr>
        <w:widowControl w:val="0"/>
        <w:jc w:val="left"/>
      </w:pPr>
    </w:p>
    <w:p w:rsidR="000B56E9" w:rsidRDefault="000B56E9" w:rsidP="000B56E9">
      <w:pPr>
        <w:widowControl w:val="0"/>
        <w:jc w:val="left"/>
      </w:pPr>
      <w:r>
        <w:t>Concurrent Resolution</w:t>
      </w:r>
    </w:p>
    <w:p w:rsidR="000B56E9" w:rsidRDefault="000B56E9" w:rsidP="000B56E9">
      <w:pPr>
        <w:widowControl w:val="0"/>
        <w:jc w:val="left"/>
      </w:pPr>
      <w:r>
        <w:t>Sponsors: Senators Peeler, Scott, Alexander and Verdin</w:t>
      </w:r>
    </w:p>
    <w:p w:rsidR="000B56E9" w:rsidRDefault="000B56E9" w:rsidP="000B56E9">
      <w:pPr>
        <w:widowControl w:val="0"/>
        <w:jc w:val="left"/>
      </w:pPr>
      <w:r>
        <w:t>Document Path: l:\council\bills\agm\19353wab18.docx</w:t>
      </w:r>
    </w:p>
    <w:p w:rsidR="000B56E9" w:rsidRDefault="000B56E9" w:rsidP="000B56E9">
      <w:pPr>
        <w:widowControl w:val="0"/>
        <w:jc w:val="left"/>
      </w:pPr>
    </w:p>
    <w:p w:rsidR="0089294E" w:rsidRDefault="0089294E" w:rsidP="000B56E9">
      <w:pPr>
        <w:widowControl w:val="0"/>
        <w:jc w:val="left"/>
      </w:pPr>
      <w:r>
        <w:t>Introduced in the Senate on April 11, 2018</w:t>
      </w:r>
    </w:p>
    <w:p w:rsidR="0089294E" w:rsidRDefault="0089294E" w:rsidP="000B56E9">
      <w:pPr>
        <w:widowControl w:val="0"/>
        <w:jc w:val="left"/>
      </w:pPr>
      <w:r>
        <w:t>Introduced in the House on April 18, 2018</w:t>
      </w:r>
    </w:p>
    <w:p w:rsidR="0089294E" w:rsidRDefault="0089294E" w:rsidP="000B56E9">
      <w:pPr>
        <w:widowControl w:val="0"/>
        <w:jc w:val="left"/>
      </w:pPr>
      <w:r>
        <w:t>Adopted by the General Assembly on April 18, 2018</w:t>
      </w:r>
    </w:p>
    <w:p w:rsidR="0089294E" w:rsidRDefault="0089294E" w:rsidP="000B56E9">
      <w:pPr>
        <w:widowControl w:val="0"/>
        <w:jc w:val="left"/>
      </w:pPr>
    </w:p>
    <w:p w:rsidR="000B56E9" w:rsidRDefault="000B56E9" w:rsidP="000B56E9">
      <w:pPr>
        <w:widowControl w:val="0"/>
        <w:jc w:val="left"/>
      </w:pPr>
      <w:r>
        <w:t xml:space="preserve">Summary: </w:t>
      </w:r>
      <w:r w:rsidR="00425748">
        <w:t>Board of Trustees</w:t>
      </w:r>
    </w:p>
    <w:p w:rsidR="000B56E9" w:rsidRDefault="000B56E9" w:rsidP="000B56E9">
      <w:pPr>
        <w:widowControl w:val="0"/>
        <w:jc w:val="left"/>
      </w:pPr>
    </w:p>
    <w:p w:rsidR="000B56E9" w:rsidRDefault="000B56E9" w:rsidP="000B56E9">
      <w:pPr>
        <w:widowControl w:val="0"/>
        <w:jc w:val="left"/>
      </w:pPr>
    </w:p>
    <w:p w:rsidR="000B56E9" w:rsidRDefault="000B56E9" w:rsidP="000B56E9">
      <w:pPr>
        <w:widowControl w:val="0"/>
        <w:tabs>
          <w:tab w:val="center" w:pos="590"/>
          <w:tab w:val="center" w:pos="1440"/>
          <w:tab w:val="left" w:pos="1872"/>
          <w:tab w:val="left" w:pos="9187"/>
        </w:tabs>
        <w:jc w:val="left"/>
      </w:pPr>
      <w:r w:rsidRPr="000B56E9">
        <w:rPr>
          <w:b/>
        </w:rPr>
        <w:t>HISTORY OF LEGISLATIVE ACTIONS</w:t>
      </w:r>
    </w:p>
    <w:p w:rsidR="000B56E9" w:rsidRDefault="000B56E9" w:rsidP="000B56E9">
      <w:pPr>
        <w:widowControl w:val="0"/>
        <w:tabs>
          <w:tab w:val="center" w:pos="590"/>
          <w:tab w:val="center" w:pos="1440"/>
          <w:tab w:val="left" w:pos="1872"/>
          <w:tab w:val="left" w:pos="9187"/>
        </w:tabs>
        <w:jc w:val="left"/>
      </w:pPr>
    </w:p>
    <w:p w:rsidR="000B56E9" w:rsidRPr="000B56E9" w:rsidRDefault="000B56E9" w:rsidP="000B56E9">
      <w:pPr>
        <w:widowControl w:val="0"/>
        <w:tabs>
          <w:tab w:val="center" w:pos="590"/>
          <w:tab w:val="center" w:pos="1440"/>
          <w:tab w:val="left" w:pos="1872"/>
          <w:tab w:val="left" w:pos="9187"/>
        </w:tabs>
        <w:jc w:val="left"/>
      </w:pPr>
      <w:r w:rsidRPr="000B56E9">
        <w:rPr>
          <w:u w:val="single"/>
        </w:rPr>
        <w:tab/>
        <w:t>Date</w:t>
      </w:r>
      <w:r w:rsidRPr="000B56E9">
        <w:rPr>
          <w:u w:val="single"/>
        </w:rPr>
        <w:tab/>
        <w:t>Body</w:t>
      </w:r>
      <w:r w:rsidRPr="000B56E9">
        <w:rPr>
          <w:u w:val="single"/>
        </w:rPr>
        <w:tab/>
        <w:t>Action Description with journal page number</w:t>
      </w:r>
      <w:r w:rsidRPr="000B56E9">
        <w:rPr>
          <w:u w:val="single"/>
        </w:rPr>
        <w:tab/>
      </w:r>
    </w:p>
    <w:p w:rsidR="00390425" w:rsidRDefault="00390425" w:rsidP="00390425">
      <w:pPr>
        <w:widowControl w:val="0"/>
        <w:tabs>
          <w:tab w:val="right" w:pos="1008"/>
          <w:tab w:val="left" w:pos="1152"/>
          <w:tab w:val="left" w:pos="1872"/>
          <w:tab w:val="left" w:pos="9187"/>
        </w:tabs>
        <w:ind w:left="2088" w:hanging="2088"/>
        <w:jc w:val="left"/>
      </w:pPr>
      <w:r>
        <w:tab/>
        <w:t>4/11/2018</w:t>
      </w:r>
      <w:r>
        <w:tab/>
        <w:t>Senate</w:t>
      </w:r>
      <w:r>
        <w:tab/>
      </w:r>
      <w:r w:rsidRPr="00227C53">
        <w:t>Introduced (</w:t>
      </w:r>
      <w:hyperlink r:id="rId7" w:history="1">
        <w:r w:rsidRPr="00227C53">
          <w:rPr>
            <w:rStyle w:val="Hyperlink"/>
          </w:rPr>
          <w:t>Senate Journal</w:t>
        </w:r>
        <w:r w:rsidRPr="00227C53">
          <w:rPr>
            <w:rStyle w:val="Hyperlink"/>
          </w:rPr>
          <w:noBreakHyphen/>
          <w:t>page 5</w:t>
        </w:r>
      </w:hyperlink>
      <w:r w:rsidRPr="00227C53">
        <w:t>)</w:t>
      </w:r>
    </w:p>
    <w:p w:rsidR="00390425" w:rsidRDefault="00390425" w:rsidP="00390425">
      <w:pPr>
        <w:widowControl w:val="0"/>
        <w:tabs>
          <w:tab w:val="right" w:pos="1008"/>
          <w:tab w:val="left" w:pos="1152"/>
          <w:tab w:val="left" w:pos="1872"/>
          <w:tab w:val="left" w:pos="9187"/>
        </w:tabs>
        <w:ind w:left="2088" w:hanging="2088"/>
        <w:jc w:val="left"/>
      </w:pPr>
      <w:r>
        <w:tab/>
        <w:t>4/11/2018</w:t>
      </w:r>
      <w:r>
        <w:tab/>
        <w:t>Senate</w:t>
      </w:r>
      <w:r>
        <w:tab/>
      </w:r>
      <w:r w:rsidRPr="00227C53">
        <w:t>Ref</w:t>
      </w:r>
      <w:r>
        <w:t xml:space="preserve">erred to Committee on </w:t>
      </w:r>
      <w:r w:rsidRPr="00227C53">
        <w:rPr>
          <w:b/>
        </w:rPr>
        <w:t>Education</w:t>
      </w:r>
      <w:r>
        <w:t xml:space="preserve"> </w:t>
      </w:r>
      <w:r w:rsidRPr="00227C53">
        <w:t>(</w:t>
      </w:r>
      <w:hyperlink r:id="rId8" w:history="1">
        <w:r w:rsidRPr="00227C53">
          <w:rPr>
            <w:rStyle w:val="Hyperlink"/>
          </w:rPr>
          <w:t>Senate Journal</w:t>
        </w:r>
        <w:r w:rsidRPr="00227C53">
          <w:rPr>
            <w:rStyle w:val="Hyperlink"/>
          </w:rPr>
          <w:noBreakHyphen/>
          <w:t>page 5</w:t>
        </w:r>
      </w:hyperlink>
      <w:r w:rsidRPr="00227C53">
        <w:t>)</w:t>
      </w:r>
    </w:p>
    <w:p w:rsidR="00390425" w:rsidRDefault="00390425" w:rsidP="00390425">
      <w:pPr>
        <w:widowControl w:val="0"/>
        <w:tabs>
          <w:tab w:val="right" w:pos="1008"/>
          <w:tab w:val="left" w:pos="1152"/>
          <w:tab w:val="left" w:pos="1872"/>
          <w:tab w:val="left" w:pos="9187"/>
        </w:tabs>
        <w:ind w:left="2088" w:hanging="2088"/>
        <w:jc w:val="left"/>
      </w:pPr>
      <w:r>
        <w:tab/>
        <w:t>4/12/2018</w:t>
      </w:r>
      <w:r>
        <w:tab/>
        <w:t>Senate</w:t>
      </w:r>
      <w:r>
        <w:tab/>
      </w:r>
      <w:r w:rsidRPr="00227C53">
        <w:t>Recal</w:t>
      </w:r>
      <w:r>
        <w:t xml:space="preserve">led from Committee on </w:t>
      </w:r>
      <w:r w:rsidRPr="00227C53">
        <w:rPr>
          <w:b/>
        </w:rPr>
        <w:t>Education</w:t>
      </w:r>
      <w:r>
        <w:t xml:space="preserve"> </w:t>
      </w:r>
      <w:r w:rsidRPr="00227C53">
        <w:t>(</w:t>
      </w:r>
      <w:hyperlink r:id="rId9" w:history="1">
        <w:r w:rsidRPr="00227C53">
          <w:rPr>
            <w:rStyle w:val="Hyperlink"/>
          </w:rPr>
          <w:t>Senate Journal</w:t>
        </w:r>
        <w:r w:rsidRPr="00227C53">
          <w:rPr>
            <w:rStyle w:val="Hyperlink"/>
          </w:rPr>
          <w:noBreakHyphen/>
          <w:t>page 5</w:t>
        </w:r>
      </w:hyperlink>
      <w:r w:rsidRPr="00227C53">
        <w:t>)</w:t>
      </w:r>
    </w:p>
    <w:p w:rsidR="00390425" w:rsidRDefault="00390425" w:rsidP="00390425">
      <w:pPr>
        <w:widowControl w:val="0"/>
        <w:tabs>
          <w:tab w:val="right" w:pos="1008"/>
          <w:tab w:val="left" w:pos="1152"/>
          <w:tab w:val="left" w:pos="1872"/>
          <w:tab w:val="left" w:pos="9187"/>
        </w:tabs>
        <w:ind w:left="2088" w:hanging="2088"/>
        <w:jc w:val="left"/>
      </w:pPr>
      <w:r>
        <w:tab/>
        <w:t>4/13/2018</w:t>
      </w:r>
      <w:r>
        <w:tab/>
      </w:r>
      <w:r>
        <w:tab/>
      </w:r>
      <w:r w:rsidRPr="00227C53">
        <w:t>Scrivener's error corrected</w:t>
      </w:r>
    </w:p>
    <w:p w:rsidR="00390425" w:rsidRDefault="00390425" w:rsidP="00390425">
      <w:pPr>
        <w:widowControl w:val="0"/>
        <w:tabs>
          <w:tab w:val="right" w:pos="1008"/>
          <w:tab w:val="left" w:pos="1152"/>
          <w:tab w:val="left" w:pos="1872"/>
          <w:tab w:val="left" w:pos="9187"/>
        </w:tabs>
        <w:ind w:left="2088" w:hanging="2088"/>
        <w:jc w:val="left"/>
      </w:pPr>
      <w:r>
        <w:tab/>
        <w:t>4/17/2018</w:t>
      </w:r>
      <w:r>
        <w:tab/>
        <w:t>Senate</w:t>
      </w:r>
      <w:r>
        <w:tab/>
      </w:r>
      <w:r w:rsidRPr="00227C53">
        <w:t>Adopted, sent to House (</w:t>
      </w:r>
      <w:hyperlink r:id="rId10" w:history="1">
        <w:r w:rsidRPr="00227C53">
          <w:rPr>
            <w:rStyle w:val="Hyperlink"/>
          </w:rPr>
          <w:t>Senate Journal</w:t>
        </w:r>
        <w:r w:rsidRPr="00227C53">
          <w:rPr>
            <w:rStyle w:val="Hyperlink"/>
          </w:rPr>
          <w:noBreakHyphen/>
          <w:t>page 29</w:t>
        </w:r>
      </w:hyperlink>
      <w:r w:rsidRPr="00227C53">
        <w:t>)</w:t>
      </w:r>
    </w:p>
    <w:p w:rsidR="00390425" w:rsidRDefault="00390425" w:rsidP="00390425">
      <w:pPr>
        <w:widowControl w:val="0"/>
        <w:tabs>
          <w:tab w:val="right" w:pos="1008"/>
          <w:tab w:val="left" w:pos="1152"/>
          <w:tab w:val="left" w:pos="1872"/>
          <w:tab w:val="left" w:pos="9187"/>
        </w:tabs>
        <w:ind w:left="2088" w:hanging="2088"/>
        <w:jc w:val="left"/>
      </w:pPr>
      <w:r>
        <w:tab/>
        <w:t>4/18/2018</w:t>
      </w:r>
      <w:r>
        <w:tab/>
        <w:t>House</w:t>
      </w:r>
      <w:r>
        <w:tab/>
      </w:r>
      <w:r w:rsidRPr="00227C53">
        <w:t>Introduced, adopted, returned with</w:t>
      </w:r>
      <w:r>
        <w:t xml:space="preserve"> concurrence </w:t>
      </w:r>
      <w:r w:rsidRPr="00227C53">
        <w:t>(</w:t>
      </w:r>
      <w:hyperlink r:id="rId11" w:history="1">
        <w:r w:rsidRPr="00227C53">
          <w:rPr>
            <w:rStyle w:val="Hyperlink"/>
          </w:rPr>
          <w:t>House Journal</w:t>
        </w:r>
        <w:r w:rsidRPr="00227C53">
          <w:rPr>
            <w:rStyle w:val="Hyperlink"/>
          </w:rPr>
          <w:noBreakHyphen/>
          <w:t>page 7</w:t>
        </w:r>
      </w:hyperlink>
      <w:r w:rsidRPr="00227C53">
        <w:t>)</w:t>
      </w:r>
    </w:p>
    <w:p w:rsidR="00390425" w:rsidRDefault="00390425" w:rsidP="00390425">
      <w:pPr>
        <w:widowControl w:val="0"/>
        <w:tabs>
          <w:tab w:val="right" w:pos="1008"/>
          <w:tab w:val="left" w:pos="1152"/>
          <w:tab w:val="left" w:pos="1872"/>
          <w:tab w:val="left" w:pos="9187"/>
        </w:tabs>
        <w:ind w:left="2088" w:hanging="2088"/>
        <w:jc w:val="left"/>
      </w:pPr>
    </w:p>
    <w:p w:rsidR="000B56E9" w:rsidRDefault="000B56E9" w:rsidP="000B56E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0B56E9">
          <w:rPr>
            <w:rStyle w:val="Hyperlink"/>
          </w:rPr>
          <w:t>legislative information</w:t>
        </w:r>
      </w:hyperlink>
      <w:r>
        <w:t xml:space="preserve"> at the website</w:t>
      </w:r>
    </w:p>
    <w:p w:rsidR="000B56E9" w:rsidRDefault="000B56E9" w:rsidP="000B56E9">
      <w:pPr>
        <w:widowControl w:val="0"/>
        <w:tabs>
          <w:tab w:val="right" w:pos="1008"/>
          <w:tab w:val="left" w:pos="1152"/>
          <w:tab w:val="left" w:pos="1872"/>
          <w:tab w:val="left" w:pos="9187"/>
        </w:tabs>
        <w:ind w:left="2088" w:hanging="2088"/>
        <w:jc w:val="left"/>
      </w:pPr>
    </w:p>
    <w:p w:rsidR="000B56E9" w:rsidRPr="000B56E9" w:rsidRDefault="000B56E9" w:rsidP="000B56E9">
      <w:pPr>
        <w:widowControl w:val="0"/>
        <w:tabs>
          <w:tab w:val="right" w:pos="1008"/>
          <w:tab w:val="left" w:pos="1152"/>
          <w:tab w:val="left" w:pos="1872"/>
          <w:tab w:val="left" w:pos="9187"/>
        </w:tabs>
        <w:ind w:left="2088" w:hanging="2088"/>
        <w:jc w:val="left"/>
      </w:pPr>
    </w:p>
    <w:p w:rsidR="000B56E9" w:rsidRDefault="000B56E9" w:rsidP="000B56E9">
      <w:pPr>
        <w:widowControl w:val="0"/>
        <w:jc w:val="left"/>
      </w:pPr>
      <w:r w:rsidRPr="000B56E9">
        <w:rPr>
          <w:b/>
        </w:rPr>
        <w:t>VERSIONS OF THIS BILL</w:t>
      </w:r>
    </w:p>
    <w:p w:rsidR="000B56E9" w:rsidRDefault="000B56E9" w:rsidP="000B56E9">
      <w:pPr>
        <w:widowControl w:val="0"/>
        <w:jc w:val="left"/>
      </w:pPr>
    </w:p>
    <w:p w:rsidR="000B56E9" w:rsidRDefault="0040371C" w:rsidP="000B56E9">
      <w:pPr>
        <w:widowControl w:val="0"/>
        <w:jc w:val="left"/>
      </w:pPr>
      <w:hyperlink r:id="rId13" w:history="1">
        <w:r w:rsidR="000B56E9">
          <w:rPr>
            <w:rStyle w:val="Hyperlink"/>
          </w:rPr>
          <w:t>4/11/2018</w:t>
        </w:r>
      </w:hyperlink>
    </w:p>
    <w:p w:rsidR="000B56E9" w:rsidRDefault="0040371C" w:rsidP="000B56E9">
      <w:hyperlink r:id="rId14" w:history="1">
        <w:r w:rsidR="00997ECE" w:rsidRPr="00997ECE">
          <w:rPr>
            <w:rStyle w:val="Hyperlink"/>
          </w:rPr>
          <w:t>4/12/2018</w:t>
        </w:r>
      </w:hyperlink>
    </w:p>
    <w:p w:rsidR="00997ECE" w:rsidRDefault="0040371C" w:rsidP="000B56E9">
      <w:hyperlink r:id="rId15" w:history="1">
        <w:r w:rsidR="00E458CC" w:rsidRPr="00E458CC">
          <w:rPr>
            <w:rStyle w:val="Hyperlink"/>
          </w:rPr>
          <w:t>4/13/2018</w:t>
        </w:r>
      </w:hyperlink>
    </w:p>
    <w:p w:rsidR="00E458CC" w:rsidRDefault="00E458CC" w:rsidP="000B56E9"/>
    <w:p w:rsidR="000B56E9" w:rsidRDefault="000B56E9" w:rsidP="000B56E9">
      <w:pPr>
        <w:sectPr w:rsidR="000B56E9" w:rsidSect="000B56E9">
          <w:pgSz w:w="12240" w:h="15840" w:code="1"/>
          <w:pgMar w:top="1080" w:right="1440" w:bottom="1080" w:left="1440" w:header="720" w:footer="720" w:gutter="0"/>
          <w:cols w:space="720"/>
          <w:noEndnote/>
          <w:docGrid w:linePitch="360"/>
        </w:sectPr>
      </w:pPr>
    </w:p>
    <w:p w:rsidR="00E458CC" w:rsidRDefault="00E458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E458CC" w:rsidRDefault="00E458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12, 2018</w:t>
      </w:r>
    </w:p>
    <w:p w:rsidR="00E458CC" w:rsidRDefault="00E458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8CC" w:rsidRPr="00EE34F7" w:rsidRDefault="00E458CC" w:rsidP="00EE34F7">
      <w:pPr>
        <w:tabs>
          <w:tab w:val="right" w:pos="5933"/>
        </w:tabs>
        <w:suppressAutoHyphens/>
      </w:pPr>
      <w:r>
        <w:tab/>
      </w:r>
      <w:r>
        <w:rPr>
          <w:b/>
          <w:sz w:val="36"/>
        </w:rPr>
        <w:t>S. 1161</w:t>
      </w:r>
    </w:p>
    <w:p w:rsidR="00E458CC" w:rsidRDefault="00E458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8CC" w:rsidRDefault="00E458CC" w:rsidP="00EE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B754E">
        <w:t>Senators Peeler, Scott, Alexander and Verdin</w:t>
      </w:r>
    </w:p>
    <w:p w:rsidR="00E458CC" w:rsidRDefault="00E458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8CC" w:rsidRDefault="00E458CC" w:rsidP="00D32A6C">
      <w:pPr>
        <w:tabs>
          <w:tab w:val="right" w:pos="5933"/>
        </w:tabs>
        <w:suppressAutoHyphens/>
      </w:pPr>
      <w:r>
        <w:t>S. Printed 4/12/18--S.</w:t>
      </w:r>
      <w:r>
        <w:tab/>
        <w:t>[SEC 4/13/18 11:19 AM]</w:t>
      </w:r>
    </w:p>
    <w:p w:rsidR="00E458CC" w:rsidRDefault="00E458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11, 2018.</w:t>
      </w:r>
    </w:p>
    <w:p w:rsidR="00E458CC" w:rsidRPr="00EE34F7" w:rsidRDefault="00E458CC" w:rsidP="00EE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58CC" w:rsidRDefault="00E458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8CC" w:rsidRDefault="00E458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458CC" w:rsidSect="00EE34F7">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E458CC" w:rsidRDefault="00E458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8CC" w:rsidRDefault="00E458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8CC" w:rsidRDefault="00E458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8CC" w:rsidRDefault="00E458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8CC" w:rsidRDefault="00E458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8CC" w:rsidRDefault="00E458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8CC" w:rsidRDefault="00E458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8CC" w:rsidRDefault="00E458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8CC" w:rsidRPr="00325348" w:rsidRDefault="00E458CC" w:rsidP="006A0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E458CC" w:rsidRDefault="00E458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8CC" w:rsidRPr="00E4124C" w:rsidRDefault="00E458CC" w:rsidP="00C60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E4124C">
        <w:rPr>
          <w:color w:val="000000" w:themeColor="text1"/>
          <w:u w:color="000000" w:themeColor="text1"/>
        </w:rPr>
        <w:t>FIX NOON ON WEDNESDAY, MAY 2, 2018, AS THE TIME TO ELECT A MEMBER TO THE BOARD OF TRUSTEES OF LANDER UNIVERSITY TO FILL THE TERM OF THE MEMBER FOR THE AT</w:t>
      </w:r>
      <w:r w:rsidRPr="00E4124C">
        <w:rPr>
          <w:color w:val="000000" w:themeColor="text1"/>
          <w:u w:color="000000" w:themeColor="text1"/>
        </w:rPr>
        <w:noBreakHyphen/>
        <w:t>LARGE SEAT 8, WHOSE TERM WILL EXPIRE JUNE 30, 2022; THE TERM OF THE MEMBER FOR THE AT</w:t>
      </w:r>
      <w:r w:rsidRPr="00E4124C">
        <w:rPr>
          <w:color w:val="000000" w:themeColor="text1"/>
          <w:u w:color="000000" w:themeColor="text1"/>
        </w:rPr>
        <w:noBreakHyphen/>
        <w:t>LARGE SEAT 9, WHOSE TERM WILL EXPIRE JUNE 30, 2022; THE TERM OF THE MEMBER FOR THE AT</w:t>
      </w:r>
      <w:r w:rsidRPr="00E4124C">
        <w:rPr>
          <w:color w:val="000000" w:themeColor="text1"/>
          <w:u w:color="000000" w:themeColor="text1"/>
        </w:rPr>
        <w:noBreakHyphen/>
        <w:t>LARGE SEAT 10, WHOSE TERM WILL EXPIRE JUNE 30, 2022; THE TERM OF THE MEMBER FOR THE AT</w:t>
      </w:r>
      <w:r w:rsidRPr="00E4124C">
        <w:rPr>
          <w:color w:val="000000" w:themeColor="text1"/>
          <w:u w:color="000000" w:themeColor="text1"/>
        </w:rPr>
        <w:noBreakHyphen/>
        <w:t>LARGE SEAT 11, WHOSE TERM WILL EXPIRE JUNE 30, 2022; THE TERM OF THE MEMBER FOR THE AT</w:t>
      </w:r>
      <w:r w:rsidRPr="00E4124C">
        <w:rPr>
          <w:color w:val="000000" w:themeColor="text1"/>
          <w:u w:color="000000" w:themeColor="text1"/>
        </w:rPr>
        <w:noBreakHyphen/>
        <w:t>LARGE SEAT 12, WHOSE TERM WILL EXPIRE JUNE 30, 2022; THE TERM OF THE MEMBER FOR THE AT</w:t>
      </w:r>
      <w:r w:rsidRPr="00E4124C">
        <w:rPr>
          <w:color w:val="000000" w:themeColor="text1"/>
          <w:u w:color="000000" w:themeColor="text1"/>
        </w:rPr>
        <w:noBreakHyphen/>
        <w:t>LARGE SEAT 13, WHOSE TERM WILL EXPIRE JUNE 30, 2022; THE TERM OF THE MEMBER FOR THE AT</w:t>
      </w:r>
      <w:r w:rsidRPr="00E4124C">
        <w:rPr>
          <w:color w:val="000000" w:themeColor="text1"/>
          <w:u w:color="000000" w:themeColor="text1"/>
        </w:rPr>
        <w:noBreakHyphen/>
        <w:t>LARGE SEAT 14, WHOSE TERM WILL EXPIRE JUNE 30, 2022; THE TERM OF THE MEMBER FOR THE AT</w:t>
      </w:r>
      <w:r w:rsidRPr="00E4124C">
        <w:rPr>
          <w:color w:val="000000" w:themeColor="text1"/>
          <w:u w:color="000000" w:themeColor="text1"/>
        </w:rPr>
        <w:noBreakHyphen/>
        <w:t>LARGE SEAT 15, WHOSE TERM WILL EXPIRE JUNE 30, 2022; AND FOR THE PURPOSE OF ELECTING A MEMBER TO THE BOARD OF TRUSTEES OF THE MEDICAL UNIVERSITY OF SOUTH CAROLINA TO FILL THE TERM OF THE MEMBER FOR THE FIRST CONGRESSIONAL DISTRICT, MEDICAL SEAT, FOR A TERM TO EXPIRE JUNE 30, 2022; THE MEMBER FOR THE SECOND CONGRESSIONAL DISTRICT, MEDICAL SEAT, FOR A TERM TO EXPIRE JUNE 30, 2022; THE MEMBER FOR THE THIRD CONGRESSIONAL DISTRICT, MEDICAL SEAT, FOR A TERM TO EXPIRE JUNE 30, 2022; THE MEMBER FOR THE FOURTH CONGRESSIONAL DISTRICT, LAY SEAT, FOR A TERM TO EXPIRE JUNE 30, 2022; THE MEMBER FOR THE FIFTH CONGRESSIONAL DISTRICT, LAY SEAT, FOR A TERM TO EXPIRE JUNE 30, 2022; THE MEMBER FOR THE SIXTH CONGRESSIONAL DISTRICT, MEDICAL SEAT, FOR A TERM TO EXPIRE JUNE 30, 2022; AND THE MEMBER FOR THE SEVENTH CONGRESSIONAL DISTRICT, LAY SEAT, FOR A TERM TO EXPIRE JUNE 30, 2022; AND FOR THE PURPOSE OF ELECTING A MEMBER TO THE BOARD OF TRUSTEES FOR THE UNIVERSITY OF SOUTH CAROLINA TO FILL THE TERM OF THE MEMBER FOR THE FIRST JUDICIAL CIRCUIT, FOR A TERM TO EXPIRE JUNE 30, 2022; THE MEMBER FOR THE THIRD JUDICIAL CIRCUIT, FOR A TERM TO EXPIRE JUNE 30, 2022; THE MEMBER FOR THE FIFTH JUDICIAL CIRCUIT, FOR A TERM TO EXPIRE JUNE 30, 2022; THE MEMBER FOR THE SEVENTH JUDICIAL CIRCUIT, FOR A TERM TO EXPIRE JUNE 30, 2022; THE MEMBER FOR THE NINTH JUDICIAL CIRCUIT, FOR A TERM TO EXPIRE JUNE 30, 2022; THE MEMBER FOR THE ELEVENTH JUDICIAL CIRCUIT, FOR A TERM TO EXPIRE JUNE 30, 2022; THE MEMBER FOR THE TWELFTH JUDICIAL CIRCUIT, FOR A TERM TO EXPIRE JUNE 30, 2022; AND THE MEMBER FOR THE THIRTEENTH JUDICIAL CIRCUIT, FOR A TERM TO EXPIRE JUNE 30, 2022; AND FOR THE PURPOSE OF ELECTING A MEMBER TO THE BOARD OF TRUSTEES FOR THE SOUTH CAROLINA STATE UNIVERSITY TO FILL THE TERM OF THE MEMBER FOR THE FIRST CONGRESSIONAL DISTRICT, SEAT 1, FOR A TERM TO EXPIRE JUNE 30, 2022; THE MEMBER FOR THE SECOND CONGRESSIONAL DISTRICT, SEAT 2, FOR A TERM TO EXPIRE JUNE 30, 2020; THE MEMBER FOR THE THIRD CONGRESSIONAL DISTRICT, SEAT 3, FOR A TERM TO EXPIRE JUNE 30, 2022; THE MEMBER FOR THE FOURTH CONGRESSIONAL DISTRICT, SEAT 4, FOR A TERM TO EXPIRE JUNE 30, 2020; THE MEMBER FOR THE FIFTH CONGRESSIONAL DISTRICT, SEAT 5, FOR A TERM TO EXPIRE JUNE 30, 2022; THE MEMBER FOR THE SIXTH CONGRESSIONAL DISTRICT, SEAT 6, FOR A TERM TO EXPIRE JUNE 30, 2020; THE MEMBER FOR THE SEVENTH CONGRESSIONAL DISTRICT, SEAT 7, FOR A TERM TO EXPIRE JUNE 30, 2022; THE TERM OF THE MEMBER FOR THE AT</w:t>
      </w:r>
      <w:r w:rsidRPr="00E4124C">
        <w:rPr>
          <w:color w:val="000000" w:themeColor="text1"/>
          <w:u w:color="000000" w:themeColor="text1"/>
        </w:rPr>
        <w:noBreakHyphen/>
        <w:t>LARGE SEAT 8, WHOSE TERM WILL EXPIRE JUNE 30, 2020; THE TERM OF THE MEMBER FOR THE AT</w:t>
      </w:r>
      <w:r w:rsidRPr="00E4124C">
        <w:rPr>
          <w:color w:val="000000" w:themeColor="text1"/>
          <w:u w:color="000000" w:themeColor="text1"/>
        </w:rPr>
        <w:noBreakHyphen/>
        <w:t>LARGE SEAT 9, WHOSE TERM WILL EXPIRE JUNE 30, 2022; THE TERM OF THE MEMBER FOR THE AT</w:t>
      </w:r>
      <w:r w:rsidRPr="00E4124C">
        <w:rPr>
          <w:color w:val="000000" w:themeColor="text1"/>
          <w:u w:color="000000" w:themeColor="text1"/>
        </w:rPr>
        <w:noBreakHyphen/>
        <w:t>LARGE SEAT 10, WHOSE TERM WILL EXPIRE JUNE 30, 2020; THE TERM OF THE MEMBER FOR THE AT</w:t>
      </w:r>
      <w:r w:rsidRPr="00E4124C">
        <w:rPr>
          <w:color w:val="000000" w:themeColor="text1"/>
          <w:u w:color="000000" w:themeColor="text1"/>
        </w:rPr>
        <w:noBreakHyphen/>
        <w:t>LARGE SEAT 11, WHOSE TERM WILL EXPIRE JUNE 30, 2022; AND THE TERM OF THE MEMBER FOR THE AT</w:t>
      </w:r>
      <w:r w:rsidRPr="00E4124C">
        <w:rPr>
          <w:color w:val="000000" w:themeColor="text1"/>
          <w:u w:color="000000" w:themeColor="text1"/>
        </w:rPr>
        <w:noBreakHyphen/>
        <w:t>LARGE SEAT 12, WHOSE TERM WILL EXPIRE JUNE 30, 2020; AND FOR THE PURPOSE OF ELECTING A MEMBER TO THE BOARD OF TRUSTEES FOR THE COLLEGE OF CHARLESTON TO FILL THE TERM OF THE MEMBER FROM THE FIRST CONGRESSIONAL DISTRICT, SEAT 1, FOR A TERM TO EXPIRE JUNE 30, 2022; THE MEMBER FROM THE SECOND CONGRESSIONAL DISTRICT, SEAT 3, FOR A TERM TO EXPIRE JUNE 30, 2022; THE MEMBER FROM THE THIRD CONGRESSIONAL DISTRICT, SEAT 5, FOR A TERM TO EXPIRE JUNE 30, 2022; THE MEMBER FROM THE FOURTH CONGRESSIONAL DISTRICT, SEAT 7, FOR A TERM TO EXPIRE JUNE 30, 2022; THE MEMBER FROM THE FIFTH CONGRESSIONAL DISTRICT, SEAT 9, FOR A TERM TO EXPIRE JUNE 30, 2022; THE MEMBER FROM THE SIXTH CONGRESSIONAL DISTRICT, SEAT 11, FOR A TERM TO EXPIRE JUNE 30, 2022; THE MEMBER FROM THE SEVENTH CONGRESSIONAL DISTRICT, SEAT 13, FOR A TERM TO EXPIRE JUNE 30, 2022; THE TERM OF THE MEMBER FOR THE AT</w:t>
      </w:r>
      <w:r w:rsidRPr="00E4124C">
        <w:rPr>
          <w:color w:val="000000" w:themeColor="text1"/>
          <w:u w:color="000000" w:themeColor="text1"/>
        </w:rPr>
        <w:noBreakHyphen/>
        <w:t>LARGE, SEAT 15, WHOSE TERM WILL EXPIRE JUNE 30, 2022; AND THE TERM OF THE MEMBER FOR THE AT</w:t>
      </w:r>
      <w:r w:rsidRPr="00E4124C">
        <w:rPr>
          <w:color w:val="000000" w:themeColor="text1"/>
          <w:u w:color="000000" w:themeColor="text1"/>
        </w:rPr>
        <w:noBreakHyphen/>
        <w:t>LARGE, SEAT 17, WHOSE TERM WILL EXPIRE JUNE 30, 2022.</w:t>
      </w:r>
    </w:p>
    <w:p w:rsidR="00E458CC" w:rsidRDefault="00E458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58CC" w:rsidRPr="00E4124C" w:rsidRDefault="00E458CC" w:rsidP="00C60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124C">
        <w:rPr>
          <w:color w:val="000000" w:themeColor="text1"/>
          <w:u w:color="000000" w:themeColor="text1"/>
        </w:rPr>
        <w:t>Be it resolved by the Senate, the House of Representatives concurring:</w:t>
      </w:r>
    </w:p>
    <w:p w:rsidR="00E458CC" w:rsidRPr="00E4124C" w:rsidRDefault="00E458CC" w:rsidP="00C60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8CC" w:rsidRPr="00E4124C" w:rsidRDefault="00E458CC" w:rsidP="00C60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124C">
        <w:rPr>
          <w:color w:val="000000" w:themeColor="text1"/>
          <w:u w:color="000000" w:themeColor="text1"/>
        </w:rPr>
        <w:t>That the Senate and the House of Representatives shall meet in joint assembly in the Hall of the House of Representatives on Wednesday, May 2, 2018, at noon for the purpose of electing a member to the board of trustees of Lander University to fill the term of the member for the At</w:t>
      </w:r>
      <w:r w:rsidRPr="00E4124C">
        <w:rPr>
          <w:color w:val="000000" w:themeColor="text1"/>
          <w:u w:color="000000" w:themeColor="text1"/>
        </w:rPr>
        <w:noBreakHyphen/>
        <w:t>Large Seat 8, whose term will expire June 30, 2022; the term of the member for the At</w:t>
      </w:r>
      <w:r w:rsidRPr="00E4124C">
        <w:rPr>
          <w:color w:val="000000" w:themeColor="text1"/>
          <w:u w:color="000000" w:themeColor="text1"/>
        </w:rPr>
        <w:noBreakHyphen/>
        <w:t>Large Seat 9, whose term will expire June 30, 2022; the term of the member for the At</w:t>
      </w:r>
      <w:r w:rsidRPr="00E4124C">
        <w:rPr>
          <w:color w:val="000000" w:themeColor="text1"/>
          <w:u w:color="000000" w:themeColor="text1"/>
        </w:rPr>
        <w:noBreakHyphen/>
        <w:t>Large Seat 10, whose term will expire June 30, 2022; the term of the member for the At</w:t>
      </w:r>
      <w:r w:rsidRPr="00E4124C">
        <w:rPr>
          <w:color w:val="000000" w:themeColor="text1"/>
          <w:u w:color="000000" w:themeColor="text1"/>
        </w:rPr>
        <w:noBreakHyphen/>
        <w:t>Large Seat 11, whose term will expire June 30, 2022; the term of the member for the At</w:t>
      </w:r>
      <w:r w:rsidRPr="00E4124C">
        <w:rPr>
          <w:color w:val="000000" w:themeColor="text1"/>
          <w:u w:color="000000" w:themeColor="text1"/>
        </w:rPr>
        <w:noBreakHyphen/>
        <w:t>Large Seat 12, whose term will expire June 30, 2022; the term of the member for the At</w:t>
      </w:r>
      <w:r w:rsidRPr="00E4124C">
        <w:rPr>
          <w:color w:val="000000" w:themeColor="text1"/>
          <w:u w:color="000000" w:themeColor="text1"/>
        </w:rPr>
        <w:noBreakHyphen/>
        <w:t>Large Seat 13, whose term will expire June 30, 2022; the term of the member for the At</w:t>
      </w:r>
      <w:r w:rsidRPr="00E4124C">
        <w:rPr>
          <w:color w:val="000000" w:themeColor="text1"/>
          <w:u w:color="000000" w:themeColor="text1"/>
        </w:rPr>
        <w:noBreakHyphen/>
        <w:t>Large Seat 14, whose term will expire June 30, 2022; the term of the member for the At</w:t>
      </w:r>
      <w:r w:rsidRPr="00E4124C">
        <w:rPr>
          <w:color w:val="000000" w:themeColor="text1"/>
          <w:u w:color="000000" w:themeColor="text1"/>
        </w:rPr>
        <w:noBreakHyphen/>
        <w:t>Large Seat 15, whose term will expire June 30, 2022; and for the purpose of electing a member to the board of trustees of the Medical University of South Carolina to fill the term of the member for the First Congressional District, Medical Seat, for a term to expire June 30, 2022; the member for the Second Congressional District, Medical Seat, for a term to expire June 30, 2022; the member for the Third Congressional District, Medical Seat, for a term to expire June 30, 2022; the member for the Fourth Congressional District, Lay Seat, for a term to expire June 30, 2022; the member for the Fifth Congressional District, Lay Seat, for a term to expire June 30, 2022; the member for the Sixth Congressional District, Medical Seat, for a term to expire June 30, 2022; and the member for the Seventh Congressional District, Lay Seat, for a term to expire June 30, 2022; and for the purpo</w:t>
      </w:r>
      <w:r>
        <w:rPr>
          <w:color w:val="000000" w:themeColor="text1"/>
          <w:u w:color="000000" w:themeColor="text1"/>
        </w:rPr>
        <w:t>se of electing a member to the B</w:t>
      </w:r>
      <w:r w:rsidRPr="00E4124C">
        <w:rPr>
          <w:color w:val="000000" w:themeColor="text1"/>
          <w:u w:color="000000" w:themeColor="text1"/>
        </w:rPr>
        <w:t>oard of</w:t>
      </w:r>
      <w:r>
        <w:rPr>
          <w:color w:val="000000" w:themeColor="text1"/>
          <w:u w:color="000000" w:themeColor="text1"/>
        </w:rPr>
        <w:t xml:space="preserve"> Tr</w:t>
      </w:r>
      <w:r w:rsidRPr="00E4124C">
        <w:rPr>
          <w:color w:val="000000" w:themeColor="text1"/>
          <w:u w:color="000000" w:themeColor="text1"/>
        </w:rPr>
        <w:t>ustees for the University of South Carolina to fill the term of the member for the First Judicial Circuit, for a term to expire June 30, 2022; the member for the Third Judicial Circuit, for a term to expire June 30, 2022; the member for the Fifth Judicial Circuit, for a term to expire June 30, 2022; the member for the Seventh Judicial Circuit, for a term to expire June 30, 2022; the member for the Ninth Judicial Circuit, for a term to expire June 30, 2022; the member for the Eleventh Judicial Circuit, for a term to expire June 30, 2022; the member for the Twelfth Judicial Circuit, for a term to expire June 30, 2022; and the member for the Thirteenth Judicial Circuit, for a term to expire June 30, 2022; and for the purpose of electing a member to the board of trustees for the South Carolina State University to fill the term of the member for the First Congressional District, Seat 1, for a term to expire June 30, 2022; the member for the Second Congressional District, Seat 2, for a term to expire June 30, 2020; the member for the Third Congressional District, Seat 3, for a term to expire June 30, 2022; the member for the Fourth Congressional District, Seat 4, for a term to expire June 30, 2020; the member for the Fifth Congressional District, Seat 5, for a term to expire June 30, 2022; the member for the Sixth Congressional District, Seat 6, for a term to expire June 30, 2020; the member for the Seventh Congressional District, Seat 7, for a term to expire June 30, 2022; the term of the member for the At</w:t>
      </w:r>
      <w:r w:rsidRPr="00E4124C">
        <w:rPr>
          <w:color w:val="000000" w:themeColor="text1"/>
          <w:u w:color="000000" w:themeColor="text1"/>
        </w:rPr>
        <w:noBreakHyphen/>
        <w:t>Large Seat 8, whose term will expire June 30, 2020; the term of the member for the At</w:t>
      </w:r>
      <w:r w:rsidRPr="00E4124C">
        <w:rPr>
          <w:color w:val="000000" w:themeColor="text1"/>
          <w:u w:color="000000" w:themeColor="text1"/>
        </w:rPr>
        <w:noBreakHyphen/>
        <w:t>Large Seat 9, whose term will expire June 30, 2022; the term of the member for the At</w:t>
      </w:r>
      <w:r w:rsidRPr="00E4124C">
        <w:rPr>
          <w:color w:val="000000" w:themeColor="text1"/>
          <w:u w:color="000000" w:themeColor="text1"/>
        </w:rPr>
        <w:noBreakHyphen/>
        <w:t>Large Seat 10, whose term will expire June 30, 2020; the term of the member for the At</w:t>
      </w:r>
      <w:r w:rsidRPr="00E4124C">
        <w:rPr>
          <w:color w:val="000000" w:themeColor="text1"/>
          <w:u w:color="000000" w:themeColor="text1"/>
        </w:rPr>
        <w:noBreakHyphen/>
        <w:t>Large Seat 11, whose term will expire June 30, 2022; and the term of the member for the At</w:t>
      </w:r>
      <w:r w:rsidRPr="00E4124C">
        <w:rPr>
          <w:color w:val="000000" w:themeColor="text1"/>
          <w:u w:color="000000" w:themeColor="text1"/>
        </w:rPr>
        <w:noBreakHyphen/>
        <w:t xml:space="preserve">Large Seat 12, whose term will expire June 30, 2020; and for the purpose of electing a member to the </w:t>
      </w:r>
      <w:r>
        <w:rPr>
          <w:color w:val="000000" w:themeColor="text1"/>
          <w:u w:color="000000" w:themeColor="text1"/>
        </w:rPr>
        <w:t>B</w:t>
      </w:r>
      <w:r w:rsidRPr="00E4124C">
        <w:rPr>
          <w:color w:val="000000" w:themeColor="text1"/>
          <w:u w:color="000000" w:themeColor="text1"/>
        </w:rPr>
        <w:t xml:space="preserve">oard of </w:t>
      </w:r>
      <w:r>
        <w:rPr>
          <w:color w:val="000000" w:themeColor="text1"/>
          <w:u w:color="000000" w:themeColor="text1"/>
        </w:rPr>
        <w:t>T</w:t>
      </w:r>
      <w:r w:rsidRPr="00E4124C">
        <w:rPr>
          <w:color w:val="000000" w:themeColor="text1"/>
          <w:u w:color="000000" w:themeColor="text1"/>
        </w:rPr>
        <w:t>rustees for the College of Charleston to fill the term of the member from the First Congressional District, Seat 1, for a term to expire June 30, 2022; the member from the Second Congressional District, Seat 3, for a term to expire June 30, 2022; the member from the Third Congressional District, Seat 5, for a term to expire June 30, 2022; the member from the Fourth Congressional District, Seat 7, for a term to expire June 30, 2022; the member from the Fifth Congressional District, Seat 9, for a term to expire June 30, 2022; the member from the Sixth Congressional District, Seat 11, for a term to expire June 30, 2022; the member from the Seventh Congressional District, Seat 13, for a term to expire June 30, 2022; the term of the member for the At</w:t>
      </w:r>
      <w:r w:rsidRPr="00E4124C">
        <w:rPr>
          <w:color w:val="000000" w:themeColor="text1"/>
          <w:u w:color="000000" w:themeColor="text1"/>
        </w:rPr>
        <w:noBreakHyphen/>
        <w:t>Large, Seat 15, whose term will expire June 30, 2022; and the term of the member for the At</w:t>
      </w:r>
      <w:r w:rsidRPr="00E4124C">
        <w:rPr>
          <w:color w:val="000000" w:themeColor="text1"/>
          <w:u w:color="000000" w:themeColor="text1"/>
        </w:rPr>
        <w:noBreakHyphen/>
        <w:t>Large, Seat 17, whose term will expire June 30, 2022.</w:t>
      </w:r>
    </w:p>
    <w:p w:rsidR="00E458CC" w:rsidRPr="00E4124C" w:rsidRDefault="00E458CC" w:rsidP="00C60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58CC" w:rsidRPr="00E4124C" w:rsidRDefault="00E458CC" w:rsidP="00C60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124C">
        <w:rPr>
          <w:color w:val="000000" w:themeColor="text1"/>
          <w:u w:color="000000" w:themeColor="text1"/>
        </w:rPr>
        <w:t xml:space="preserve">Be it further resolved that all nominations must be made by the </w:t>
      </w:r>
      <w:r>
        <w:rPr>
          <w:color w:val="000000" w:themeColor="text1"/>
          <w:u w:color="000000" w:themeColor="text1"/>
        </w:rPr>
        <w:t>C</w:t>
      </w:r>
      <w:r w:rsidRPr="00E4124C">
        <w:rPr>
          <w:color w:val="000000" w:themeColor="text1"/>
          <w:u w:color="000000" w:themeColor="text1"/>
        </w:rPr>
        <w:t>hairman of the Joint Legislative Committee to Screen Candidates for College and University Boards of Trustees and that no further nominating or seconding speeches may be made by members of the General Assembly on behalf of any candidate.</w:t>
      </w:r>
    </w:p>
    <w:p w:rsidR="00E458CC" w:rsidRDefault="00E458C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B56E9" w:rsidRDefault="000B56E9" w:rsidP="00E45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B56E9" w:rsidSect="00EE34F7">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3FE2" w:rsidRDefault="008B3FE2" w:rsidP="009F0C77">
      <w:r>
        <w:separator/>
      </w:r>
    </w:p>
  </w:endnote>
  <w:endnote w:type="continuationSeparator" w:id="0">
    <w:p w:rsidR="008B3FE2" w:rsidRDefault="008B3F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3ECB75A-0E85-4B63-8690-797362CBDB84}"/>
    <w:embedBold r:id="rId2" w:fontKey="{83943A7B-2E33-4F9A-90C5-81499EC924BE}"/>
  </w:font>
  <w:font w:name="Calibri">
    <w:panose1 w:val="020F0502020204030204"/>
    <w:charset w:val="00"/>
    <w:family w:val="swiss"/>
    <w:pitch w:val="variable"/>
    <w:sig w:usb0="E00002FF" w:usb1="4000ACFF" w:usb2="00000001" w:usb3="00000000" w:csb0="0000019F" w:csb1="00000000"/>
    <w:embedRegular r:id="rId3" w:fontKey="{3C578C99-52FA-440E-BC17-0EA601E4C7A3}"/>
  </w:font>
  <w:font w:name="Segoe UI">
    <w:panose1 w:val="020B0502040204020203"/>
    <w:charset w:val="00"/>
    <w:family w:val="swiss"/>
    <w:pitch w:val="variable"/>
    <w:sig w:usb0="E10022FF" w:usb1="C000E47F" w:usb2="00000029" w:usb3="00000000" w:csb0="000001DF" w:csb1="00000000"/>
    <w:embedRegular r:id="rId4" w:fontKey="{DD5A2C4F-10C5-417C-972C-F7166B62CB21}"/>
  </w:font>
  <w:font w:name="Cambria">
    <w:panose1 w:val="02040503050406030204"/>
    <w:charset w:val="00"/>
    <w:family w:val="roman"/>
    <w:pitch w:val="variable"/>
    <w:sig w:usb0="E00002FF" w:usb1="400004FF" w:usb2="00000000" w:usb3="00000000" w:csb0="0000019F" w:csb1="00000000"/>
    <w:embedRegular r:id="rId5" w:fontKey="{616552A7-5F1E-4E52-B572-AD3A9DBFA6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8CC" w:rsidRPr="006A017F" w:rsidRDefault="00E458CC" w:rsidP="006A017F">
    <w:pPr>
      <w:pStyle w:val="Footer"/>
      <w:tabs>
        <w:tab w:val="clear" w:pos="4680"/>
        <w:tab w:val="clear" w:pos="9360"/>
        <w:tab w:val="center" w:pos="2995"/>
      </w:tabs>
      <w:spacing w:before="120"/>
    </w:pPr>
    <w:r>
      <w:t>[1161-</w:t>
    </w:r>
    <w:r>
      <w:fldChar w:fldCharType="begin"/>
    </w:r>
    <w:r>
      <w:instrText xml:space="preserve"> PAGE  \* MERGEFORMAT </w:instrText>
    </w:r>
    <w:r>
      <w:fldChar w:fldCharType="separate"/>
    </w:r>
    <w:r w:rsidR="0039042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4F7" w:rsidRPr="006A017F" w:rsidRDefault="00E458CC" w:rsidP="006A017F">
    <w:pPr>
      <w:pStyle w:val="Footer"/>
      <w:tabs>
        <w:tab w:val="clear" w:pos="4680"/>
        <w:tab w:val="clear" w:pos="9360"/>
        <w:tab w:val="center" w:pos="2995"/>
      </w:tabs>
      <w:spacing w:before="120"/>
    </w:pPr>
    <w:r>
      <w:t>[1161]</w:t>
    </w:r>
    <w:r>
      <w:tab/>
    </w:r>
    <w:r>
      <w:fldChar w:fldCharType="begin"/>
    </w:r>
    <w:r>
      <w:instrText xml:space="preserve"> PAGE  \* MERGEFORMAT </w:instrText>
    </w:r>
    <w:r>
      <w:fldChar w:fldCharType="separate"/>
    </w:r>
    <w:r>
      <w:rPr>
        <w:noProof/>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3FE2" w:rsidRDefault="008B3FE2" w:rsidP="009F0C77">
      <w:r>
        <w:separator/>
      </w:r>
    </w:p>
  </w:footnote>
  <w:footnote w:type="continuationSeparator" w:id="0">
    <w:p w:rsidR="008B3FE2" w:rsidRDefault="008B3F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353WAB18"/>
    <w:docVar w:name="CoverBillType" w:val="c"/>
    <w:docVar w:name="DocPath" w:val="L:\Council\bills\AGM\19353WAB18.DOCX"/>
    <w:docVar w:name="dvBillNumber" w:val="1161"/>
    <w:docVar w:name="dvBillNumberPrefix" w:val="S. "/>
    <w:docVar w:name="dvOriginalBody" w:val="Senate"/>
    <w:docVar w:name="dvSteno" w:val="AGM"/>
    <w:docVar w:name="NameofBody" w:val="s"/>
    <w:docVar w:name="vGroup2" w:val="Council"/>
  </w:docVars>
  <w:rsids>
    <w:rsidRoot w:val="008B3FE2"/>
    <w:rsid w:val="000263D9"/>
    <w:rsid w:val="00026C9A"/>
    <w:rsid w:val="00091315"/>
    <w:rsid w:val="000965A1"/>
    <w:rsid w:val="000B56E9"/>
    <w:rsid w:val="000C487D"/>
    <w:rsid w:val="000E1785"/>
    <w:rsid w:val="000F39F2"/>
    <w:rsid w:val="001023A4"/>
    <w:rsid w:val="0010776B"/>
    <w:rsid w:val="00133E66"/>
    <w:rsid w:val="00134ACF"/>
    <w:rsid w:val="00144E15"/>
    <w:rsid w:val="00192958"/>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0425"/>
    <w:rsid w:val="00393688"/>
    <w:rsid w:val="003D411E"/>
    <w:rsid w:val="003E3C1E"/>
    <w:rsid w:val="003E6148"/>
    <w:rsid w:val="003E7D04"/>
    <w:rsid w:val="00400EAA"/>
    <w:rsid w:val="0041760A"/>
    <w:rsid w:val="004203D7"/>
    <w:rsid w:val="0042574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017F"/>
    <w:rsid w:val="006A476C"/>
    <w:rsid w:val="006C6A93"/>
    <w:rsid w:val="006E02F9"/>
    <w:rsid w:val="006F3F76"/>
    <w:rsid w:val="00735FB7"/>
    <w:rsid w:val="00753C04"/>
    <w:rsid w:val="00756946"/>
    <w:rsid w:val="00757F80"/>
    <w:rsid w:val="00771EEC"/>
    <w:rsid w:val="00773876"/>
    <w:rsid w:val="00786819"/>
    <w:rsid w:val="007A325A"/>
    <w:rsid w:val="007C3099"/>
    <w:rsid w:val="007E72BE"/>
    <w:rsid w:val="007F1523"/>
    <w:rsid w:val="007F458B"/>
    <w:rsid w:val="007F509E"/>
    <w:rsid w:val="007F5799"/>
    <w:rsid w:val="007F6947"/>
    <w:rsid w:val="00834A12"/>
    <w:rsid w:val="00872729"/>
    <w:rsid w:val="0089294E"/>
    <w:rsid w:val="008B3FE2"/>
    <w:rsid w:val="008F4429"/>
    <w:rsid w:val="00932670"/>
    <w:rsid w:val="009352BB"/>
    <w:rsid w:val="00990668"/>
    <w:rsid w:val="00997ECE"/>
    <w:rsid w:val="009B397B"/>
    <w:rsid w:val="009F0C77"/>
    <w:rsid w:val="009F4DD1"/>
    <w:rsid w:val="00A64E80"/>
    <w:rsid w:val="00A741D9"/>
    <w:rsid w:val="00A83632"/>
    <w:rsid w:val="00A85589"/>
    <w:rsid w:val="00A9741D"/>
    <w:rsid w:val="00AA36AB"/>
    <w:rsid w:val="00AB0576"/>
    <w:rsid w:val="00AB7A17"/>
    <w:rsid w:val="00AD4B17"/>
    <w:rsid w:val="00B26FA6"/>
    <w:rsid w:val="00B741CB"/>
    <w:rsid w:val="00B87AF8"/>
    <w:rsid w:val="00B934F3"/>
    <w:rsid w:val="00BB6347"/>
    <w:rsid w:val="00BD2134"/>
    <w:rsid w:val="00C038D8"/>
    <w:rsid w:val="00C045DD"/>
    <w:rsid w:val="00C3136F"/>
    <w:rsid w:val="00C3483A"/>
    <w:rsid w:val="00C600A4"/>
    <w:rsid w:val="00C74E9D"/>
    <w:rsid w:val="00C82FD3"/>
    <w:rsid w:val="00C926CC"/>
    <w:rsid w:val="00CB16D8"/>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58CC"/>
    <w:rsid w:val="00EB00A2"/>
    <w:rsid w:val="00EB1BF3"/>
    <w:rsid w:val="00EF3EEE"/>
    <w:rsid w:val="00F149A7"/>
    <w:rsid w:val="00F50BAF"/>
    <w:rsid w:val="00F52C10"/>
    <w:rsid w:val="00F81FFD"/>
    <w:rsid w:val="00F85228"/>
    <w:rsid w:val="00F87744"/>
    <w:rsid w:val="00F907F7"/>
    <w:rsid w:val="00F96EA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D3FDA4-FE1E-4305-8A19-3CFF152DF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B16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16D8"/>
    <w:rPr>
      <w:rFonts w:ascii="Segoe UI" w:eastAsia="Times New Roman" w:hAnsi="Segoe UI" w:cs="Segoe UI"/>
      <w:sz w:val="18"/>
      <w:szCs w:val="18"/>
    </w:rPr>
  </w:style>
  <w:style w:type="character" w:styleId="Hyperlink">
    <w:name w:val="Hyperlink"/>
    <w:basedOn w:val="DefaultParagraphFont"/>
    <w:uiPriority w:val="99"/>
    <w:unhideWhenUsed/>
    <w:rsid w:val="000B56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411.docx" TargetMode="External"/><Relationship Id="rId13" Type="http://schemas.openxmlformats.org/officeDocument/2006/relationships/hyperlink" Target="file:///p:\pprever\2017-18\1161_20180411.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180411.docx" TargetMode="External"/><Relationship Id="rId12" Type="http://schemas.openxmlformats.org/officeDocument/2006/relationships/hyperlink" Target="http://www.scstatehouse.gov/billsearch.php?billnumbers=1161&amp;session=122&amp;summary=B"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418.docx" TargetMode="External"/><Relationship Id="rId5" Type="http://schemas.openxmlformats.org/officeDocument/2006/relationships/footnotes" Target="footnotes.xml"/><Relationship Id="rId15" Type="http://schemas.openxmlformats.org/officeDocument/2006/relationships/hyperlink" Target="file:///p:\pprever\2017-18\1161_20180413.docx" TargetMode="External"/><Relationship Id="rId10" Type="http://schemas.openxmlformats.org/officeDocument/2006/relationships/hyperlink" Target="file:///h:\sj\20180417.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180412.docx" TargetMode="External"/><Relationship Id="rId14" Type="http://schemas.openxmlformats.org/officeDocument/2006/relationships/hyperlink" Target="file:///p:\pprever\2017-18\1161_201804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B3261-D4EB-4B9C-AA39-6C23ADF02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8727F131.dotm</Template>
  <TotalTime>0</TotalTime>
  <Pages>3</Pages>
  <Words>1698</Words>
  <Characters>9684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1161: Board of Trustees - South Carolina Legislature Online</dc:title>
  <dc:subject/>
  <dc:creator>%USERNAME%</dc:creator>
  <cp:keywords/>
  <dc:description/>
  <cp:lastModifiedBy>S Volk</cp:lastModifiedBy>
  <cp:revision>2</cp:revision>
  <cp:lastPrinted>2018-04-06T16:21:00Z</cp:lastPrinted>
  <dcterms:created xsi:type="dcterms:W3CDTF">2018-04-19T14:08:00Z</dcterms:created>
  <dcterms:modified xsi:type="dcterms:W3CDTF">2018-04-19T14:08:00Z</dcterms:modified>
</cp:coreProperties>
</file>