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B52" w:rsidRDefault="00064B52" w:rsidP="00064B52">
      <w:pPr>
        <w:widowControl w:val="0"/>
        <w:jc w:val="center"/>
      </w:pPr>
      <w:r w:rsidRPr="00064B52">
        <w:rPr>
          <w:b/>
        </w:rPr>
        <w:t>South Carolina General Assembly</w:t>
      </w:r>
    </w:p>
    <w:p w:rsidR="00064B52" w:rsidRDefault="00064B52" w:rsidP="00064B52">
      <w:pPr>
        <w:widowControl w:val="0"/>
        <w:jc w:val="center"/>
      </w:pPr>
      <w:r>
        <w:t>122nd Session, 2017-2018</w:t>
      </w:r>
    </w:p>
    <w:p w:rsidR="00064B52" w:rsidRDefault="00064B52" w:rsidP="00064B52">
      <w:pPr>
        <w:widowControl w:val="0"/>
        <w:jc w:val="left"/>
      </w:pPr>
    </w:p>
    <w:p w:rsidR="00064B52" w:rsidRDefault="00064B52" w:rsidP="00064B52">
      <w:pPr>
        <w:widowControl w:val="0"/>
        <w:jc w:val="left"/>
        <w:rPr>
          <w:b/>
        </w:rPr>
      </w:pPr>
      <w:r w:rsidRPr="00064B52">
        <w:rPr>
          <w:b/>
        </w:rPr>
        <w:t>S.</w:t>
      </w:r>
      <w:r>
        <w:rPr>
          <w:b/>
        </w:rPr>
        <w:t xml:space="preserve"> </w:t>
      </w:r>
      <w:r w:rsidRPr="00064B52">
        <w:rPr>
          <w:b/>
        </w:rPr>
        <w:t>1247</w:t>
      </w:r>
    </w:p>
    <w:p w:rsidR="00064B52" w:rsidRDefault="00064B52" w:rsidP="00064B52">
      <w:pPr>
        <w:widowControl w:val="0"/>
        <w:jc w:val="left"/>
        <w:rPr>
          <w:b/>
        </w:rPr>
      </w:pPr>
    </w:p>
    <w:p w:rsidR="00064B52" w:rsidRDefault="00064B52" w:rsidP="00064B52">
      <w:pPr>
        <w:widowControl w:val="0"/>
        <w:jc w:val="left"/>
      </w:pPr>
      <w:r w:rsidRPr="00064B52">
        <w:rPr>
          <w:b/>
        </w:rPr>
        <w:t>STATUS INFORMATION</w:t>
      </w:r>
    </w:p>
    <w:p w:rsidR="00064B52" w:rsidRDefault="00064B52" w:rsidP="00064B52">
      <w:pPr>
        <w:widowControl w:val="0"/>
        <w:jc w:val="left"/>
      </w:pPr>
    </w:p>
    <w:p w:rsidR="00064B52" w:rsidRDefault="00064B52" w:rsidP="00064B52">
      <w:pPr>
        <w:widowControl w:val="0"/>
        <w:jc w:val="left"/>
      </w:pPr>
      <w:r>
        <w:t>Concurrent Resolution</w:t>
      </w:r>
    </w:p>
    <w:p w:rsidR="00064B52" w:rsidRDefault="00064B52" w:rsidP="00064B52">
      <w:pPr>
        <w:widowControl w:val="0"/>
        <w:jc w:val="left"/>
      </w:pPr>
      <w:r>
        <w:t>Sponsors: Senator Bennett</w:t>
      </w:r>
    </w:p>
    <w:p w:rsidR="00064B52" w:rsidRDefault="00064B52" w:rsidP="00064B52">
      <w:pPr>
        <w:widowControl w:val="0"/>
        <w:jc w:val="left"/>
      </w:pPr>
      <w:r>
        <w:t>Document Path: l:\council\bills\gt\5516cm18.docx</w:t>
      </w:r>
    </w:p>
    <w:p w:rsidR="00064B52" w:rsidRDefault="00064B52" w:rsidP="00064B52">
      <w:pPr>
        <w:widowControl w:val="0"/>
        <w:jc w:val="left"/>
      </w:pPr>
    </w:p>
    <w:p w:rsidR="00064B52" w:rsidRDefault="00064B52" w:rsidP="00064B52">
      <w:pPr>
        <w:widowControl w:val="0"/>
        <w:jc w:val="left"/>
      </w:pPr>
      <w:r>
        <w:t>Introduced in the Senate on May 9, 2018</w:t>
      </w:r>
    </w:p>
    <w:p w:rsidR="00064B52" w:rsidRDefault="00064B52" w:rsidP="00064B52">
      <w:pPr>
        <w:widowControl w:val="0"/>
        <w:jc w:val="left"/>
      </w:pPr>
      <w:r>
        <w:t xml:space="preserve">Currently residing in the Senate Committee on </w:t>
      </w:r>
      <w:r w:rsidRPr="00064B52">
        <w:rPr>
          <w:b/>
        </w:rPr>
        <w:t>Transportation</w:t>
      </w:r>
    </w:p>
    <w:p w:rsidR="00064B52" w:rsidRDefault="00064B52" w:rsidP="00064B52">
      <w:pPr>
        <w:widowControl w:val="0"/>
        <w:jc w:val="left"/>
      </w:pPr>
    </w:p>
    <w:p w:rsidR="00064B52" w:rsidRDefault="00064B52" w:rsidP="00064B52">
      <w:pPr>
        <w:widowControl w:val="0"/>
        <w:jc w:val="left"/>
      </w:pPr>
      <w:r>
        <w:t xml:space="preserve">Summary: </w:t>
      </w:r>
      <w:r w:rsidR="00E10A4B">
        <w:t>Benjamin James Singleton, Sr. Memorial Intersection</w:t>
      </w:r>
    </w:p>
    <w:p w:rsidR="00064B52" w:rsidRDefault="00064B52" w:rsidP="00064B52">
      <w:pPr>
        <w:widowControl w:val="0"/>
        <w:jc w:val="left"/>
      </w:pPr>
    </w:p>
    <w:p w:rsidR="00064B52" w:rsidRDefault="00064B52" w:rsidP="00064B52">
      <w:pPr>
        <w:widowControl w:val="0"/>
        <w:jc w:val="left"/>
      </w:pPr>
    </w:p>
    <w:p w:rsidR="00064B52" w:rsidRDefault="00064B52" w:rsidP="00064B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4B52">
        <w:rPr>
          <w:b/>
        </w:rPr>
        <w:t>HISTORY OF LEGISLATIVE ACTIONS</w:t>
      </w:r>
    </w:p>
    <w:p w:rsidR="00064B52" w:rsidRDefault="00064B52" w:rsidP="00064B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64B52" w:rsidRPr="00064B52" w:rsidRDefault="00064B52" w:rsidP="00064B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4B52">
        <w:rPr>
          <w:u w:val="single"/>
        </w:rPr>
        <w:tab/>
        <w:t>Date</w:t>
      </w:r>
      <w:r w:rsidRPr="00064B52">
        <w:rPr>
          <w:u w:val="single"/>
        </w:rPr>
        <w:tab/>
        <w:t>Body</w:t>
      </w:r>
      <w:r w:rsidRPr="00064B52">
        <w:rPr>
          <w:u w:val="single"/>
        </w:rPr>
        <w:tab/>
        <w:t>Action Description with journal page number</w:t>
      </w:r>
      <w:r w:rsidRPr="00064B52">
        <w:rPr>
          <w:u w:val="single"/>
        </w:rPr>
        <w:tab/>
      </w:r>
    </w:p>
    <w:p w:rsidR="007371B9" w:rsidRDefault="007371B9" w:rsidP="007371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5/9/2018</w:t>
      </w:r>
      <w:r>
        <w:tab/>
        <w:t>Senate</w:t>
      </w:r>
      <w:r>
        <w:tab/>
      </w:r>
      <w:r w:rsidRPr="00ED09DB">
        <w:t>Introduced (</w:t>
      </w:r>
      <w:hyperlink r:id="rId7" w:history="1">
        <w:r w:rsidRPr="00ED09DB">
          <w:rPr>
            <w:rStyle w:val="Hyperlink"/>
          </w:rPr>
          <w:t>Senate Journal</w:t>
        </w:r>
        <w:r w:rsidRPr="00ED09DB">
          <w:rPr>
            <w:rStyle w:val="Hyperlink"/>
          </w:rPr>
          <w:noBreakHyphen/>
          <w:t>page 5</w:t>
        </w:r>
      </w:hyperlink>
      <w:r w:rsidRPr="00ED09DB">
        <w:t>)</w:t>
      </w:r>
    </w:p>
    <w:p w:rsidR="007371B9" w:rsidRDefault="007371B9" w:rsidP="007371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5/9/2018</w:t>
      </w:r>
      <w:r>
        <w:tab/>
        <w:t>Senate</w:t>
      </w:r>
      <w:r>
        <w:tab/>
      </w:r>
      <w:r w:rsidRPr="00ED09DB">
        <w:t>Referred</w:t>
      </w:r>
      <w:r>
        <w:t xml:space="preserve"> to Committee on </w:t>
      </w:r>
      <w:r w:rsidRPr="00ED09DB">
        <w:rPr>
          <w:b/>
        </w:rPr>
        <w:t>Transportation</w:t>
      </w:r>
      <w:r>
        <w:t xml:space="preserve"> </w:t>
      </w:r>
      <w:r w:rsidRPr="00ED09DB">
        <w:t>(</w:t>
      </w:r>
      <w:hyperlink r:id="rId8" w:history="1">
        <w:r w:rsidRPr="00ED09DB">
          <w:rPr>
            <w:rStyle w:val="Hyperlink"/>
          </w:rPr>
          <w:t>Senate Journal</w:t>
        </w:r>
        <w:r w:rsidRPr="00ED09DB">
          <w:rPr>
            <w:rStyle w:val="Hyperlink"/>
          </w:rPr>
          <w:noBreakHyphen/>
          <w:t>page 5</w:t>
        </w:r>
      </w:hyperlink>
      <w:r w:rsidRPr="00ED09DB">
        <w:t>)</w:t>
      </w:r>
    </w:p>
    <w:p w:rsidR="007371B9" w:rsidRDefault="007371B9" w:rsidP="007371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4B52" w:rsidRDefault="00064B52" w:rsidP="00064B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64B52">
          <w:rPr>
            <w:rStyle w:val="Hyperlink"/>
          </w:rPr>
          <w:t>legislative information</w:t>
        </w:r>
      </w:hyperlink>
      <w:r>
        <w:t xml:space="preserve"> at the website</w:t>
      </w:r>
    </w:p>
    <w:p w:rsidR="00064B52" w:rsidRDefault="00064B52" w:rsidP="00064B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4B52" w:rsidRPr="00064B52" w:rsidRDefault="00064B52" w:rsidP="00064B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4B52" w:rsidRDefault="00064B52" w:rsidP="00064B52">
      <w:pPr>
        <w:widowControl w:val="0"/>
        <w:jc w:val="left"/>
      </w:pPr>
      <w:r w:rsidRPr="00064B52">
        <w:rPr>
          <w:b/>
        </w:rPr>
        <w:t>VERSIONS OF THIS BILL</w:t>
      </w:r>
    </w:p>
    <w:p w:rsidR="00064B52" w:rsidRDefault="00064B52" w:rsidP="00064B52">
      <w:pPr>
        <w:widowControl w:val="0"/>
        <w:jc w:val="left"/>
      </w:pPr>
    </w:p>
    <w:p w:rsidR="00064B52" w:rsidRDefault="002B4EA6" w:rsidP="00064B52">
      <w:pPr>
        <w:widowControl w:val="0"/>
        <w:jc w:val="left"/>
      </w:pPr>
      <w:hyperlink r:id="rId10" w:history="1">
        <w:r w:rsidR="00064B52">
          <w:rPr>
            <w:rStyle w:val="Hyperlink"/>
          </w:rPr>
          <w:t>5/9/2018</w:t>
        </w:r>
      </w:hyperlink>
    </w:p>
    <w:p w:rsidR="00064B52" w:rsidRDefault="00064B52" w:rsidP="00064B52"/>
    <w:p w:rsidR="00064B52" w:rsidRDefault="00064B52" w:rsidP="00064B52">
      <w:pPr>
        <w:sectPr w:rsidR="00064B52" w:rsidSect="00064B5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F5B2B" w:rsidRDefault="00AF5B2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5B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C2CE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37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THE DEPARTMENT OF TRANSPORTATION NAME THE INTERSECTION LOCATED AT TH</w:t>
      </w:r>
      <w:r w:rsidR="008B0BE7">
        <w:t>E JUNCTION OF ORANGEBURG ROAD (S</w:t>
      </w:r>
      <w:r>
        <w:noBreakHyphen/>
        <w:t>18</w:t>
      </w:r>
      <w:r>
        <w:noBreakHyphen/>
        <w:t>22) AND DORCHESTER ROAD (SOUTH CAROLINA HIGHWAY 642) IN DORCHESTER COUNTY “BENJAMIN JAMES SINGLETON, SR. MEMORIAL INTERSECTION” AND ERECT APPROPRIATE MARKERS OR SIGNS AT THIS INTERSECTION CONTAINING THIS DESIGNATION.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2CE0" w:rsidRDefault="004C2C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4C2CE0" w:rsidRDefault="004C2C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2CE0" w:rsidRDefault="004C2C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F3737">
        <w:t xml:space="preserve"> the members of the General Assembly request the Department of Transportation name the intersection located at th</w:t>
      </w:r>
      <w:r w:rsidR="008B0BE7">
        <w:t>e junction of Orangeburg Road (S</w:t>
      </w:r>
      <w:r w:rsidR="006F3737">
        <w:noBreakHyphen/>
        <w:t>18</w:t>
      </w:r>
      <w:r w:rsidR="006F3737">
        <w:noBreakHyphen/>
        <w:t>22) and Dorchester Road (South Carolina Highway 642) in Dorchester County “Benjamin James Singleton, Sr. Memorial Intersection” and erect appropriate markers or signs at this intersection containing this designation.</w:t>
      </w:r>
    </w:p>
    <w:p w:rsidR="004C2CE0" w:rsidRDefault="004C2C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2CE0" w:rsidRDefault="004C2C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F3737">
        <w:t>forwarded</w:t>
      </w:r>
      <w:r>
        <w:t xml:space="preserve"> to</w:t>
      </w:r>
      <w:r w:rsidR="006F3737">
        <w:t xml:space="preserve"> the Department of Transportation.</w:t>
      </w:r>
    </w:p>
    <w:p w:rsidR="006C3594" w:rsidRDefault="006F373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4B52" w:rsidRDefault="00064B52" w:rsidP="00064B52">
      <w:pPr>
        <w:suppressAutoHyphens/>
      </w:pPr>
    </w:p>
    <w:sectPr w:rsidR="00064B52" w:rsidSect="00064B5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3737" w:rsidRDefault="006F3737" w:rsidP="009F0C77">
      <w:r>
        <w:separator/>
      </w:r>
    </w:p>
  </w:endnote>
  <w:endnote w:type="continuationSeparator" w:id="0">
    <w:p w:rsidR="006F3737" w:rsidRDefault="006F37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8453E4A-57D7-41A0-8A17-E17E5A2817C3}"/>
    <w:embedBold r:id="rId2" w:fontKey="{971A72DF-DD7E-4B1E-B246-65EA1DE6D9F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468B198-ECF1-4683-B456-6CA6929BCDA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2C9D0BE-43FC-42F9-8047-AD1C848DE6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AFD4253-46C3-4C2D-851D-A325114624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4B52" w:rsidRPr="00AF5B2B" w:rsidRDefault="00064B52" w:rsidP="00AF5B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371B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3737" w:rsidRDefault="006F3737" w:rsidP="009F0C77">
      <w:r>
        <w:separator/>
      </w:r>
    </w:p>
  </w:footnote>
  <w:footnote w:type="continuationSeparator" w:id="0">
    <w:p w:rsidR="006F3737" w:rsidRDefault="006F37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516CM18"/>
    <w:docVar w:name="CoverBillType" w:val="c"/>
    <w:docVar w:name="DocPath" w:val="L:\Council\bills\GT\5516CM18.DOCX"/>
    <w:docVar w:name="dvBillNumber" w:val="1247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4C2CE0"/>
    <w:rsid w:val="000263D9"/>
    <w:rsid w:val="00026C9A"/>
    <w:rsid w:val="00064B52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0563B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C2CE0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3594"/>
    <w:rsid w:val="006C6A93"/>
    <w:rsid w:val="006E02F9"/>
    <w:rsid w:val="006F3737"/>
    <w:rsid w:val="006F3F76"/>
    <w:rsid w:val="00700481"/>
    <w:rsid w:val="007371B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B0BE7"/>
    <w:rsid w:val="008D68A6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F5B2B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10A4B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C1CF72-1D8B-49EB-B2A5-EDA02A0DF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04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48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64B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5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805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1247_201805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247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593C8-D9FB-418C-9EEE-BACE32A5D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9B65D5E7.dotm</Template>
  <TotalTime>0</TotalTime>
  <Pages>2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1247: Benjamin James Singleton, Sr. Memorial Intersection - South Carolina Legislature Online</dc:title>
  <dc:subject/>
  <dc:creator>Gwen Thurmond</dc:creator>
  <cp:keywords/>
  <dc:description/>
  <cp:lastModifiedBy>S Volk</cp:lastModifiedBy>
  <cp:revision>2</cp:revision>
  <cp:lastPrinted>2018-05-09T13:47:00Z</cp:lastPrinted>
  <dcterms:created xsi:type="dcterms:W3CDTF">2018-05-17T16:29:00Z</dcterms:created>
  <dcterms:modified xsi:type="dcterms:W3CDTF">2018-05-17T16:29:00Z</dcterms:modified>
</cp:coreProperties>
</file>