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537" w:rsidRDefault="00844537" w:rsidP="00844537">
      <w:pPr>
        <w:widowControl w:val="0"/>
        <w:jc w:val="center"/>
      </w:pPr>
      <w:r w:rsidRPr="00844537">
        <w:rPr>
          <w:b/>
        </w:rPr>
        <w:t>South Carolina General Assembly</w:t>
      </w:r>
    </w:p>
    <w:p w:rsidR="00844537" w:rsidRDefault="00844537" w:rsidP="00844537">
      <w:pPr>
        <w:widowControl w:val="0"/>
        <w:jc w:val="center"/>
      </w:pPr>
      <w:r>
        <w:t>122nd Session, 2017-2018</w:t>
      </w: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  <w:rPr>
          <w:b/>
        </w:rPr>
      </w:pPr>
      <w:r w:rsidRPr="00844537">
        <w:rPr>
          <w:b/>
        </w:rPr>
        <w:t>S.</w:t>
      </w:r>
      <w:r>
        <w:rPr>
          <w:b/>
        </w:rPr>
        <w:t xml:space="preserve"> </w:t>
      </w:r>
      <w:r w:rsidRPr="00844537">
        <w:rPr>
          <w:b/>
        </w:rPr>
        <w:t>1249</w:t>
      </w:r>
    </w:p>
    <w:p w:rsidR="00844537" w:rsidRDefault="00844537" w:rsidP="00844537">
      <w:pPr>
        <w:widowControl w:val="0"/>
        <w:rPr>
          <w:b/>
        </w:rPr>
      </w:pPr>
    </w:p>
    <w:p w:rsidR="00844537" w:rsidRDefault="00844537" w:rsidP="00844537">
      <w:pPr>
        <w:widowControl w:val="0"/>
      </w:pPr>
      <w:r w:rsidRPr="00844537">
        <w:rPr>
          <w:b/>
        </w:rPr>
        <w:t>STATUS INFORMATION</w:t>
      </w: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</w:pPr>
      <w:r>
        <w:t>Senate Resolution</w:t>
      </w:r>
    </w:p>
    <w:p w:rsidR="00844537" w:rsidRDefault="00844537" w:rsidP="00844537">
      <w:pPr>
        <w:widowControl w:val="0"/>
      </w:pPr>
      <w:r>
        <w:t>Sponsors: Senator Alexander</w:t>
      </w:r>
    </w:p>
    <w:p w:rsidR="00844537" w:rsidRDefault="00844537" w:rsidP="00844537">
      <w:pPr>
        <w:widowControl w:val="0"/>
      </w:pPr>
      <w:r>
        <w:t>Document Path: l:\s-res\tca\045seni.kmm.tca.docx</w:t>
      </w: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</w:pPr>
      <w:r>
        <w:t>Introduced in the Senate on May 9, 2018</w:t>
      </w:r>
    </w:p>
    <w:p w:rsidR="00844537" w:rsidRDefault="00844537" w:rsidP="00844537">
      <w:pPr>
        <w:widowControl w:val="0"/>
      </w:pPr>
      <w:r>
        <w:t>Adopted by the Senate on May 9, 2018</w:t>
      </w: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</w:pPr>
      <w:r>
        <w:t xml:space="preserve">Summary: </w:t>
      </w:r>
      <w:r w:rsidR="007231EB">
        <w:t>Senior Solutions of Anderson</w:t>
      </w: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</w:pPr>
    </w:p>
    <w:p w:rsidR="00844537" w:rsidRDefault="00844537" w:rsidP="00844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4537">
        <w:rPr>
          <w:b/>
        </w:rPr>
        <w:t>HISTORY OF LEGISLATIVE ACTIONS</w:t>
      </w:r>
    </w:p>
    <w:p w:rsidR="00844537" w:rsidRDefault="00844537" w:rsidP="00844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44537" w:rsidRPr="00844537" w:rsidRDefault="00844537" w:rsidP="00844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4537">
        <w:rPr>
          <w:u w:val="single"/>
        </w:rPr>
        <w:tab/>
        <w:t>Date</w:t>
      </w:r>
      <w:r w:rsidRPr="00844537">
        <w:rPr>
          <w:u w:val="single"/>
        </w:rPr>
        <w:tab/>
        <w:t>Body</w:t>
      </w:r>
      <w:r w:rsidRPr="00844537">
        <w:rPr>
          <w:u w:val="single"/>
        </w:rPr>
        <w:tab/>
        <w:t>Action Description with journal page number</w:t>
      </w:r>
      <w:r w:rsidRPr="00844537">
        <w:rPr>
          <w:u w:val="single"/>
        </w:rPr>
        <w:tab/>
      </w:r>
    </w:p>
    <w:p w:rsidR="0063407D" w:rsidRDefault="0063407D" w:rsidP="0063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5/9/2018</w:t>
      </w:r>
      <w:r>
        <w:tab/>
        <w:t>Senate</w:t>
      </w:r>
      <w:r>
        <w:tab/>
      </w:r>
      <w:r w:rsidRPr="0062652C">
        <w:t>Introduced and adopted (</w:t>
      </w:r>
      <w:hyperlink r:id="rId6" w:history="1">
        <w:r w:rsidRPr="0062652C">
          <w:rPr>
            <w:rStyle w:val="Hyperlink"/>
          </w:rPr>
          <w:t>Senate Journal</w:t>
        </w:r>
        <w:r w:rsidRPr="0062652C">
          <w:rPr>
            <w:rStyle w:val="Hyperlink"/>
          </w:rPr>
          <w:noBreakHyphen/>
          <w:t>page 6</w:t>
        </w:r>
      </w:hyperlink>
      <w:r w:rsidRPr="0062652C">
        <w:t>)</w:t>
      </w:r>
    </w:p>
    <w:p w:rsidR="0063407D" w:rsidRDefault="0063407D" w:rsidP="0063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4537" w:rsidRDefault="00844537" w:rsidP="00844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44537">
          <w:rPr>
            <w:rStyle w:val="Hyperlink"/>
          </w:rPr>
          <w:t>legislative information</w:t>
        </w:r>
      </w:hyperlink>
      <w:r>
        <w:t xml:space="preserve"> at the website</w:t>
      </w:r>
    </w:p>
    <w:p w:rsidR="00844537" w:rsidRDefault="00844537" w:rsidP="00844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4537" w:rsidRPr="00844537" w:rsidRDefault="00844537" w:rsidP="00844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4537" w:rsidRDefault="00844537" w:rsidP="00844537">
      <w:r w:rsidRPr="00844537">
        <w:rPr>
          <w:b/>
        </w:rPr>
        <w:t>VERSIONS OF THIS BILL</w:t>
      </w:r>
    </w:p>
    <w:p w:rsidR="00844537" w:rsidRDefault="00844537" w:rsidP="00844537"/>
    <w:p w:rsidR="00844537" w:rsidRDefault="007F4DAC" w:rsidP="00844537">
      <w:hyperlink r:id="rId8" w:history="1">
        <w:r w:rsidR="00844537">
          <w:rPr>
            <w:rStyle w:val="Hyperlink"/>
          </w:rPr>
          <w:t>5/9/2018</w:t>
        </w:r>
      </w:hyperlink>
    </w:p>
    <w:p w:rsidR="00844537" w:rsidRDefault="00844537" w:rsidP="00844537"/>
    <w:p w:rsidR="00844537" w:rsidRDefault="00844537" w:rsidP="00844537">
      <w:pPr>
        <w:sectPr w:rsidR="00844537" w:rsidSect="008445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1CD7" w:rsidRPr="00522CE0" w:rsidRDefault="00051C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3C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AA483D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SENIOR SOLUTIONS </w:t>
      </w:r>
      <w:r w:rsidR="00982070">
        <w:rPr>
          <w:rFonts w:eastAsia="Times New Roman"/>
        </w:rPr>
        <w:t xml:space="preserve">OF ANDERSON AND OCONEE COUNTIES </w:t>
      </w:r>
      <w:r>
        <w:rPr>
          <w:rFonts w:eastAsia="Times New Roman"/>
        </w:rPr>
        <w:t xml:space="preserve">UPON THE OCCASION OF ITS FIFTIETH ANNIVERSARY AND TO COMMEND </w:t>
      </w:r>
      <w:r w:rsidR="00C51AA7">
        <w:rPr>
          <w:rFonts w:eastAsia="Times New Roman"/>
        </w:rPr>
        <w:t>IT FOR IT</w:t>
      </w:r>
      <w:r>
        <w:rPr>
          <w:rFonts w:eastAsia="Times New Roman"/>
        </w:rPr>
        <w:t xml:space="preserve">S </w:t>
      </w:r>
      <w:r w:rsidR="00E052EA">
        <w:rPr>
          <w:rFonts w:eastAsia="Times New Roman"/>
        </w:rPr>
        <w:t>MANY</w:t>
      </w:r>
      <w:r>
        <w:rPr>
          <w:rFonts w:eastAsia="Times New Roman"/>
        </w:rPr>
        <w:t xml:space="preserve"> YEARS OF DEDICATED SERVICE TO THE SENIORS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38D6" w:rsidRDefault="005F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learn that </w:t>
      </w:r>
      <w:r w:rsidR="00EC2DF7">
        <w:rPr>
          <w:rFonts w:eastAsia="Times New Roman"/>
        </w:rPr>
        <w:t>SENIOR</w:t>
      </w:r>
      <w:r>
        <w:rPr>
          <w:rFonts w:eastAsia="Times New Roman"/>
        </w:rPr>
        <w:t xml:space="preserve"> Solutions</w:t>
      </w:r>
      <w:r w:rsidR="00982070">
        <w:rPr>
          <w:rFonts w:eastAsia="Times New Roman"/>
        </w:rPr>
        <w:t xml:space="preserve"> </w:t>
      </w:r>
      <w:r>
        <w:rPr>
          <w:rFonts w:eastAsia="Times New Roman"/>
        </w:rPr>
        <w:t>will celebrate its fiftieth anniversary on Friday, May 18, 2018; and</w:t>
      </w:r>
    </w:p>
    <w:p w:rsidR="005F38D6" w:rsidRDefault="005F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2070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SENIOR Solutions</w:t>
      </w:r>
      <w:r w:rsidR="001E5249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has improv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ed the lives of U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pstate seniors since 1968.</w:t>
      </w:r>
      <w:r w:rsidR="001E5249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With humble beginnings as a dining and socialization site, SENIOR Solutions has grown into a thriving non</w:t>
      </w:r>
      <w:r w:rsidR="001E5249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profit organization, providing 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>a proven balance of care, activity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education that allows </w:t>
      </w:r>
      <w:r w:rsidR="00473E25">
        <w:rPr>
          <w:rFonts w:eastAsia="Times New Roman"/>
          <w:color w:val="000000" w:themeColor="text1"/>
          <w:szCs w:val="24"/>
          <w:u w:color="000000" w:themeColor="text1"/>
        </w:rPr>
        <w:t>seniors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to continue to grow in their later years</w:t>
      </w:r>
      <w:r w:rsidR="004E5FD3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473E25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="00CA4E15" w:rsidRPr="00C07773">
        <w:rPr>
          <w:rFonts w:eastAsia="Times New Roman"/>
          <w:color w:val="000000" w:themeColor="text1"/>
          <w:szCs w:val="18"/>
          <w:u w:color="000000" w:themeColor="text1"/>
        </w:rPr>
        <w:t>lead independent lives in their own homes and communities</w:t>
      </w:r>
      <w:r w:rsidR="00982070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982070" w:rsidRDefault="00982070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38D6" w:rsidRDefault="00982070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4300CD">
        <w:rPr>
          <w:rFonts w:eastAsia="Times New Roman"/>
          <w:color w:val="000000" w:themeColor="text1"/>
          <w:szCs w:val="24"/>
          <w:u w:color="000000" w:themeColor="text1"/>
        </w:rPr>
        <w:t xml:space="preserve">as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the first choice of seniors</w:t>
      </w:r>
      <w:r w:rsidR="0012023B">
        <w:rPr>
          <w:rFonts w:eastAsia="Times New Roman"/>
          <w:color w:val="000000" w:themeColor="text1"/>
          <w:szCs w:val="24"/>
          <w:u w:color="000000" w:themeColor="text1"/>
        </w:rPr>
        <w:t xml:space="preserve"> in the Upstate</w:t>
      </w:r>
      <w:r w:rsidR="004E5FD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C51AA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SENIOR Solutions provides services to seniors from all walks of life</w:t>
      </w:r>
      <w:r w:rsidR="0012023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with all levels of activity and health and with many degrees of need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>. The organization provides a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n array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 xml:space="preserve"> of services that </w:t>
      </w:r>
      <w:r w:rsidR="00CA4E15" w:rsidRPr="00C07773">
        <w:rPr>
          <w:rFonts w:eastAsia="Times New Roman"/>
          <w:color w:val="000000" w:themeColor="text1"/>
          <w:szCs w:val="24"/>
          <w:u w:color="000000" w:themeColor="text1"/>
        </w:rPr>
        <w:t>promote the physical, mental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CA4E15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spiritual well</w:t>
      </w:r>
      <w:r w:rsidR="00CA4E15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being of seniors</w:t>
      </w:r>
      <w:r w:rsidR="009649AF">
        <w:rPr>
          <w:rFonts w:eastAsia="Times New Roman"/>
          <w:color w:val="000000" w:themeColor="text1"/>
          <w:szCs w:val="18"/>
          <w:u w:color="000000" w:themeColor="text1"/>
        </w:rPr>
        <w:t>, including</w:t>
      </w:r>
      <w:r w:rsidR="007F0A5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a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dult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ay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c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are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, </w:t>
      </w:r>
      <w:r w:rsidR="00473E25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transportation,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h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ome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noBreakHyphen/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elivered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m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eals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g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roup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ining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, 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home c</w:t>
      </w:r>
      <w:r w:rsidR="007F0A51" w:rsidRPr="008F2797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are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 xml:space="preserve"> s</w:t>
      </w:r>
      <w:r w:rsidR="007F0A51" w:rsidRPr="008F2797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ervices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, i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nsurance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ervices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assisted l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iving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enior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access, </w:t>
      </w:r>
      <w:r w:rsidR="00473E25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and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enior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c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enters</w:t>
      </w:r>
      <w:r w:rsidR="005F38D6">
        <w:rPr>
          <w:rFonts w:eastAsia="Times New Roman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8D6" w:rsidRPr="00174CCA" w:rsidRDefault="005F38D6" w:rsidP="00174C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164A8A">
        <w:rPr>
          <w:sz w:val="22"/>
          <w:szCs w:val="22"/>
        </w:rPr>
        <w:t xml:space="preserve">Whereas, </w:t>
      </w:r>
      <w:r w:rsidR="009E6F87">
        <w:rPr>
          <w:sz w:val="22"/>
          <w:szCs w:val="22"/>
        </w:rPr>
        <w:t>w</w:t>
      </w:r>
      <w:r w:rsidR="009E6F87" w:rsidRPr="008F2797">
        <w:rPr>
          <w:color w:val="000000" w:themeColor="text1"/>
          <w:sz w:val="22"/>
          <w:u w:color="000000" w:themeColor="text1"/>
        </w:rPr>
        <w:t>ith ove</w:t>
      </w:r>
      <w:r w:rsidR="009E6F87">
        <w:rPr>
          <w:color w:val="000000" w:themeColor="text1"/>
          <w:sz w:val="22"/>
          <w:u w:color="000000" w:themeColor="text1"/>
        </w:rPr>
        <w:t>r sixty</w:t>
      </w:r>
      <w:r w:rsidR="009E6F87" w:rsidRPr="008F2797">
        <w:rPr>
          <w:color w:val="000000" w:themeColor="text1"/>
          <w:sz w:val="22"/>
          <w:u w:color="000000" w:themeColor="text1"/>
        </w:rPr>
        <w:t xml:space="preserve"> vehicles, </w:t>
      </w:r>
      <w:r w:rsidR="001E5249" w:rsidRPr="00164A8A">
        <w:rPr>
          <w:color w:val="000000" w:themeColor="text1"/>
          <w:sz w:val="22"/>
          <w:szCs w:val="22"/>
          <w:u w:color="000000" w:themeColor="text1"/>
        </w:rPr>
        <w:t>SENIOR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 Solutions p</w:t>
      </w:r>
      <w:r w:rsidR="00473E25">
        <w:rPr>
          <w:color w:val="000000" w:themeColor="text1"/>
          <w:sz w:val="22"/>
          <w:u w:color="000000" w:themeColor="text1"/>
        </w:rPr>
        <w:t>rovides seniors across the U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pstate with access to transportation </w:t>
      </w:r>
      <w:r w:rsidR="009E6F87">
        <w:rPr>
          <w:color w:val="000000" w:themeColor="text1"/>
          <w:sz w:val="22"/>
          <w:u w:color="000000" w:themeColor="text1"/>
        </w:rPr>
        <w:t>for</w:t>
      </w:r>
      <w:r w:rsidR="009E6F87" w:rsidRPr="008F2797">
        <w:rPr>
          <w:color w:val="000000" w:themeColor="text1"/>
          <w:sz w:val="22"/>
          <w:u w:color="000000" w:themeColor="text1"/>
        </w:rPr>
        <w:t xml:space="preserve"> medical appointments</w:t>
      </w:r>
      <w:r w:rsidR="009E6F87">
        <w:rPr>
          <w:color w:val="000000" w:themeColor="text1"/>
          <w:sz w:val="22"/>
          <w:u w:color="000000" w:themeColor="text1"/>
        </w:rPr>
        <w:t xml:space="preserve"> and daily errands</w:t>
      </w:r>
      <w:r w:rsidR="00C51AA7">
        <w:rPr>
          <w:color w:val="000000" w:themeColor="text1"/>
          <w:sz w:val="22"/>
          <w:u w:color="000000" w:themeColor="text1"/>
        </w:rPr>
        <w:t>, such as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 trips to the grocery store, pharmac</w:t>
      </w:r>
      <w:r w:rsidR="00C51AA7">
        <w:rPr>
          <w:color w:val="000000" w:themeColor="text1"/>
          <w:sz w:val="22"/>
          <w:u w:color="000000" w:themeColor="text1"/>
        </w:rPr>
        <w:t xml:space="preserve">y, </w:t>
      </w:r>
      <w:r w:rsidR="009E6F87">
        <w:rPr>
          <w:color w:val="000000" w:themeColor="text1"/>
          <w:sz w:val="22"/>
          <w:u w:color="000000" w:themeColor="text1"/>
        </w:rPr>
        <w:t>or</w:t>
      </w:r>
      <w:r w:rsidR="00C51AA7">
        <w:rPr>
          <w:color w:val="000000" w:themeColor="text1"/>
          <w:sz w:val="22"/>
          <w:u w:color="000000" w:themeColor="text1"/>
        </w:rPr>
        <w:t xml:space="preserve"> hair salon</w:t>
      </w:r>
      <w:r w:rsidR="009649AF">
        <w:rPr>
          <w:color w:val="000000" w:themeColor="text1"/>
          <w:sz w:val="22"/>
          <w:u w:color="000000" w:themeColor="text1"/>
        </w:rPr>
        <w:t xml:space="preserve">. </w:t>
      </w:r>
      <w:r w:rsidR="009649AF" w:rsidRPr="009649AF">
        <w:rPr>
          <w:color w:val="000000" w:themeColor="text1"/>
          <w:sz w:val="22"/>
          <w:u w:color="000000" w:themeColor="text1"/>
        </w:rPr>
        <w:t xml:space="preserve">The centers also offer day trips throughout </w:t>
      </w:r>
      <w:r w:rsidR="009649AF" w:rsidRPr="009649AF">
        <w:rPr>
          <w:color w:val="000000" w:themeColor="text1"/>
          <w:sz w:val="22"/>
          <w:u w:color="000000" w:themeColor="text1"/>
        </w:rPr>
        <w:lastRenderedPageBreak/>
        <w:t>the year to pl</w:t>
      </w:r>
      <w:r w:rsidR="00FE717D">
        <w:rPr>
          <w:color w:val="000000" w:themeColor="text1"/>
          <w:sz w:val="22"/>
          <w:u w:color="000000" w:themeColor="text1"/>
        </w:rPr>
        <w:t>aces like the Biltmore Estate, t</w:t>
      </w:r>
      <w:r w:rsidR="009649AF" w:rsidRPr="009649AF">
        <w:rPr>
          <w:color w:val="000000" w:themeColor="text1"/>
          <w:sz w:val="22"/>
          <w:u w:color="000000" w:themeColor="text1"/>
        </w:rPr>
        <w:t>he World of Coca</w:t>
      </w:r>
      <w:r w:rsidR="009649AF">
        <w:rPr>
          <w:color w:val="000000" w:themeColor="text1"/>
          <w:sz w:val="22"/>
          <w:u w:color="000000" w:themeColor="text1"/>
        </w:rPr>
        <w:t>-</w:t>
      </w:r>
      <w:r w:rsidR="009649AF" w:rsidRPr="009649AF">
        <w:rPr>
          <w:color w:val="000000" w:themeColor="text1"/>
          <w:sz w:val="22"/>
          <w:u w:color="000000" w:themeColor="text1"/>
        </w:rPr>
        <w:t>Cola, Harrah’s Cherokee Casino</w:t>
      </w:r>
      <w:r w:rsidR="00FE717D">
        <w:rPr>
          <w:color w:val="000000" w:themeColor="text1"/>
          <w:sz w:val="22"/>
          <w:u w:color="000000" w:themeColor="text1"/>
        </w:rPr>
        <w:t>,</w:t>
      </w:r>
      <w:r w:rsidR="009649AF" w:rsidRPr="009649AF">
        <w:rPr>
          <w:color w:val="000000" w:themeColor="text1"/>
          <w:sz w:val="22"/>
          <w:u w:color="000000" w:themeColor="text1"/>
        </w:rPr>
        <w:t xml:space="preserve"> and Atlanta Braves games</w:t>
      </w:r>
      <w:r w:rsidRPr="00174CCA">
        <w:rPr>
          <w:sz w:val="22"/>
          <w:szCs w:val="22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249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the </w:t>
      </w:r>
      <w:r w:rsidR="00BC3058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organization’s s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enior </w:t>
      </w:r>
      <w:r w:rsidR="00BC3058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enters 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offer seniors a place to socialize and stay active</w:t>
      </w:r>
      <w:r w:rsidR="00BC3058">
        <w:rPr>
          <w:rFonts w:eastAsia="Times New Roman"/>
          <w:color w:val="000000" w:themeColor="text1"/>
          <w:szCs w:val="24"/>
          <w:u w:color="000000" w:themeColor="text1"/>
        </w:rPr>
        <w:t>, with fitness centers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regularly</w:t>
      </w:r>
      <w:r w:rsidR="001E5249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164A8A">
        <w:rPr>
          <w:rFonts w:eastAsia="Times New Roman"/>
          <w:color w:val="000000" w:themeColor="text1"/>
          <w:szCs w:val="24"/>
          <w:u w:color="000000" w:themeColor="text1"/>
        </w:rPr>
        <w:t>scheduled exercise classes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social events like fashion shows, holiday parties</w:t>
      </w:r>
      <w:r w:rsidR="00164A8A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other activities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; and 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educational classes 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on subjects like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sign language, </w:t>
      </w:r>
      <w:r w:rsidR="00576219">
        <w:rPr>
          <w:rFonts w:eastAsia="Times New Roman"/>
          <w:color w:val="000000" w:themeColor="text1"/>
          <w:szCs w:val="24"/>
          <w:u w:color="000000" w:themeColor="text1"/>
        </w:rPr>
        <w:t>technology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>nutrition</w:t>
      </w:r>
      <w:r>
        <w:rPr>
          <w:rFonts w:eastAsia="Times New Roman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771AC">
        <w:rPr>
          <w:rFonts w:eastAsia="Times New Roman"/>
        </w:rPr>
        <w:t>the members of the South Carolina Senate are grateful for the dedication and commitment that SENIOR Solutions has shown in serving the people and the State of South Carolina</w:t>
      </w:r>
      <w:r>
        <w:rPr>
          <w:rFonts w:eastAsia="Times New Roman"/>
        </w:rPr>
        <w:t>.  Now, therefore,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A483D">
        <w:rPr>
          <w:rFonts w:eastAsia="Times New Roman"/>
        </w:rPr>
        <w:t xml:space="preserve">the members of the South Carolina Senate, by this resolution, </w:t>
      </w:r>
      <w:r w:rsidR="00202685">
        <w:rPr>
          <w:rFonts w:eastAsia="Times New Roman"/>
        </w:rPr>
        <w:t xml:space="preserve">congratulate SENIOR Solutions </w:t>
      </w:r>
      <w:r w:rsidR="00982070">
        <w:rPr>
          <w:rFonts w:eastAsia="Times New Roman"/>
        </w:rPr>
        <w:t xml:space="preserve">of Anderson and Oconee Counties </w:t>
      </w:r>
      <w:r w:rsidR="00202685">
        <w:rPr>
          <w:rFonts w:eastAsia="Times New Roman"/>
        </w:rPr>
        <w:t>upon the occasion of its fiftieth anniversary and commend</w:t>
      </w:r>
      <w:r w:rsidR="00C51AA7">
        <w:rPr>
          <w:rFonts w:eastAsia="Times New Roman"/>
        </w:rPr>
        <w:t xml:space="preserve"> it for it</w:t>
      </w:r>
      <w:r w:rsidR="00202685">
        <w:rPr>
          <w:rFonts w:eastAsia="Times New Roman"/>
        </w:rPr>
        <w:t xml:space="preserve">s </w:t>
      </w:r>
      <w:r w:rsidR="00E052EA">
        <w:rPr>
          <w:rFonts w:eastAsia="Times New Roman"/>
        </w:rPr>
        <w:t>many</w:t>
      </w:r>
      <w:r w:rsidR="00982070">
        <w:rPr>
          <w:rFonts w:eastAsia="Times New Roman"/>
        </w:rPr>
        <w:t xml:space="preserve"> </w:t>
      </w:r>
      <w:r w:rsidR="00202685">
        <w:rPr>
          <w:rFonts w:eastAsia="Times New Roman"/>
        </w:rPr>
        <w:t>years of dedicated service to the seniors of this State</w:t>
      </w:r>
      <w:r>
        <w:rPr>
          <w:rFonts w:eastAsia="Times New Roman"/>
        </w:rPr>
        <w:t>.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Pr="00522CE0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2DF7">
        <w:rPr>
          <w:rFonts w:eastAsia="Times New Roman"/>
        </w:rPr>
        <w:t xml:space="preserve">SENIOR </w:t>
      </w:r>
      <w:r w:rsidR="00AA483D">
        <w:rPr>
          <w:rFonts w:eastAsia="Times New Roman"/>
        </w:rPr>
        <w:t>Solutions</w:t>
      </w:r>
      <w:r>
        <w:rPr>
          <w:rFonts w:eastAsia="Times New Roman"/>
        </w:rPr>
        <w:t>.</w:t>
      </w:r>
    </w:p>
    <w:p w:rsidR="00B87AE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44537" w:rsidRDefault="00844537" w:rsidP="00844537">
      <w:pPr>
        <w:suppressAutoHyphens/>
        <w:jc w:val="both"/>
        <w:rPr>
          <w:rFonts w:eastAsia="Times New Roman"/>
        </w:rPr>
      </w:pPr>
    </w:p>
    <w:sectPr w:rsidR="00844537" w:rsidSect="008445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23B" w:rsidRDefault="0012023B" w:rsidP="00522CE0">
      <w:r>
        <w:separator/>
      </w:r>
    </w:p>
  </w:endnote>
  <w:endnote w:type="continuationSeparator" w:id="0">
    <w:p w:rsidR="0012023B" w:rsidRDefault="001202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9DA0C4-8DA7-49E6-AD75-0EE5E50556E6}"/>
    <w:embedBold r:id="rId2" w:fontKey="{A56EC750-8CA8-41C6-B55E-55AB34399E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3067EF-06AB-4A13-B5E9-73780FD36FC5}"/>
    <w:embedBold r:id="rId4" w:fontKey="{B7847169-EF01-4286-B7DF-B9A2C6A50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396B90-E6FF-41D3-9180-317F913F22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37" w:rsidRPr="00051CD7" w:rsidRDefault="00844537" w:rsidP="00051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40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23B" w:rsidRDefault="0012023B" w:rsidP="00522CE0">
      <w:r>
        <w:separator/>
      </w:r>
    </w:p>
  </w:footnote>
  <w:footnote w:type="continuationSeparator" w:id="0">
    <w:p w:rsidR="0012023B" w:rsidRDefault="001202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SENI.KMM.TCA"/>
    <w:docVar w:name="CoverAttorneyInitials" w:val="KMM"/>
    <w:docVar w:name="CoverAttorneyLastName" w:val="Moffitt"/>
    <w:docVar w:name="CoverBillType" w:val="r"/>
    <w:docVar w:name="CoverSenator" w:val="TCA"/>
    <w:docVar w:name="dvBillNumber" w:val="1249"/>
    <w:docVar w:name="dvBillNumberPrefix" w:val="S. "/>
    <w:docVar w:name="dvOriginalBody" w:val="Senate"/>
    <w:docVar w:name="fulldraftpath" w:val="L:\S-RES\TCA\045SENI.KMM.TCA.DOCX"/>
    <w:docVar w:name="NameofBody" w:val="S"/>
    <w:docVar w:name="vgroup2" w:val="S-RES"/>
  </w:docVars>
  <w:rsids>
    <w:rsidRoot w:val="006C3C2B"/>
    <w:rsid w:val="00042AC1"/>
    <w:rsid w:val="00046516"/>
    <w:rsid w:val="00051CD7"/>
    <w:rsid w:val="00072458"/>
    <w:rsid w:val="0007601D"/>
    <w:rsid w:val="000771AC"/>
    <w:rsid w:val="000B027D"/>
    <w:rsid w:val="000B0720"/>
    <w:rsid w:val="000B5EAF"/>
    <w:rsid w:val="0012023B"/>
    <w:rsid w:val="001315B2"/>
    <w:rsid w:val="00164A8A"/>
    <w:rsid w:val="00170561"/>
    <w:rsid w:val="00174CCA"/>
    <w:rsid w:val="00186AC9"/>
    <w:rsid w:val="00197DF1"/>
    <w:rsid w:val="001B3DD9"/>
    <w:rsid w:val="001B7E5D"/>
    <w:rsid w:val="001D3BAC"/>
    <w:rsid w:val="001E5249"/>
    <w:rsid w:val="0020268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00CD"/>
    <w:rsid w:val="0044020F"/>
    <w:rsid w:val="00450668"/>
    <w:rsid w:val="00454138"/>
    <w:rsid w:val="00473E25"/>
    <w:rsid w:val="004813A2"/>
    <w:rsid w:val="004952FA"/>
    <w:rsid w:val="004B6A22"/>
    <w:rsid w:val="004D7F37"/>
    <w:rsid w:val="004E5FD3"/>
    <w:rsid w:val="00522CE0"/>
    <w:rsid w:val="00541951"/>
    <w:rsid w:val="00565148"/>
    <w:rsid w:val="00570403"/>
    <w:rsid w:val="00576219"/>
    <w:rsid w:val="00593361"/>
    <w:rsid w:val="005A413B"/>
    <w:rsid w:val="005A5017"/>
    <w:rsid w:val="005A648C"/>
    <w:rsid w:val="005F07AC"/>
    <w:rsid w:val="005F1745"/>
    <w:rsid w:val="005F38D6"/>
    <w:rsid w:val="0063407D"/>
    <w:rsid w:val="006A1802"/>
    <w:rsid w:val="006C0CBB"/>
    <w:rsid w:val="006C3C2B"/>
    <w:rsid w:val="006C74EA"/>
    <w:rsid w:val="00720D40"/>
    <w:rsid w:val="007231EB"/>
    <w:rsid w:val="007318D4"/>
    <w:rsid w:val="00765784"/>
    <w:rsid w:val="007A4390"/>
    <w:rsid w:val="007E5CB7"/>
    <w:rsid w:val="007F0A51"/>
    <w:rsid w:val="008006B7"/>
    <w:rsid w:val="008314D2"/>
    <w:rsid w:val="00844537"/>
    <w:rsid w:val="00870F6F"/>
    <w:rsid w:val="008B2F42"/>
    <w:rsid w:val="008C3697"/>
    <w:rsid w:val="008E185F"/>
    <w:rsid w:val="008F023B"/>
    <w:rsid w:val="00904E16"/>
    <w:rsid w:val="009162B3"/>
    <w:rsid w:val="00927C62"/>
    <w:rsid w:val="009649AF"/>
    <w:rsid w:val="00982070"/>
    <w:rsid w:val="00983951"/>
    <w:rsid w:val="00984124"/>
    <w:rsid w:val="00984640"/>
    <w:rsid w:val="00995C37"/>
    <w:rsid w:val="009C118A"/>
    <w:rsid w:val="009E6F87"/>
    <w:rsid w:val="009F6A59"/>
    <w:rsid w:val="00A02011"/>
    <w:rsid w:val="00A4011E"/>
    <w:rsid w:val="00A86015"/>
    <w:rsid w:val="00A9594E"/>
    <w:rsid w:val="00AA483D"/>
    <w:rsid w:val="00AE59C8"/>
    <w:rsid w:val="00B10098"/>
    <w:rsid w:val="00B54EFE"/>
    <w:rsid w:val="00B5790D"/>
    <w:rsid w:val="00B87AE5"/>
    <w:rsid w:val="00B945C5"/>
    <w:rsid w:val="00BA20EA"/>
    <w:rsid w:val="00BB5AFC"/>
    <w:rsid w:val="00BC0A56"/>
    <w:rsid w:val="00BC3058"/>
    <w:rsid w:val="00C45366"/>
    <w:rsid w:val="00C51AA7"/>
    <w:rsid w:val="00C57023"/>
    <w:rsid w:val="00C671EB"/>
    <w:rsid w:val="00C74052"/>
    <w:rsid w:val="00CA4E1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4732"/>
    <w:rsid w:val="00E052EA"/>
    <w:rsid w:val="00E058D3"/>
    <w:rsid w:val="00E12CA0"/>
    <w:rsid w:val="00E2236D"/>
    <w:rsid w:val="00E76AD9"/>
    <w:rsid w:val="00E91E2F"/>
    <w:rsid w:val="00EA3546"/>
    <w:rsid w:val="00EB47AE"/>
    <w:rsid w:val="00EC2DF7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91BD654-146E-4E66-8B62-03CC31CD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54EF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4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49_201805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4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1249: Senior Solutions of Anderson - South Carolina Legislature Online</dc:title>
  <dc:subject/>
  <dc:creator>Rebecca Landau</dc:creator>
  <cp:keywords/>
  <dc:description/>
  <cp:lastModifiedBy>S Volk</cp:lastModifiedBy>
  <cp:revision>2</cp:revision>
  <dcterms:created xsi:type="dcterms:W3CDTF">2018-05-17T16:29:00Z</dcterms:created>
  <dcterms:modified xsi:type="dcterms:W3CDTF">2018-05-17T16:29:00Z</dcterms:modified>
</cp:coreProperties>
</file>