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5DD" w:rsidRDefault="008225DD" w:rsidP="008225DD">
      <w:pPr>
        <w:widowControl w:val="0"/>
        <w:jc w:val="center"/>
      </w:pPr>
      <w:r w:rsidRPr="008225DD">
        <w:rPr>
          <w:b/>
        </w:rPr>
        <w:t>South Carolina General Assembly</w:t>
      </w:r>
    </w:p>
    <w:p w:rsidR="008225DD" w:rsidRDefault="008225DD" w:rsidP="008225DD">
      <w:pPr>
        <w:widowControl w:val="0"/>
        <w:jc w:val="center"/>
      </w:pPr>
      <w:r>
        <w:t>122nd Session, 2017-2018</w:t>
      </w:r>
    </w:p>
    <w:p w:rsidR="008225DD" w:rsidRDefault="008225DD" w:rsidP="008225DD">
      <w:pPr>
        <w:widowControl w:val="0"/>
      </w:pPr>
    </w:p>
    <w:p w:rsidR="008225DD" w:rsidRDefault="008225DD" w:rsidP="008225DD">
      <w:pPr>
        <w:widowControl w:val="0"/>
        <w:rPr>
          <w:b/>
        </w:rPr>
      </w:pPr>
      <w:r w:rsidRPr="008225DD">
        <w:rPr>
          <w:b/>
        </w:rPr>
        <w:t>S.</w:t>
      </w:r>
      <w:r>
        <w:rPr>
          <w:b/>
        </w:rPr>
        <w:t xml:space="preserve"> </w:t>
      </w:r>
      <w:r w:rsidRPr="008225DD">
        <w:rPr>
          <w:b/>
        </w:rPr>
        <w:t>199</w:t>
      </w:r>
    </w:p>
    <w:p w:rsidR="008225DD" w:rsidRDefault="008225DD" w:rsidP="008225DD">
      <w:pPr>
        <w:widowControl w:val="0"/>
        <w:rPr>
          <w:b/>
        </w:rPr>
      </w:pPr>
    </w:p>
    <w:p w:rsidR="008225DD" w:rsidRDefault="008225DD" w:rsidP="008225DD">
      <w:pPr>
        <w:widowControl w:val="0"/>
      </w:pPr>
      <w:r w:rsidRPr="008225DD">
        <w:rPr>
          <w:b/>
        </w:rPr>
        <w:t>STATUS INFORMATION</w:t>
      </w:r>
    </w:p>
    <w:p w:rsidR="008225DD" w:rsidRDefault="008225DD" w:rsidP="008225DD">
      <w:pPr>
        <w:widowControl w:val="0"/>
      </w:pPr>
    </w:p>
    <w:p w:rsidR="008225DD" w:rsidRDefault="008225DD" w:rsidP="008225DD">
      <w:pPr>
        <w:widowControl w:val="0"/>
      </w:pPr>
      <w:r>
        <w:t>General Bill</w:t>
      </w:r>
    </w:p>
    <w:p w:rsidR="008225DD" w:rsidRDefault="00127A53" w:rsidP="008225DD">
      <w:pPr>
        <w:widowControl w:val="0"/>
      </w:pPr>
      <w:r>
        <w:t>Sponsors: Senators Bryant, Alexander, Shealy and Grooms</w:t>
      </w:r>
    </w:p>
    <w:p w:rsidR="008225DD" w:rsidRDefault="008225DD" w:rsidP="008225DD">
      <w:pPr>
        <w:widowControl w:val="0"/>
      </w:pPr>
      <w:r>
        <w:t>Document Path: l:\s-res\klb\005pass.eb.klb.docx</w:t>
      </w:r>
    </w:p>
    <w:p w:rsidR="008225DD" w:rsidRDefault="008225DD" w:rsidP="008225DD">
      <w:pPr>
        <w:widowControl w:val="0"/>
      </w:pPr>
    </w:p>
    <w:p w:rsidR="00C90521" w:rsidRDefault="00C90521" w:rsidP="008225DD">
      <w:pPr>
        <w:widowControl w:val="0"/>
      </w:pPr>
      <w:r>
        <w:t>Introduced in the Senate on January 10, 2017</w:t>
      </w:r>
    </w:p>
    <w:p w:rsidR="00C90521" w:rsidRDefault="00C90521" w:rsidP="008225DD">
      <w:pPr>
        <w:widowControl w:val="0"/>
      </w:pPr>
      <w:r>
        <w:t>Introduced in the House on April 18, 2017</w:t>
      </w:r>
    </w:p>
    <w:p w:rsidR="00C90521" w:rsidRDefault="00C90521" w:rsidP="008225DD">
      <w:pPr>
        <w:widowControl w:val="0"/>
      </w:pPr>
      <w:r>
        <w:t>Last Amended on March 9, 2017</w:t>
      </w:r>
    </w:p>
    <w:p w:rsidR="00C90521" w:rsidRPr="00C90521" w:rsidRDefault="00C90521" w:rsidP="008225DD">
      <w:pPr>
        <w:widowControl w:val="0"/>
      </w:pPr>
      <w:r>
        <w:t xml:space="preserve">Currently residing in the House Committee on </w:t>
      </w:r>
      <w:r w:rsidRPr="00C90521">
        <w:rPr>
          <w:b/>
        </w:rPr>
        <w:t>Judiciary</w:t>
      </w:r>
    </w:p>
    <w:p w:rsidR="00C90521" w:rsidRDefault="00C90521" w:rsidP="008225DD">
      <w:pPr>
        <w:widowControl w:val="0"/>
      </w:pPr>
    </w:p>
    <w:p w:rsidR="008225DD" w:rsidRDefault="008225DD" w:rsidP="008225DD">
      <w:pPr>
        <w:widowControl w:val="0"/>
      </w:pPr>
      <w:r>
        <w:t xml:space="preserve">Summary: </w:t>
      </w:r>
      <w:r w:rsidR="00795C70">
        <w:t>Department of Public Safety</w:t>
      </w:r>
    </w:p>
    <w:p w:rsidR="008225DD" w:rsidRDefault="008225DD" w:rsidP="008225DD">
      <w:pPr>
        <w:widowControl w:val="0"/>
      </w:pPr>
    </w:p>
    <w:p w:rsidR="008225DD" w:rsidRDefault="008225DD" w:rsidP="008225DD">
      <w:pPr>
        <w:widowControl w:val="0"/>
      </w:pPr>
    </w:p>
    <w:p w:rsidR="008225DD" w:rsidRDefault="008225DD" w:rsidP="008225DD">
      <w:pPr>
        <w:widowControl w:val="0"/>
        <w:tabs>
          <w:tab w:val="center" w:pos="590"/>
          <w:tab w:val="center" w:pos="1440"/>
          <w:tab w:val="left" w:pos="1872"/>
          <w:tab w:val="left" w:pos="9187"/>
        </w:tabs>
      </w:pPr>
      <w:r w:rsidRPr="008225DD">
        <w:rPr>
          <w:b/>
        </w:rPr>
        <w:t>HISTORY OF LEGISLATIVE ACTIONS</w:t>
      </w:r>
    </w:p>
    <w:p w:rsidR="008225DD" w:rsidRDefault="008225DD" w:rsidP="008225DD">
      <w:pPr>
        <w:widowControl w:val="0"/>
        <w:tabs>
          <w:tab w:val="center" w:pos="590"/>
          <w:tab w:val="center" w:pos="1440"/>
          <w:tab w:val="left" w:pos="1872"/>
          <w:tab w:val="left" w:pos="9187"/>
        </w:tabs>
      </w:pPr>
    </w:p>
    <w:p w:rsidR="008225DD" w:rsidRPr="008225DD" w:rsidRDefault="008225DD" w:rsidP="008225DD">
      <w:pPr>
        <w:widowControl w:val="0"/>
        <w:tabs>
          <w:tab w:val="center" w:pos="590"/>
          <w:tab w:val="center" w:pos="1440"/>
          <w:tab w:val="left" w:pos="1872"/>
          <w:tab w:val="left" w:pos="9187"/>
        </w:tabs>
      </w:pPr>
      <w:r w:rsidRPr="008225DD">
        <w:rPr>
          <w:u w:val="single"/>
        </w:rPr>
        <w:tab/>
        <w:t>Date</w:t>
      </w:r>
      <w:r w:rsidRPr="008225DD">
        <w:rPr>
          <w:u w:val="single"/>
        </w:rPr>
        <w:tab/>
        <w:t>Body</w:t>
      </w:r>
      <w:r w:rsidRPr="008225DD">
        <w:rPr>
          <w:u w:val="single"/>
        </w:rPr>
        <w:tab/>
        <w:t>Action Description with journal page number</w:t>
      </w:r>
      <w:r w:rsidRPr="008225DD">
        <w:rPr>
          <w:u w:val="single"/>
        </w:rPr>
        <w:tab/>
      </w:r>
    </w:p>
    <w:p w:rsidR="00E26A38" w:rsidRDefault="00E26A38" w:rsidP="00E26A38">
      <w:pPr>
        <w:widowControl w:val="0"/>
        <w:tabs>
          <w:tab w:val="right" w:pos="1008"/>
          <w:tab w:val="left" w:pos="1152"/>
          <w:tab w:val="left" w:pos="1872"/>
          <w:tab w:val="left" w:pos="9187"/>
        </w:tabs>
        <w:ind w:left="2088" w:hanging="2088"/>
      </w:pPr>
      <w:r>
        <w:tab/>
        <w:t>12/13/2016</w:t>
      </w:r>
      <w:r>
        <w:tab/>
        <w:t>Senate</w:t>
      </w:r>
      <w:r>
        <w:tab/>
      </w:r>
      <w:r w:rsidRPr="00394B49">
        <w:t>Prefiled</w:t>
      </w:r>
    </w:p>
    <w:p w:rsidR="00E26A38" w:rsidRDefault="00E26A38" w:rsidP="00E26A38">
      <w:pPr>
        <w:widowControl w:val="0"/>
        <w:tabs>
          <w:tab w:val="right" w:pos="1008"/>
          <w:tab w:val="left" w:pos="1152"/>
          <w:tab w:val="left" w:pos="1872"/>
          <w:tab w:val="left" w:pos="9187"/>
        </w:tabs>
        <w:ind w:left="2088" w:hanging="2088"/>
      </w:pPr>
      <w:r>
        <w:tab/>
        <w:t>12/13/2016</w:t>
      </w:r>
      <w:r>
        <w:tab/>
        <w:t>Senate</w:t>
      </w:r>
      <w:r>
        <w:tab/>
      </w:r>
      <w:r w:rsidRPr="00394B49">
        <w:t xml:space="preserve">Referred to Committee on </w:t>
      </w:r>
      <w:r w:rsidRPr="00394B49">
        <w:rPr>
          <w:b/>
        </w:rPr>
        <w:t>Transportation</w:t>
      </w:r>
    </w:p>
    <w:p w:rsidR="00E26A38" w:rsidRDefault="00E26A38" w:rsidP="00E26A38">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394B49">
        <w:t>(</w:t>
      </w:r>
      <w:hyperlink r:id="rId6" w:history="1">
        <w:r w:rsidRPr="00394B49">
          <w:rPr>
            <w:rStyle w:val="Hyperlink"/>
          </w:rPr>
          <w:t>Senate Journal</w:t>
        </w:r>
        <w:r w:rsidRPr="00394B49">
          <w:rPr>
            <w:rStyle w:val="Hyperlink"/>
          </w:rPr>
          <w:noBreakHyphen/>
          <w:t>page 107</w:t>
        </w:r>
      </w:hyperlink>
      <w:r w:rsidRPr="00394B49">
        <w:t>)</w:t>
      </w:r>
    </w:p>
    <w:p w:rsidR="00E26A38" w:rsidRDefault="00E26A38" w:rsidP="00E26A38">
      <w:pPr>
        <w:widowControl w:val="0"/>
        <w:tabs>
          <w:tab w:val="right" w:pos="1008"/>
          <w:tab w:val="left" w:pos="1152"/>
          <w:tab w:val="left" w:pos="1872"/>
          <w:tab w:val="left" w:pos="9187"/>
        </w:tabs>
        <w:ind w:left="2088" w:hanging="2088"/>
      </w:pPr>
      <w:r>
        <w:tab/>
        <w:t>1/10/2017</w:t>
      </w:r>
      <w:r>
        <w:tab/>
        <w:t>Senate</w:t>
      </w:r>
      <w:r>
        <w:tab/>
      </w:r>
      <w:r w:rsidRPr="00394B49">
        <w:t>Referred</w:t>
      </w:r>
      <w:r>
        <w:t xml:space="preserve"> to Committee on </w:t>
      </w:r>
      <w:r w:rsidRPr="00394B49">
        <w:rPr>
          <w:b/>
        </w:rPr>
        <w:t>Transportation</w:t>
      </w:r>
      <w:r>
        <w:t xml:space="preserve"> </w:t>
      </w:r>
      <w:r w:rsidRPr="00394B49">
        <w:t>(</w:t>
      </w:r>
      <w:hyperlink r:id="rId7" w:history="1">
        <w:r w:rsidRPr="00394B49">
          <w:rPr>
            <w:rStyle w:val="Hyperlink"/>
          </w:rPr>
          <w:t>Senate Journal</w:t>
        </w:r>
        <w:r w:rsidRPr="00394B49">
          <w:rPr>
            <w:rStyle w:val="Hyperlink"/>
          </w:rPr>
          <w:noBreakHyphen/>
          <w:t>page 107</w:t>
        </w:r>
      </w:hyperlink>
      <w:r w:rsidRPr="00394B49">
        <w:t>)</w:t>
      </w:r>
    </w:p>
    <w:p w:rsidR="00E26A38" w:rsidRDefault="00E26A38" w:rsidP="00E26A38">
      <w:pPr>
        <w:widowControl w:val="0"/>
        <w:tabs>
          <w:tab w:val="right" w:pos="1008"/>
          <w:tab w:val="left" w:pos="1152"/>
          <w:tab w:val="left" w:pos="1872"/>
          <w:tab w:val="left" w:pos="9187"/>
        </w:tabs>
        <w:ind w:left="2088" w:hanging="2088"/>
      </w:pPr>
      <w:r>
        <w:tab/>
        <w:t>3/2/2017</w:t>
      </w:r>
      <w:r>
        <w:tab/>
        <w:t>Senate</w:t>
      </w:r>
      <w:r>
        <w:tab/>
      </w:r>
      <w:r w:rsidRPr="00394B49">
        <w:t>Committee r</w:t>
      </w:r>
      <w:r>
        <w:t xml:space="preserve">eport: Favorable with amendment </w:t>
      </w:r>
      <w:r w:rsidRPr="00394B49">
        <w:rPr>
          <w:b/>
        </w:rPr>
        <w:t>Transportation</w:t>
      </w:r>
      <w:r w:rsidRPr="00394B49">
        <w:t xml:space="preserve"> (</w:t>
      </w:r>
      <w:hyperlink r:id="rId8" w:history="1">
        <w:r w:rsidRPr="00394B49">
          <w:rPr>
            <w:rStyle w:val="Hyperlink"/>
          </w:rPr>
          <w:t>Senate Journal</w:t>
        </w:r>
        <w:r w:rsidRPr="00394B49">
          <w:rPr>
            <w:rStyle w:val="Hyperlink"/>
          </w:rPr>
          <w:noBreakHyphen/>
          <w:t>page 10</w:t>
        </w:r>
      </w:hyperlink>
      <w:r w:rsidRPr="00394B49">
        <w:t>)</w:t>
      </w:r>
    </w:p>
    <w:p w:rsidR="00E26A38" w:rsidRDefault="00E26A38" w:rsidP="00E26A38">
      <w:pPr>
        <w:widowControl w:val="0"/>
        <w:tabs>
          <w:tab w:val="right" w:pos="1008"/>
          <w:tab w:val="left" w:pos="1152"/>
          <w:tab w:val="left" w:pos="1872"/>
          <w:tab w:val="left" w:pos="9187"/>
        </w:tabs>
        <w:ind w:left="2088" w:hanging="2088"/>
      </w:pPr>
      <w:r>
        <w:tab/>
        <w:t>3/8/2017</w:t>
      </w:r>
      <w:r>
        <w:tab/>
        <w:t>Senate</w:t>
      </w:r>
      <w:r>
        <w:tab/>
      </w:r>
      <w:r w:rsidRPr="00394B49">
        <w:t>Committee Amendment Adopted (</w:t>
      </w:r>
      <w:hyperlink r:id="rId9" w:history="1">
        <w:r w:rsidRPr="00394B49">
          <w:rPr>
            <w:rStyle w:val="Hyperlink"/>
          </w:rPr>
          <w:t>Senate Journal</w:t>
        </w:r>
        <w:r w:rsidRPr="00394B49">
          <w:rPr>
            <w:rStyle w:val="Hyperlink"/>
          </w:rPr>
          <w:noBreakHyphen/>
          <w:t>page 48</w:t>
        </w:r>
      </w:hyperlink>
      <w:r w:rsidRPr="00394B49">
        <w:t>)</w:t>
      </w:r>
    </w:p>
    <w:p w:rsidR="00E26A38" w:rsidRDefault="00E26A38" w:rsidP="00E26A38">
      <w:pPr>
        <w:widowControl w:val="0"/>
        <w:tabs>
          <w:tab w:val="right" w:pos="1008"/>
          <w:tab w:val="left" w:pos="1152"/>
          <w:tab w:val="left" w:pos="1872"/>
          <w:tab w:val="left" w:pos="9187"/>
        </w:tabs>
        <w:ind w:left="2088" w:hanging="2088"/>
      </w:pPr>
      <w:r>
        <w:tab/>
        <w:t>3/9/2017</w:t>
      </w:r>
      <w:r>
        <w:tab/>
        <w:t>Senate</w:t>
      </w:r>
      <w:r>
        <w:tab/>
      </w:r>
      <w:r w:rsidRPr="00394B49">
        <w:t>Amended (</w:t>
      </w:r>
      <w:hyperlink r:id="rId10" w:history="1">
        <w:r w:rsidRPr="00394B49">
          <w:rPr>
            <w:rStyle w:val="Hyperlink"/>
          </w:rPr>
          <w:t>Senate Journal</w:t>
        </w:r>
        <w:r w:rsidRPr="00394B49">
          <w:rPr>
            <w:rStyle w:val="Hyperlink"/>
          </w:rPr>
          <w:noBreakHyphen/>
          <w:t>page 52</w:t>
        </w:r>
      </w:hyperlink>
      <w:r w:rsidRPr="00394B49">
        <w:t>)</w:t>
      </w:r>
    </w:p>
    <w:p w:rsidR="00E26A38" w:rsidRDefault="00E26A38" w:rsidP="00E26A38">
      <w:pPr>
        <w:widowControl w:val="0"/>
        <w:tabs>
          <w:tab w:val="right" w:pos="1008"/>
          <w:tab w:val="left" w:pos="1152"/>
          <w:tab w:val="left" w:pos="1872"/>
          <w:tab w:val="left" w:pos="9187"/>
        </w:tabs>
        <w:ind w:left="2088" w:hanging="2088"/>
      </w:pPr>
      <w:r>
        <w:tab/>
        <w:t>4/5/2017</w:t>
      </w:r>
      <w:r>
        <w:tab/>
        <w:t>Senate</w:t>
      </w:r>
      <w:r>
        <w:tab/>
      </w:r>
      <w:r w:rsidRPr="00394B49">
        <w:t>Read second time (</w:t>
      </w:r>
      <w:hyperlink r:id="rId11" w:history="1">
        <w:r w:rsidRPr="00394B49">
          <w:rPr>
            <w:rStyle w:val="Hyperlink"/>
          </w:rPr>
          <w:t>Senate Journal</w:t>
        </w:r>
        <w:r w:rsidRPr="00394B49">
          <w:rPr>
            <w:rStyle w:val="Hyperlink"/>
          </w:rPr>
          <w:noBreakHyphen/>
          <w:t>page 28</w:t>
        </w:r>
      </w:hyperlink>
      <w:r w:rsidRPr="00394B49">
        <w:t>)</w:t>
      </w:r>
    </w:p>
    <w:p w:rsidR="00E26A38" w:rsidRDefault="00E26A38" w:rsidP="00E26A38">
      <w:pPr>
        <w:widowControl w:val="0"/>
        <w:tabs>
          <w:tab w:val="right" w:pos="1008"/>
          <w:tab w:val="left" w:pos="1152"/>
          <w:tab w:val="left" w:pos="1872"/>
          <w:tab w:val="left" w:pos="9187"/>
        </w:tabs>
        <w:ind w:left="2088" w:hanging="2088"/>
      </w:pPr>
      <w:r>
        <w:tab/>
        <w:t>4/5/2017</w:t>
      </w:r>
      <w:r>
        <w:tab/>
        <w:t>Senate</w:t>
      </w:r>
      <w:r>
        <w:tab/>
      </w:r>
      <w:r w:rsidRPr="00394B49">
        <w:t>Roll call Ayes</w:t>
      </w:r>
      <w:r>
        <w:noBreakHyphen/>
      </w:r>
      <w:r w:rsidRPr="00394B49">
        <w:t>29  Nays</w:t>
      </w:r>
      <w:r>
        <w:noBreakHyphen/>
      </w:r>
      <w:r w:rsidRPr="00394B49">
        <w:t>10 (</w:t>
      </w:r>
      <w:hyperlink r:id="rId12" w:history="1">
        <w:r w:rsidRPr="00394B49">
          <w:rPr>
            <w:rStyle w:val="Hyperlink"/>
          </w:rPr>
          <w:t>Senate Journal</w:t>
        </w:r>
        <w:r w:rsidRPr="00394B49">
          <w:rPr>
            <w:rStyle w:val="Hyperlink"/>
          </w:rPr>
          <w:noBreakHyphen/>
          <w:t>page 28</w:t>
        </w:r>
      </w:hyperlink>
      <w:r w:rsidRPr="00394B49">
        <w:t>)</w:t>
      </w:r>
    </w:p>
    <w:p w:rsidR="00E26A38" w:rsidRDefault="00E26A38" w:rsidP="00E26A38">
      <w:pPr>
        <w:widowControl w:val="0"/>
        <w:tabs>
          <w:tab w:val="right" w:pos="1008"/>
          <w:tab w:val="left" w:pos="1152"/>
          <w:tab w:val="left" w:pos="1872"/>
          <w:tab w:val="left" w:pos="9187"/>
        </w:tabs>
        <w:ind w:left="2088" w:hanging="2088"/>
      </w:pPr>
      <w:r>
        <w:tab/>
        <w:t>4/6/2017</w:t>
      </w:r>
      <w:r>
        <w:tab/>
        <w:t>Senate</w:t>
      </w:r>
      <w:r>
        <w:tab/>
      </w:r>
      <w:r w:rsidRPr="00394B49">
        <w:t>Re</w:t>
      </w:r>
      <w:r>
        <w:t xml:space="preserve">ad third time and sent to House </w:t>
      </w:r>
      <w:r w:rsidRPr="00394B49">
        <w:t>(</w:t>
      </w:r>
      <w:hyperlink r:id="rId13" w:history="1">
        <w:r w:rsidRPr="00394B49">
          <w:rPr>
            <w:rStyle w:val="Hyperlink"/>
          </w:rPr>
          <w:t>Senate Journal</w:t>
        </w:r>
        <w:r w:rsidRPr="00394B49">
          <w:rPr>
            <w:rStyle w:val="Hyperlink"/>
          </w:rPr>
          <w:noBreakHyphen/>
          <w:t>page 113</w:t>
        </w:r>
      </w:hyperlink>
      <w:r w:rsidRPr="00394B49">
        <w:t>)</w:t>
      </w:r>
    </w:p>
    <w:p w:rsidR="00E26A38" w:rsidRDefault="00E26A38" w:rsidP="00E26A38">
      <w:pPr>
        <w:widowControl w:val="0"/>
        <w:tabs>
          <w:tab w:val="right" w:pos="1008"/>
          <w:tab w:val="left" w:pos="1152"/>
          <w:tab w:val="left" w:pos="1872"/>
          <w:tab w:val="left" w:pos="9187"/>
        </w:tabs>
        <w:ind w:left="2088" w:hanging="2088"/>
      </w:pPr>
      <w:r>
        <w:tab/>
        <w:t>4/18/2017</w:t>
      </w:r>
      <w:r>
        <w:tab/>
        <w:t>House</w:t>
      </w:r>
      <w:r>
        <w:tab/>
      </w:r>
      <w:r w:rsidRPr="00394B49">
        <w:t>Introduced and read first time (</w:t>
      </w:r>
      <w:hyperlink r:id="rId14" w:history="1">
        <w:r w:rsidRPr="00394B49">
          <w:rPr>
            <w:rStyle w:val="Hyperlink"/>
          </w:rPr>
          <w:t>House Journal</w:t>
        </w:r>
        <w:r w:rsidRPr="00394B49">
          <w:rPr>
            <w:rStyle w:val="Hyperlink"/>
          </w:rPr>
          <w:noBreakHyphen/>
          <w:t>page 7</w:t>
        </w:r>
      </w:hyperlink>
      <w:r w:rsidRPr="00394B49">
        <w:t>)</w:t>
      </w:r>
    </w:p>
    <w:p w:rsidR="00E26A38" w:rsidRDefault="00E26A38" w:rsidP="00E26A38">
      <w:pPr>
        <w:widowControl w:val="0"/>
        <w:tabs>
          <w:tab w:val="right" w:pos="1008"/>
          <w:tab w:val="left" w:pos="1152"/>
          <w:tab w:val="left" w:pos="1872"/>
          <w:tab w:val="left" w:pos="9187"/>
        </w:tabs>
        <w:ind w:left="2088" w:hanging="2088"/>
      </w:pPr>
      <w:r>
        <w:tab/>
        <w:t>4/18/2017</w:t>
      </w:r>
      <w:r>
        <w:tab/>
        <w:t>House</w:t>
      </w:r>
      <w:r>
        <w:tab/>
      </w:r>
      <w:r w:rsidRPr="00394B49">
        <w:t>Ref</w:t>
      </w:r>
      <w:r>
        <w:t xml:space="preserve">erred to Committee on </w:t>
      </w:r>
      <w:r w:rsidRPr="00394B49">
        <w:rPr>
          <w:b/>
        </w:rPr>
        <w:t>Judiciary</w:t>
      </w:r>
      <w:r>
        <w:t xml:space="preserve"> </w:t>
      </w:r>
      <w:r w:rsidRPr="00394B49">
        <w:t>(</w:t>
      </w:r>
      <w:hyperlink r:id="rId15" w:history="1">
        <w:r w:rsidRPr="00394B49">
          <w:rPr>
            <w:rStyle w:val="Hyperlink"/>
          </w:rPr>
          <w:t>House Journal</w:t>
        </w:r>
        <w:r w:rsidRPr="00394B49">
          <w:rPr>
            <w:rStyle w:val="Hyperlink"/>
          </w:rPr>
          <w:noBreakHyphen/>
          <w:t>page 7</w:t>
        </w:r>
      </w:hyperlink>
      <w:r w:rsidRPr="00394B49">
        <w:t>)</w:t>
      </w:r>
    </w:p>
    <w:p w:rsidR="00E26A38" w:rsidRDefault="00E26A38" w:rsidP="00E26A38">
      <w:pPr>
        <w:widowControl w:val="0"/>
        <w:tabs>
          <w:tab w:val="right" w:pos="1008"/>
          <w:tab w:val="left" w:pos="1152"/>
          <w:tab w:val="left" w:pos="1872"/>
          <w:tab w:val="left" w:pos="9187"/>
        </w:tabs>
        <w:ind w:left="2088" w:hanging="2088"/>
      </w:pPr>
    </w:p>
    <w:p w:rsidR="008225DD" w:rsidRDefault="008225DD" w:rsidP="008225DD">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8225DD">
          <w:rPr>
            <w:rStyle w:val="Hyperlink"/>
          </w:rPr>
          <w:t>legislative information</w:t>
        </w:r>
      </w:hyperlink>
      <w:r>
        <w:t xml:space="preserve"> at the website</w:t>
      </w:r>
    </w:p>
    <w:p w:rsidR="008225DD" w:rsidRDefault="008225DD" w:rsidP="008225DD">
      <w:pPr>
        <w:widowControl w:val="0"/>
        <w:tabs>
          <w:tab w:val="right" w:pos="1008"/>
          <w:tab w:val="left" w:pos="1152"/>
          <w:tab w:val="left" w:pos="1872"/>
          <w:tab w:val="left" w:pos="9187"/>
        </w:tabs>
        <w:ind w:left="2088" w:hanging="2088"/>
      </w:pPr>
    </w:p>
    <w:p w:rsidR="008225DD" w:rsidRPr="008225DD" w:rsidRDefault="008225DD" w:rsidP="008225DD">
      <w:pPr>
        <w:widowControl w:val="0"/>
        <w:tabs>
          <w:tab w:val="right" w:pos="1008"/>
          <w:tab w:val="left" w:pos="1152"/>
          <w:tab w:val="left" w:pos="1872"/>
          <w:tab w:val="left" w:pos="9187"/>
        </w:tabs>
        <w:ind w:left="2088" w:hanging="2088"/>
      </w:pPr>
    </w:p>
    <w:p w:rsidR="008225DD" w:rsidRDefault="008225DD" w:rsidP="008225DD">
      <w:pPr>
        <w:widowControl w:val="0"/>
      </w:pPr>
      <w:r w:rsidRPr="008225DD">
        <w:rPr>
          <w:b/>
        </w:rPr>
        <w:t>VERSIONS OF THIS BILL</w:t>
      </w:r>
    </w:p>
    <w:p w:rsidR="008225DD" w:rsidRDefault="008225DD" w:rsidP="008225DD">
      <w:pPr>
        <w:widowControl w:val="0"/>
      </w:pPr>
    </w:p>
    <w:p w:rsidR="008225DD" w:rsidRDefault="001A7B8E" w:rsidP="008225DD">
      <w:pPr>
        <w:widowControl w:val="0"/>
      </w:pPr>
      <w:hyperlink r:id="rId17" w:history="1">
        <w:r w:rsidR="008225DD">
          <w:rPr>
            <w:rStyle w:val="Hyperlink"/>
          </w:rPr>
          <w:t>12/13/2016</w:t>
        </w:r>
      </w:hyperlink>
    </w:p>
    <w:p w:rsidR="008225DD" w:rsidRDefault="001A7B8E" w:rsidP="008225DD">
      <w:hyperlink r:id="rId18" w:history="1">
        <w:r w:rsidR="00CC226D" w:rsidRPr="00CC226D">
          <w:rPr>
            <w:rStyle w:val="Hyperlink"/>
          </w:rPr>
          <w:t>3/2/2017</w:t>
        </w:r>
      </w:hyperlink>
    </w:p>
    <w:p w:rsidR="00CC226D" w:rsidRDefault="001A7B8E" w:rsidP="008225DD">
      <w:hyperlink r:id="rId19" w:history="1">
        <w:r w:rsidR="00FF2A08" w:rsidRPr="00FF2A08">
          <w:rPr>
            <w:rStyle w:val="Hyperlink"/>
          </w:rPr>
          <w:t>3/8/2017</w:t>
        </w:r>
      </w:hyperlink>
    </w:p>
    <w:p w:rsidR="00FF2A08" w:rsidRDefault="001A7B8E" w:rsidP="008225DD">
      <w:hyperlink r:id="rId20" w:history="1">
        <w:r w:rsidR="00DA0567" w:rsidRPr="00DA0567">
          <w:rPr>
            <w:rStyle w:val="Hyperlink"/>
          </w:rPr>
          <w:t>3/9/2017</w:t>
        </w:r>
      </w:hyperlink>
    </w:p>
    <w:p w:rsidR="00DA0567" w:rsidRDefault="00DA0567" w:rsidP="008225DD"/>
    <w:p w:rsidR="008225DD" w:rsidRDefault="008225DD" w:rsidP="008225DD">
      <w:pPr>
        <w:sectPr w:rsidR="008225DD" w:rsidSect="008225DD">
          <w:pgSz w:w="12240" w:h="15840" w:code="1"/>
          <w:pgMar w:top="1080" w:right="1440" w:bottom="1080" w:left="1440" w:header="720" w:footer="720" w:gutter="0"/>
          <w:cols w:space="720"/>
          <w:noEndnote/>
          <w:docGrid w:linePitch="360"/>
        </w:sectPr>
      </w:pPr>
    </w:p>
    <w:p w:rsidR="00DA0567" w:rsidRDefault="00DA0567" w:rsidP="009E26BA">
      <w:pPr>
        <w:tabs>
          <w:tab w:val="right" w:pos="5933"/>
        </w:tabs>
        <w:suppressAutoHyphens/>
        <w:jc w:val="both"/>
        <w:rPr>
          <w:rFonts w:eastAsia="Times New Roman"/>
        </w:rPr>
      </w:pPr>
      <w:r>
        <w:rPr>
          <w:rFonts w:eastAsia="Times New Roman"/>
        </w:rPr>
        <w:lastRenderedPageBreak/>
        <w:t>AMENDED</w:t>
      </w:r>
    </w:p>
    <w:p w:rsidR="00DA0567" w:rsidRDefault="00DA0567" w:rsidP="009E26BA">
      <w:pPr>
        <w:tabs>
          <w:tab w:val="right" w:pos="5933"/>
        </w:tabs>
        <w:suppressAutoHyphens/>
        <w:jc w:val="both"/>
        <w:rPr>
          <w:rFonts w:eastAsia="Times New Roman"/>
        </w:rPr>
      </w:pPr>
      <w:r>
        <w:rPr>
          <w:rFonts w:eastAsia="Times New Roman"/>
        </w:rPr>
        <w:t>March 9, 2017</w:t>
      </w:r>
    </w:p>
    <w:p w:rsidR="00DA0567" w:rsidRDefault="00DA0567" w:rsidP="009E26BA">
      <w:pPr>
        <w:tabs>
          <w:tab w:val="right" w:pos="5933"/>
        </w:tabs>
        <w:suppressAutoHyphens/>
        <w:jc w:val="both"/>
        <w:rPr>
          <w:rFonts w:eastAsia="Times New Roman"/>
        </w:rPr>
      </w:pPr>
    </w:p>
    <w:p w:rsidR="00DA0567" w:rsidRPr="009E26BA" w:rsidRDefault="00DA0567" w:rsidP="009E26BA">
      <w:pPr>
        <w:tabs>
          <w:tab w:val="right" w:pos="5933"/>
        </w:tabs>
        <w:suppressAutoHyphens/>
        <w:jc w:val="both"/>
        <w:rPr>
          <w:rFonts w:eastAsia="Times New Roman"/>
        </w:rPr>
      </w:pPr>
      <w:r>
        <w:rPr>
          <w:rFonts w:eastAsia="Times New Roman"/>
        </w:rPr>
        <w:tab/>
      </w:r>
      <w:r>
        <w:rPr>
          <w:rFonts w:eastAsia="Times New Roman"/>
          <w:b/>
          <w:sz w:val="36"/>
        </w:rPr>
        <w:t>S. 199</w:t>
      </w: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Default="00DA0567"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Alexander, Shealy and Grooms</w:t>
      </w: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3/9/17--S.</w:t>
      </w: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DA0567" w:rsidRPr="009E26BA" w:rsidRDefault="00DA0567"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7E143D" w:rsidRDefault="00DA0567"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A0567" w:rsidSect="009E26B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8F023B" w:rsidRDefault="00DA0567" w:rsidP="00957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Pr="00522CE0"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21, CHAPTER 5, TITLE 56 OF THE 1976 CODE, RELATING TO REQUIRED STOPS FOR VEHICLES, BY ADDING A NEW SECTION, TO ALLOW THE DEPARTMENT OF PUBLIC SAFETY TO OBTAIN A CIVIL PENALTY CITATION AGAINST THE REGISTERED OWNER OF A VEHICLE VIOLATING SECTION 56-5-2770 AND TO PROVIDE A METHOD TO APPEAL THE CITATION.</w:t>
      </w: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0567" w:rsidRDefault="00DA0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567"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1.</w:t>
      </w:r>
      <w:r>
        <w:rPr>
          <w:rFonts w:eastAsia="Times New Roman"/>
        </w:rPr>
        <w:tab/>
        <w:t>Article 21, Chapter 5, Title 56 of the 1976 Code is amended by adding:</w:t>
      </w:r>
    </w:p>
    <w:p w:rsidR="00DA0567"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DA0567"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266182">
        <w:rPr>
          <w:rFonts w:eastAsia="Times New Roman"/>
          <w:snapToGrid w:val="0"/>
          <w:szCs w:val="20"/>
        </w:rPr>
        <w:t>Section 56-5-2774.</w:t>
      </w:r>
      <w:r w:rsidRPr="00266182">
        <w:rPr>
          <w:rFonts w:eastAsia="Times New Roman"/>
          <w:snapToGrid w:val="0"/>
          <w:szCs w:val="20"/>
        </w:rPr>
        <w:tab/>
      </w:r>
      <w:r>
        <w:rPr>
          <w:rFonts w:eastAsia="Times New Roman"/>
          <w:snapToGrid w:val="0"/>
          <w:szCs w:val="20"/>
        </w:rPr>
        <w:t>(A)</w:t>
      </w:r>
      <w:r>
        <w:rPr>
          <w:rFonts w:eastAsia="Times New Roman"/>
          <w:snapToGrid w:val="0"/>
          <w:szCs w:val="20"/>
        </w:rPr>
        <w:tab/>
        <w:t>The Department of Public Safety may issue a civil penalty citation to the registered owner of a vehicle found in violation of Section 56-5-2770(A) or (C) subject to the exclusions contained in subsection (B) of this section based upon an inspection of photographs, microphotographs, videotape, or other digitally recorded images produced by a digital recording system mounted on a school bus. The department may issue a civil penalty citation:</w:t>
      </w:r>
    </w:p>
    <w:p w:rsidR="00DA0567"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for a first offense, in an amount not to exceed two hundred fifty dollars; and</w:t>
      </w:r>
    </w:p>
    <w:p w:rsidR="00DA0567"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for a second or subsequent offense, in an amount not to exceed five hundred dollars.</w:t>
      </w:r>
    </w:p>
    <w:p w:rsidR="00DA0567" w:rsidRPr="00A04911"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A04911">
        <w:rPr>
          <w:rFonts w:eastAsia="Times New Roman"/>
          <w:snapToGrid w:val="0"/>
          <w:szCs w:val="20"/>
        </w:rPr>
        <w:t xml:space="preserve">The registered owner of the vehicle shall not be responsible for the civil penalty citation if, within thirty days after receiving notification of the civil penalty citation, he provides the </w:t>
      </w:r>
      <w:r>
        <w:rPr>
          <w:rFonts w:eastAsia="Times New Roman"/>
          <w:snapToGrid w:val="0"/>
          <w:szCs w:val="20"/>
        </w:rPr>
        <w:t xml:space="preserve">Department of Public Safety an affidavit as described in this subsection. </w:t>
      </w:r>
      <w:r>
        <w:rPr>
          <w:rFonts w:eastAsia="Times New Roman"/>
        </w:rPr>
        <w:t xml:space="preserve">The department must include with the citation a form affidavit to be completed and returned to the department by the registered owner if the vehicle was not under his care, custody, or control at the time of the violation or if the vehicle was stolen. The affidavit must include </w:t>
      </w:r>
      <w:r w:rsidRPr="00A04911">
        <w:rPr>
          <w:rFonts w:eastAsia="Times New Roman"/>
          <w:snapToGrid w:val="0"/>
          <w:szCs w:val="20"/>
        </w:rPr>
        <w:t xml:space="preserve">the name and address of the person or company </w:t>
      </w:r>
      <w:r>
        <w:rPr>
          <w:rFonts w:eastAsia="Times New Roman"/>
          <w:snapToGrid w:val="0"/>
          <w:szCs w:val="20"/>
        </w:rPr>
        <w:t>that</w:t>
      </w:r>
      <w:r w:rsidRPr="00A04911">
        <w:rPr>
          <w:rFonts w:eastAsia="Times New Roman"/>
          <w:snapToGrid w:val="0"/>
          <w:szCs w:val="20"/>
        </w:rPr>
        <w:t xml:space="preserve"> had care, custody, and control of the vehicle at the time of the violation or</w:t>
      </w:r>
      <w:r>
        <w:rPr>
          <w:rFonts w:eastAsia="Times New Roman"/>
          <w:snapToGrid w:val="0"/>
          <w:szCs w:val="20"/>
        </w:rPr>
        <w:t xml:space="preserve">, if the vehicle was stolen, </w:t>
      </w:r>
      <w:r w:rsidRPr="00A04911">
        <w:rPr>
          <w:rFonts w:eastAsia="Times New Roman"/>
          <w:snapToGrid w:val="0"/>
          <w:szCs w:val="20"/>
        </w:rPr>
        <w:t>evidence that the vehicle was insured at the time of the violation and a police report that confirms</w:t>
      </w:r>
      <w:r>
        <w:rPr>
          <w:rFonts w:eastAsia="Times New Roman"/>
          <w:snapToGrid w:val="0"/>
          <w:szCs w:val="2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DA0567" w:rsidRPr="00A04911"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tab/>
        <w:t>(C)</w:t>
      </w:r>
      <w:r w:rsidRPr="00A04911">
        <w:rPr>
          <w:rFonts w:eastAsia="Times New Roman"/>
          <w:snapToGrid w:val="0"/>
          <w:szCs w:val="20"/>
        </w:rPr>
        <w:tab/>
        <w:t xml:space="preserve"> No points contained in Section 56-1-720 shall be imposed against the driving record of the r</w:t>
      </w:r>
      <w:r>
        <w:rPr>
          <w:rFonts w:eastAsia="Times New Roman"/>
          <w:snapToGrid w:val="0"/>
          <w:szCs w:val="20"/>
        </w:rPr>
        <w:t>egistered owner of the vehicle.</w:t>
      </w:r>
    </w:p>
    <w:p w:rsidR="00DA0567" w:rsidRPr="00A04911"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tab/>
        <w:t>(D)</w:t>
      </w:r>
      <w:r w:rsidRPr="00A04911">
        <w:rPr>
          <w:rFonts w:eastAsia="Times New Roman"/>
          <w:snapToGrid w:val="0"/>
          <w:szCs w:val="20"/>
        </w:rPr>
        <w:tab/>
        <w:t>A citation issued pursuant to this section shall state clearly the manner in which the citation may be challenged. The citation must be sent by first-class mail to the registered owner of the vehicle at the address provided by the Department of Motor Vehicles.”</w:t>
      </w:r>
    </w:p>
    <w:p w:rsidR="00DA0567"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A0567"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This act is repealed effective July 1, 2020.</w:t>
      </w:r>
    </w:p>
    <w:p w:rsidR="00DA0567" w:rsidRPr="00A04911"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A0567" w:rsidRPr="00522CE0" w:rsidRDefault="00DA0567"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4911">
        <w:rPr>
          <w:rFonts w:eastAsia="Times New Roman"/>
          <w:snapToGrid w:val="0"/>
          <w:szCs w:val="20"/>
        </w:rPr>
        <w:t>SECTION</w:t>
      </w:r>
      <w:r w:rsidRPr="00A04911">
        <w:rPr>
          <w:rFonts w:eastAsia="Times New Roman"/>
          <w:snapToGrid w:val="0"/>
          <w:szCs w:val="20"/>
        </w:rPr>
        <w:tab/>
      </w:r>
      <w:r>
        <w:rPr>
          <w:rFonts w:eastAsia="Times New Roman"/>
          <w:snapToGrid w:val="0"/>
          <w:szCs w:val="20"/>
        </w:rPr>
        <w:t>3</w:t>
      </w:r>
      <w:r w:rsidRPr="00A04911">
        <w:rPr>
          <w:rFonts w:eastAsia="Times New Roman"/>
          <w:snapToGrid w:val="0"/>
          <w:szCs w:val="20"/>
        </w:rPr>
        <w:t>.</w:t>
      </w:r>
      <w:r w:rsidRPr="00A04911">
        <w:rPr>
          <w:rFonts w:eastAsia="Times New Roman"/>
          <w:snapToGrid w:val="0"/>
          <w:szCs w:val="20"/>
        </w:rPr>
        <w:tab/>
        <w:t>This act takes effect upon approval by the Governor.</w:t>
      </w:r>
    </w:p>
    <w:p w:rsidR="00DA0567" w:rsidRDefault="00DA05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25DD" w:rsidRDefault="008225DD" w:rsidP="00DA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225DD" w:rsidSect="009E26B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91B" w:rsidRDefault="00BF191B" w:rsidP="00522CE0">
      <w:r>
        <w:separator/>
      </w:r>
    </w:p>
  </w:endnote>
  <w:endnote w:type="continuationSeparator" w:id="0">
    <w:p w:rsidR="00BF191B" w:rsidRDefault="00BF19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F7D059-DB85-4D24-BB82-40BDFCD26097}"/>
    <w:embedBold r:id="rId2" w:fontKey="{AC100037-75B5-4C60-B16D-3E928E044D0A}"/>
  </w:font>
  <w:font w:name="Calibri">
    <w:panose1 w:val="020F0502020204030204"/>
    <w:charset w:val="00"/>
    <w:family w:val="swiss"/>
    <w:pitch w:val="variable"/>
    <w:sig w:usb0="E00002FF" w:usb1="4000ACFF" w:usb2="00000001" w:usb3="00000000" w:csb0="0000019F" w:csb1="00000000"/>
    <w:embedRegular r:id="rId3" w:fontKey="{BDEA96C5-B979-4BCE-B16B-6C1621A4B663}"/>
    <w:embedBold r:id="rId4" w:fontKey="{0DBCD830-6184-4FD8-9E1F-BDF650D95589}"/>
  </w:font>
  <w:font w:name="Segoe UI">
    <w:panose1 w:val="020B0502040204020203"/>
    <w:charset w:val="00"/>
    <w:family w:val="swiss"/>
    <w:pitch w:val="variable"/>
    <w:sig w:usb0="E10022FF" w:usb1="C000E47F" w:usb2="00000029" w:usb3="00000000" w:csb0="000001DF" w:csb1="00000000"/>
    <w:embedRegular r:id="rId5" w:fontKey="{5A96E1C9-E35B-4A41-8BDE-E39388336F20}"/>
  </w:font>
  <w:font w:name="Cambria">
    <w:panose1 w:val="02040503050406030204"/>
    <w:charset w:val="00"/>
    <w:family w:val="roman"/>
    <w:pitch w:val="variable"/>
    <w:sig w:usb0="E00002FF" w:usb1="400004FF" w:usb2="00000000" w:usb3="00000000" w:csb0="0000019F" w:csb1="00000000"/>
    <w:embedRegular r:id="rId6" w:fontKey="{6E34CA46-45C7-4B71-A5B6-543B13B3A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567" w:rsidRPr="00957590" w:rsidRDefault="00DA0567" w:rsidP="00957590">
    <w:pPr>
      <w:pStyle w:val="Footer"/>
      <w:tabs>
        <w:tab w:val="clear" w:pos="4680"/>
        <w:tab w:val="clear" w:pos="9360"/>
        <w:tab w:val="center" w:pos="2995"/>
      </w:tabs>
      <w:spacing w:before="120"/>
    </w:pPr>
    <w:r>
      <w:t>[199-</w:t>
    </w:r>
    <w:r>
      <w:fldChar w:fldCharType="begin"/>
    </w:r>
    <w:r>
      <w:instrText xml:space="preserve"> PAGE  \* MERGEFORMAT </w:instrText>
    </w:r>
    <w:r>
      <w:fldChar w:fldCharType="separate"/>
    </w:r>
    <w:r w:rsidR="00E26A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6BA" w:rsidRPr="00957590" w:rsidRDefault="00DA0567" w:rsidP="00957590">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91B" w:rsidRDefault="00BF191B" w:rsidP="00522CE0">
      <w:r>
        <w:separator/>
      </w:r>
    </w:p>
  </w:footnote>
  <w:footnote w:type="continuationSeparator" w:id="0">
    <w:p w:rsidR="00BF191B" w:rsidRDefault="00BF19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SS.EB.KLB"/>
    <w:docVar w:name="CoverAttorneyInitials" w:val="EB"/>
    <w:docVar w:name="CoverAttorneyLastName" w:val="Bender"/>
    <w:docVar w:name="CoverBillType" w:val="b"/>
    <w:docVar w:name="CoverSenator" w:val="KLB"/>
    <w:docVar w:name="dvBillNumber" w:val="199"/>
    <w:docVar w:name="dvBillNumberPrefix" w:val="S. "/>
    <w:docVar w:name="dvOriginalBody" w:val="Senate"/>
    <w:docVar w:name="fulldraftpath" w:val="L:\S-RES\KLB\005PASS.EB.KLB.DOCX"/>
    <w:docVar w:name="NameofBody" w:val="S"/>
    <w:docVar w:name="vgroup2" w:val="S-RES"/>
  </w:docVars>
  <w:rsids>
    <w:rsidRoot w:val="00746225"/>
    <w:rsid w:val="00012100"/>
    <w:rsid w:val="00042AC1"/>
    <w:rsid w:val="00046516"/>
    <w:rsid w:val="000468E5"/>
    <w:rsid w:val="0007601D"/>
    <w:rsid w:val="000B0720"/>
    <w:rsid w:val="000B5EAF"/>
    <w:rsid w:val="00127A53"/>
    <w:rsid w:val="001315B2"/>
    <w:rsid w:val="0015060C"/>
    <w:rsid w:val="001671AD"/>
    <w:rsid w:val="00170561"/>
    <w:rsid w:val="00186AC9"/>
    <w:rsid w:val="00197DF1"/>
    <w:rsid w:val="001A56E4"/>
    <w:rsid w:val="001B3DD9"/>
    <w:rsid w:val="001B7E5D"/>
    <w:rsid w:val="001D3BAC"/>
    <w:rsid w:val="00216025"/>
    <w:rsid w:val="00245C4E"/>
    <w:rsid w:val="002B48F3"/>
    <w:rsid w:val="002C1321"/>
    <w:rsid w:val="002C2031"/>
    <w:rsid w:val="002C5896"/>
    <w:rsid w:val="002D3BED"/>
    <w:rsid w:val="00307C2B"/>
    <w:rsid w:val="00315D04"/>
    <w:rsid w:val="003536C6"/>
    <w:rsid w:val="00383247"/>
    <w:rsid w:val="00395C56"/>
    <w:rsid w:val="003C43F6"/>
    <w:rsid w:val="003D6E2B"/>
    <w:rsid w:val="003E7597"/>
    <w:rsid w:val="0044020F"/>
    <w:rsid w:val="00441C4F"/>
    <w:rsid w:val="00442FFF"/>
    <w:rsid w:val="00450668"/>
    <w:rsid w:val="004813A2"/>
    <w:rsid w:val="004952FA"/>
    <w:rsid w:val="004B6A22"/>
    <w:rsid w:val="004D7F37"/>
    <w:rsid w:val="00522CE0"/>
    <w:rsid w:val="00565148"/>
    <w:rsid w:val="00570403"/>
    <w:rsid w:val="00593361"/>
    <w:rsid w:val="005A413B"/>
    <w:rsid w:val="005A5017"/>
    <w:rsid w:val="005A648C"/>
    <w:rsid w:val="005D6E5D"/>
    <w:rsid w:val="005F1745"/>
    <w:rsid w:val="00697DBC"/>
    <w:rsid w:val="006A1802"/>
    <w:rsid w:val="006B1123"/>
    <w:rsid w:val="006C74EA"/>
    <w:rsid w:val="00711CD4"/>
    <w:rsid w:val="00720D40"/>
    <w:rsid w:val="007318D4"/>
    <w:rsid w:val="00746225"/>
    <w:rsid w:val="00752706"/>
    <w:rsid w:val="0075400F"/>
    <w:rsid w:val="00765784"/>
    <w:rsid w:val="00775BE4"/>
    <w:rsid w:val="00777485"/>
    <w:rsid w:val="00795C70"/>
    <w:rsid w:val="007A4390"/>
    <w:rsid w:val="007E5CB7"/>
    <w:rsid w:val="008225DD"/>
    <w:rsid w:val="008314D2"/>
    <w:rsid w:val="00846299"/>
    <w:rsid w:val="008B2F42"/>
    <w:rsid w:val="008C3697"/>
    <w:rsid w:val="008C5371"/>
    <w:rsid w:val="008E0A05"/>
    <w:rsid w:val="008E185F"/>
    <w:rsid w:val="008F023B"/>
    <w:rsid w:val="00901ACA"/>
    <w:rsid w:val="00904E16"/>
    <w:rsid w:val="009162B3"/>
    <w:rsid w:val="00927C62"/>
    <w:rsid w:val="009373E7"/>
    <w:rsid w:val="00957590"/>
    <w:rsid w:val="00983951"/>
    <w:rsid w:val="00984124"/>
    <w:rsid w:val="00984640"/>
    <w:rsid w:val="00995C37"/>
    <w:rsid w:val="009C118A"/>
    <w:rsid w:val="00A02011"/>
    <w:rsid w:val="00A10DEA"/>
    <w:rsid w:val="00A4011E"/>
    <w:rsid w:val="00A86015"/>
    <w:rsid w:val="00A9594E"/>
    <w:rsid w:val="00AC343B"/>
    <w:rsid w:val="00AE59C8"/>
    <w:rsid w:val="00B10098"/>
    <w:rsid w:val="00B11624"/>
    <w:rsid w:val="00B529C0"/>
    <w:rsid w:val="00B5790D"/>
    <w:rsid w:val="00B945C5"/>
    <w:rsid w:val="00BA20EA"/>
    <w:rsid w:val="00BB5AFC"/>
    <w:rsid w:val="00BC0A56"/>
    <w:rsid w:val="00BF191B"/>
    <w:rsid w:val="00C300A6"/>
    <w:rsid w:val="00C44081"/>
    <w:rsid w:val="00C45366"/>
    <w:rsid w:val="00C57023"/>
    <w:rsid w:val="00C74052"/>
    <w:rsid w:val="00C84D46"/>
    <w:rsid w:val="00C90521"/>
    <w:rsid w:val="00CA65B9"/>
    <w:rsid w:val="00CB187A"/>
    <w:rsid w:val="00CC0EC7"/>
    <w:rsid w:val="00CC226D"/>
    <w:rsid w:val="00D1088B"/>
    <w:rsid w:val="00D14DE6"/>
    <w:rsid w:val="00D156D2"/>
    <w:rsid w:val="00D16618"/>
    <w:rsid w:val="00D35486"/>
    <w:rsid w:val="00D53E29"/>
    <w:rsid w:val="00D6321C"/>
    <w:rsid w:val="00D86943"/>
    <w:rsid w:val="00DA0567"/>
    <w:rsid w:val="00DA47B9"/>
    <w:rsid w:val="00DE3A55"/>
    <w:rsid w:val="00DE5635"/>
    <w:rsid w:val="00DE5CB1"/>
    <w:rsid w:val="00E058D3"/>
    <w:rsid w:val="00E2236D"/>
    <w:rsid w:val="00E26A38"/>
    <w:rsid w:val="00E60796"/>
    <w:rsid w:val="00E76AD9"/>
    <w:rsid w:val="00E91E2F"/>
    <w:rsid w:val="00EA3546"/>
    <w:rsid w:val="00EB47AE"/>
    <w:rsid w:val="00EC34E1"/>
    <w:rsid w:val="00F0234A"/>
    <w:rsid w:val="00F05CF2"/>
    <w:rsid w:val="00F51241"/>
    <w:rsid w:val="00F52959"/>
    <w:rsid w:val="00F55884"/>
    <w:rsid w:val="00F930B6"/>
    <w:rsid w:val="00FB7F01"/>
    <w:rsid w:val="00FC0D36"/>
    <w:rsid w:val="00FE6467"/>
    <w:rsid w:val="00FF2396"/>
    <w:rsid w:val="00FF2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0FB7810C-F2A9-4B8D-A42A-CB0E4CEB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1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91B"/>
    <w:rPr>
      <w:rFonts w:ascii="Segoe UI" w:hAnsi="Segoe UI" w:cs="Segoe UI"/>
      <w:sz w:val="18"/>
      <w:szCs w:val="18"/>
    </w:rPr>
  </w:style>
  <w:style w:type="character" w:styleId="Hyperlink">
    <w:name w:val="Hyperlink"/>
    <w:basedOn w:val="DefaultParagraphFont"/>
    <w:uiPriority w:val="99"/>
    <w:unhideWhenUsed/>
    <w:rsid w:val="008225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2.docx" TargetMode="External"/><Relationship Id="rId13" Type="http://schemas.openxmlformats.org/officeDocument/2006/relationships/hyperlink" Target="file:///h:\sj\20170406.docx" TargetMode="External"/><Relationship Id="rId18" Type="http://schemas.openxmlformats.org/officeDocument/2006/relationships/hyperlink" Target="file:///p:\pprever\2017-18\199_20170302.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70110.docx" TargetMode="External"/><Relationship Id="rId12" Type="http://schemas.openxmlformats.org/officeDocument/2006/relationships/hyperlink" Target="file:///h:\sj\20170405.docx" TargetMode="External"/><Relationship Id="rId17" Type="http://schemas.openxmlformats.org/officeDocument/2006/relationships/hyperlink" Target="file:///p:\pprever\2017-18\199_20161213.docx" TargetMode="External"/><Relationship Id="rId2" Type="http://schemas.openxmlformats.org/officeDocument/2006/relationships/settings" Target="settings.xml"/><Relationship Id="rId16" Type="http://schemas.openxmlformats.org/officeDocument/2006/relationships/hyperlink" Target="http://www.scstatehouse.gov/billsearch.php?billnumbers=199&amp;session=122&amp;summary=B" TargetMode="External"/><Relationship Id="rId20" Type="http://schemas.openxmlformats.org/officeDocument/2006/relationships/hyperlink" Target="file:///p:\pprever\2017-18\199_20170309.docx" TargetMode="Externa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405.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170418.docx" TargetMode="External"/><Relationship Id="rId23" Type="http://schemas.openxmlformats.org/officeDocument/2006/relationships/fontTable" Target="fontTable.xml"/><Relationship Id="rId10" Type="http://schemas.openxmlformats.org/officeDocument/2006/relationships/hyperlink" Target="file:///h:\sj\20170309.docx" TargetMode="External"/><Relationship Id="rId19" Type="http://schemas.openxmlformats.org/officeDocument/2006/relationships/hyperlink" Target="file:///p:\pprever\2017-18\199_20170308.docx" TargetMode="External"/><Relationship Id="rId4" Type="http://schemas.openxmlformats.org/officeDocument/2006/relationships/footnotes" Target="footnotes.xml"/><Relationship Id="rId9" Type="http://schemas.openxmlformats.org/officeDocument/2006/relationships/hyperlink" Target="file:///h:\sj\20170308.docx" TargetMode="External"/><Relationship Id="rId14" Type="http://schemas.openxmlformats.org/officeDocument/2006/relationships/hyperlink" Target="file:///h:\hj\20170418.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B546F66F.dotm</Template>
  <TotalTime>0</TotalTime>
  <Pages>3</Pages>
  <Words>822</Words>
  <Characters>4287</Characters>
  <Application>Microsoft Office Word</Application>
  <DocSecurity>0</DocSecurity>
  <Lines>164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199: Department of Public Safety - South Carolina Legislature Online</dc:title>
  <dc:subject/>
  <dc:creator>%USERNAME%</dc:creator>
  <cp:keywords/>
  <dc:description/>
  <cp:lastModifiedBy>S Volk</cp:lastModifiedBy>
  <cp:revision>2</cp:revision>
  <dcterms:created xsi:type="dcterms:W3CDTF">2017-04-19T21:18:00Z</dcterms:created>
  <dcterms:modified xsi:type="dcterms:W3CDTF">2017-04-19T21:18:00Z</dcterms:modified>
</cp:coreProperties>
</file>