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9D3" w:rsidRDefault="00C949D3" w:rsidP="00C949D3">
      <w:pPr>
        <w:widowControl w:val="0"/>
        <w:jc w:val="center"/>
      </w:pPr>
      <w:r w:rsidRPr="00C949D3">
        <w:rPr>
          <w:b/>
        </w:rPr>
        <w:t>South Carolina General Assembly</w:t>
      </w:r>
    </w:p>
    <w:p w:rsidR="00C949D3" w:rsidRDefault="00C949D3" w:rsidP="00C949D3">
      <w:pPr>
        <w:widowControl w:val="0"/>
        <w:jc w:val="center"/>
      </w:pPr>
      <w:r>
        <w:t>122nd Session, 2017-2018</w:t>
      </w:r>
    </w:p>
    <w:p w:rsidR="00C949D3" w:rsidRDefault="00C949D3" w:rsidP="00C949D3">
      <w:pPr>
        <w:widowControl w:val="0"/>
      </w:pPr>
    </w:p>
    <w:p w:rsidR="00C949D3" w:rsidRDefault="00C949D3" w:rsidP="00C949D3">
      <w:pPr>
        <w:widowControl w:val="0"/>
        <w:rPr>
          <w:b/>
        </w:rPr>
      </w:pPr>
      <w:r w:rsidRPr="00C949D3">
        <w:rPr>
          <w:b/>
        </w:rPr>
        <w:t>S.</w:t>
      </w:r>
      <w:r>
        <w:rPr>
          <w:b/>
        </w:rPr>
        <w:t xml:space="preserve"> </w:t>
      </w:r>
      <w:r w:rsidRPr="00C949D3">
        <w:rPr>
          <w:b/>
        </w:rPr>
        <w:t>304</w:t>
      </w:r>
    </w:p>
    <w:p w:rsidR="00C949D3" w:rsidRDefault="00C949D3" w:rsidP="00C949D3">
      <w:pPr>
        <w:widowControl w:val="0"/>
        <w:rPr>
          <w:b/>
        </w:rPr>
      </w:pPr>
    </w:p>
    <w:p w:rsidR="00C949D3" w:rsidRDefault="00C949D3" w:rsidP="00C949D3">
      <w:pPr>
        <w:widowControl w:val="0"/>
      </w:pPr>
      <w:r w:rsidRPr="00C949D3">
        <w:rPr>
          <w:b/>
        </w:rPr>
        <w:t>STATUS INFORMATION</w:t>
      </w:r>
    </w:p>
    <w:p w:rsidR="00C949D3" w:rsidRDefault="00C949D3" w:rsidP="00C949D3">
      <w:pPr>
        <w:widowControl w:val="0"/>
      </w:pPr>
    </w:p>
    <w:p w:rsidR="00C949D3" w:rsidRDefault="00C949D3" w:rsidP="00C949D3">
      <w:pPr>
        <w:widowControl w:val="0"/>
      </w:pPr>
      <w:r>
        <w:t>Concurrent Resolution</w:t>
      </w:r>
    </w:p>
    <w:p w:rsidR="00C949D3" w:rsidRDefault="00C949D3" w:rsidP="00C949D3">
      <w:pPr>
        <w:widowControl w:val="0"/>
      </w:pPr>
      <w:r>
        <w:t>Sponsors: Senators Scott, Alexander, Allen, Bennett, Bryant, Campbell, Campsen, Climer, Corbin, Courson,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C949D3" w:rsidRDefault="00C949D3" w:rsidP="00C949D3">
      <w:pPr>
        <w:widowControl w:val="0"/>
      </w:pPr>
      <w:r>
        <w:t>Document Path: l:\s-res\js\007eliz.kmm.js.docx</w:t>
      </w:r>
    </w:p>
    <w:p w:rsidR="00C949D3" w:rsidRDefault="00C949D3" w:rsidP="00C949D3">
      <w:pPr>
        <w:widowControl w:val="0"/>
      </w:pPr>
    </w:p>
    <w:p w:rsidR="00F2603C" w:rsidRDefault="00F2603C" w:rsidP="00C949D3">
      <w:pPr>
        <w:widowControl w:val="0"/>
      </w:pPr>
      <w:r>
        <w:t>Introduced in the Senate on January 24, 2017</w:t>
      </w:r>
    </w:p>
    <w:p w:rsidR="00F2603C" w:rsidRDefault="00F2603C" w:rsidP="00C949D3">
      <w:pPr>
        <w:widowControl w:val="0"/>
      </w:pPr>
      <w:r>
        <w:t>Introduced in the House on January 25, 2017</w:t>
      </w:r>
    </w:p>
    <w:p w:rsidR="00F2603C" w:rsidRDefault="00F2603C" w:rsidP="00C949D3">
      <w:pPr>
        <w:widowControl w:val="0"/>
      </w:pPr>
      <w:r>
        <w:t>Adopted by the General Assembly on January 25, 2017</w:t>
      </w:r>
    </w:p>
    <w:p w:rsidR="00F2603C" w:rsidRDefault="00F2603C" w:rsidP="00C949D3">
      <w:pPr>
        <w:widowControl w:val="0"/>
      </w:pPr>
    </w:p>
    <w:p w:rsidR="00C949D3" w:rsidRDefault="00C949D3" w:rsidP="00C949D3">
      <w:pPr>
        <w:widowControl w:val="0"/>
      </w:pPr>
      <w:r>
        <w:t xml:space="preserve">Summary: </w:t>
      </w:r>
      <w:r w:rsidR="00A838B8">
        <w:t>Elizabeth "Beth" Dinndorf</w:t>
      </w:r>
    </w:p>
    <w:p w:rsidR="00C949D3" w:rsidRDefault="00C949D3" w:rsidP="00C949D3">
      <w:pPr>
        <w:widowControl w:val="0"/>
      </w:pPr>
    </w:p>
    <w:p w:rsidR="00C949D3" w:rsidRDefault="00C949D3" w:rsidP="00C949D3">
      <w:pPr>
        <w:widowControl w:val="0"/>
      </w:pPr>
    </w:p>
    <w:p w:rsidR="00C949D3" w:rsidRDefault="00C949D3" w:rsidP="00C949D3">
      <w:pPr>
        <w:widowControl w:val="0"/>
        <w:tabs>
          <w:tab w:val="center" w:pos="590"/>
          <w:tab w:val="center" w:pos="1440"/>
          <w:tab w:val="left" w:pos="1872"/>
          <w:tab w:val="left" w:pos="9187"/>
        </w:tabs>
      </w:pPr>
      <w:r w:rsidRPr="00C949D3">
        <w:rPr>
          <w:b/>
        </w:rPr>
        <w:t>HISTORY OF LEGISLATIVE ACTIONS</w:t>
      </w:r>
    </w:p>
    <w:p w:rsidR="00C949D3" w:rsidRDefault="00C949D3" w:rsidP="00C949D3">
      <w:pPr>
        <w:widowControl w:val="0"/>
        <w:tabs>
          <w:tab w:val="center" w:pos="590"/>
          <w:tab w:val="center" w:pos="1440"/>
          <w:tab w:val="left" w:pos="1872"/>
          <w:tab w:val="left" w:pos="9187"/>
        </w:tabs>
      </w:pPr>
    </w:p>
    <w:p w:rsidR="00C949D3" w:rsidRPr="00C949D3" w:rsidRDefault="00C949D3" w:rsidP="00C949D3">
      <w:pPr>
        <w:widowControl w:val="0"/>
        <w:tabs>
          <w:tab w:val="center" w:pos="590"/>
          <w:tab w:val="center" w:pos="1440"/>
          <w:tab w:val="left" w:pos="1872"/>
          <w:tab w:val="left" w:pos="9187"/>
        </w:tabs>
      </w:pPr>
      <w:r w:rsidRPr="00C949D3">
        <w:rPr>
          <w:u w:val="single"/>
        </w:rPr>
        <w:tab/>
        <w:t>Date</w:t>
      </w:r>
      <w:r w:rsidRPr="00C949D3">
        <w:rPr>
          <w:u w:val="single"/>
        </w:rPr>
        <w:tab/>
        <w:t>Body</w:t>
      </w:r>
      <w:r w:rsidRPr="00C949D3">
        <w:rPr>
          <w:u w:val="single"/>
        </w:rPr>
        <w:tab/>
        <w:t>Action Description with journal page number</w:t>
      </w:r>
      <w:r w:rsidRPr="00C949D3">
        <w:rPr>
          <w:u w:val="single"/>
        </w:rPr>
        <w:tab/>
      </w:r>
    </w:p>
    <w:p w:rsidR="005D4066" w:rsidRDefault="005D4066" w:rsidP="005D4066">
      <w:pPr>
        <w:widowControl w:val="0"/>
        <w:tabs>
          <w:tab w:val="right" w:pos="1008"/>
          <w:tab w:val="left" w:pos="1152"/>
          <w:tab w:val="left" w:pos="1872"/>
          <w:tab w:val="left" w:pos="9187"/>
        </w:tabs>
        <w:ind w:left="2088" w:hanging="2088"/>
      </w:pPr>
      <w:r>
        <w:tab/>
        <w:t>1/24/2017</w:t>
      </w:r>
      <w:r>
        <w:tab/>
        <w:t>Senate</w:t>
      </w:r>
      <w:r>
        <w:tab/>
      </w:r>
      <w:r w:rsidRPr="0003096A">
        <w:t>Int</w:t>
      </w:r>
      <w:r>
        <w:t xml:space="preserve">roduced, adopted, sent to House </w:t>
      </w:r>
      <w:r w:rsidRPr="0003096A">
        <w:t>(</w:t>
      </w:r>
      <w:hyperlink r:id="rId6" w:history="1">
        <w:r w:rsidRPr="0003096A">
          <w:rPr>
            <w:rStyle w:val="Hyperlink"/>
          </w:rPr>
          <w:t>Senate Journal</w:t>
        </w:r>
        <w:r w:rsidRPr="0003096A">
          <w:rPr>
            <w:rStyle w:val="Hyperlink"/>
          </w:rPr>
          <w:noBreakHyphen/>
          <w:t>page 24</w:t>
        </w:r>
      </w:hyperlink>
      <w:r w:rsidRPr="0003096A">
        <w:t>)</w:t>
      </w:r>
    </w:p>
    <w:p w:rsidR="005D4066" w:rsidRDefault="005D4066" w:rsidP="005D4066">
      <w:pPr>
        <w:widowControl w:val="0"/>
        <w:tabs>
          <w:tab w:val="right" w:pos="1008"/>
          <w:tab w:val="left" w:pos="1152"/>
          <w:tab w:val="left" w:pos="1872"/>
          <w:tab w:val="left" w:pos="9187"/>
        </w:tabs>
        <w:ind w:left="2088" w:hanging="2088"/>
      </w:pPr>
      <w:r>
        <w:tab/>
        <w:t>1/25/2017</w:t>
      </w:r>
      <w:r>
        <w:tab/>
        <w:t>House</w:t>
      </w:r>
      <w:r>
        <w:tab/>
      </w:r>
      <w:r w:rsidRPr="0003096A">
        <w:t>Introduced, ado</w:t>
      </w:r>
      <w:r>
        <w:t xml:space="preserve">pted, returned with concurrence </w:t>
      </w:r>
      <w:r w:rsidRPr="0003096A">
        <w:t>(</w:t>
      </w:r>
      <w:hyperlink r:id="rId7" w:history="1">
        <w:r w:rsidRPr="0003096A">
          <w:rPr>
            <w:rStyle w:val="Hyperlink"/>
          </w:rPr>
          <w:t>House Journal</w:t>
        </w:r>
        <w:r w:rsidRPr="0003096A">
          <w:rPr>
            <w:rStyle w:val="Hyperlink"/>
          </w:rPr>
          <w:noBreakHyphen/>
          <w:t>page 14</w:t>
        </w:r>
      </w:hyperlink>
      <w:r w:rsidRPr="0003096A">
        <w:t>)</w:t>
      </w:r>
    </w:p>
    <w:p w:rsidR="005D4066" w:rsidRDefault="005D4066" w:rsidP="005D4066">
      <w:pPr>
        <w:widowControl w:val="0"/>
        <w:tabs>
          <w:tab w:val="right" w:pos="1008"/>
          <w:tab w:val="left" w:pos="1152"/>
          <w:tab w:val="left" w:pos="1872"/>
          <w:tab w:val="left" w:pos="9187"/>
        </w:tabs>
        <w:ind w:left="2088" w:hanging="2088"/>
      </w:pPr>
    </w:p>
    <w:p w:rsidR="00C949D3" w:rsidRDefault="00C949D3" w:rsidP="00C949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949D3">
          <w:rPr>
            <w:rStyle w:val="Hyperlink"/>
          </w:rPr>
          <w:t>legislative information</w:t>
        </w:r>
      </w:hyperlink>
      <w:r>
        <w:t xml:space="preserve"> at the website</w:t>
      </w:r>
    </w:p>
    <w:p w:rsidR="00C949D3" w:rsidRDefault="00C949D3" w:rsidP="00C949D3">
      <w:pPr>
        <w:widowControl w:val="0"/>
        <w:tabs>
          <w:tab w:val="right" w:pos="1008"/>
          <w:tab w:val="left" w:pos="1152"/>
          <w:tab w:val="left" w:pos="1872"/>
          <w:tab w:val="left" w:pos="9187"/>
        </w:tabs>
        <w:ind w:left="2088" w:hanging="2088"/>
      </w:pPr>
    </w:p>
    <w:p w:rsidR="00C949D3" w:rsidRPr="00C949D3" w:rsidRDefault="00C949D3" w:rsidP="00C949D3">
      <w:pPr>
        <w:widowControl w:val="0"/>
        <w:tabs>
          <w:tab w:val="right" w:pos="1008"/>
          <w:tab w:val="left" w:pos="1152"/>
          <w:tab w:val="left" w:pos="1872"/>
          <w:tab w:val="left" w:pos="9187"/>
        </w:tabs>
        <w:ind w:left="2088" w:hanging="2088"/>
      </w:pPr>
    </w:p>
    <w:p w:rsidR="00C949D3" w:rsidRDefault="00C949D3" w:rsidP="00C949D3">
      <w:r w:rsidRPr="00C949D3">
        <w:rPr>
          <w:b/>
        </w:rPr>
        <w:t>VERSIONS OF THIS BILL</w:t>
      </w:r>
    </w:p>
    <w:p w:rsidR="00C949D3" w:rsidRDefault="00C949D3" w:rsidP="00C949D3"/>
    <w:p w:rsidR="00C949D3" w:rsidRDefault="00AB2DAF" w:rsidP="00C949D3">
      <w:hyperlink r:id="rId9" w:history="1">
        <w:r w:rsidR="00C949D3">
          <w:rPr>
            <w:rStyle w:val="Hyperlink"/>
          </w:rPr>
          <w:t>1/24/2017</w:t>
        </w:r>
      </w:hyperlink>
    </w:p>
    <w:p w:rsidR="00C949D3" w:rsidRDefault="00C949D3" w:rsidP="00C949D3"/>
    <w:p w:rsidR="00C949D3" w:rsidRDefault="00C949D3" w:rsidP="00C949D3">
      <w:pPr>
        <w:sectPr w:rsidR="00C949D3" w:rsidSect="00C949D3">
          <w:pgSz w:w="12240" w:h="15840" w:code="1"/>
          <w:pgMar w:top="1080" w:right="1440" w:bottom="1080" w:left="1440" w:header="720" w:footer="720" w:gutter="0"/>
          <w:cols w:space="720"/>
          <w:noEndnote/>
          <w:docGrid w:linePitch="360"/>
        </w:sectPr>
      </w:pPr>
    </w:p>
    <w:p w:rsidR="00102C17" w:rsidRPr="00522CE0" w:rsidRDefault="0010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11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1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046ED4">
        <w:rPr>
          <w:rFonts w:eastAsia="Times New Roman"/>
        </w:rPr>
        <w:t>CONGRATULATE</w:t>
      </w:r>
      <w:r>
        <w:rPr>
          <w:rFonts w:eastAsia="Times New Roman"/>
        </w:rPr>
        <w:t xml:space="preserve"> ELIZABETH </w:t>
      </w:r>
      <w:r w:rsidR="00046ED4">
        <w:rPr>
          <w:rFonts w:eastAsia="Times New Roman"/>
        </w:rPr>
        <w:t xml:space="preserve">“BETH” </w:t>
      </w:r>
      <w:r>
        <w:rPr>
          <w:rFonts w:eastAsia="Times New Roman"/>
        </w:rPr>
        <w:t>DINNDORF</w:t>
      </w:r>
      <w:r w:rsidR="00046ED4">
        <w:rPr>
          <w:rFonts w:eastAsia="Times New Roman"/>
        </w:rPr>
        <w:t xml:space="preserve"> ON THE OCCASION OF HER RETIREMENT, TO COMMEND HER FOR HER YEARS OF </w:t>
      </w:r>
      <w:r w:rsidR="00987F55">
        <w:rPr>
          <w:rFonts w:eastAsia="Times New Roman"/>
        </w:rPr>
        <w:t>OUTSTANDING LEADERSHIP AND SERVICE AS PRESIDENT OF COLUMBIA COLLEGE</w:t>
      </w:r>
      <w:r w:rsidR="00046ED4">
        <w:rPr>
          <w:rFonts w:eastAsia="Times New Roman"/>
        </w:rPr>
        <w:t>, AND TO WISH HER MUCH HAPPINESS AND FULFILLMENT IN THE YEARS TO COME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7742" w:rsidRDefault="00A277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are pleased to recognize and honor Elizabeth A. Dinndorf</w:t>
      </w:r>
      <w:r w:rsidR="00987F55">
        <w:rPr>
          <w:rFonts w:eastAsia="Times New Roman"/>
        </w:rPr>
        <w:t>, the eighteenth president of Columbia College,</w:t>
      </w:r>
      <w:r>
        <w:rPr>
          <w:rFonts w:eastAsia="Times New Roman"/>
        </w:rPr>
        <w:t xml:space="preserve"> for her many accomplishments in service to </w:t>
      </w:r>
      <w:r w:rsidR="00987F55">
        <w:rPr>
          <w:rFonts w:eastAsia="Times New Roman"/>
        </w:rPr>
        <w:t xml:space="preserve">Richland County </w:t>
      </w:r>
      <w:r>
        <w:rPr>
          <w:rFonts w:eastAsia="Times New Roman"/>
        </w:rPr>
        <w:t>and the State; and</w:t>
      </w:r>
    </w:p>
    <w:p w:rsidR="00A27742" w:rsidRDefault="00A277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DE3" w:rsidRPr="00821129" w:rsidRDefault="00987F55"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Pr>
          <w:color w:val="000000" w:themeColor="text1"/>
          <w:sz w:val="22"/>
          <w:u w:color="000000" w:themeColor="text1"/>
          <w:lang w:val="en"/>
        </w:rPr>
        <w:t>Whereas,</w:t>
      </w:r>
      <w:r w:rsidR="004E4033">
        <w:rPr>
          <w:color w:val="000000" w:themeColor="text1"/>
          <w:sz w:val="22"/>
          <w:u w:color="000000" w:themeColor="text1"/>
          <w:lang w:val="en"/>
        </w:rPr>
        <w:t xml:space="preserve"> </w:t>
      </w:r>
      <w:r>
        <w:rPr>
          <w:color w:val="000000" w:themeColor="text1"/>
          <w:sz w:val="22"/>
          <w:u w:color="000000" w:themeColor="text1"/>
          <w:lang w:val="en"/>
        </w:rPr>
        <w:t>u</w:t>
      </w:r>
      <w:r w:rsidR="00A21DE3" w:rsidRPr="00821129">
        <w:rPr>
          <w:color w:val="000000" w:themeColor="text1"/>
          <w:sz w:val="22"/>
          <w:u w:color="000000" w:themeColor="text1"/>
          <w:lang w:val="en"/>
        </w:rPr>
        <w:t xml:space="preserve">nder her leadership, Columbia College </w:t>
      </w:r>
      <w:r>
        <w:rPr>
          <w:color w:val="000000" w:themeColor="text1"/>
          <w:sz w:val="22"/>
          <w:u w:color="000000" w:themeColor="text1"/>
          <w:lang w:val="en"/>
        </w:rPr>
        <w:t>has</w:t>
      </w:r>
      <w:r w:rsidR="00A21DE3" w:rsidRPr="00821129">
        <w:rPr>
          <w:color w:val="000000" w:themeColor="text1"/>
          <w:sz w:val="22"/>
          <w:u w:color="000000" w:themeColor="text1"/>
          <w:lang w:val="en"/>
        </w:rPr>
        <w:t xml:space="preserve"> </w:t>
      </w:r>
      <w:r w:rsidR="004E4033">
        <w:rPr>
          <w:color w:val="000000" w:themeColor="text1"/>
          <w:sz w:val="22"/>
          <w:u w:color="000000" w:themeColor="text1"/>
          <w:lang w:val="en"/>
        </w:rPr>
        <w:t xml:space="preserve">continued to </w:t>
      </w:r>
      <w:r w:rsidR="00A21DE3" w:rsidRPr="00821129">
        <w:rPr>
          <w:color w:val="000000" w:themeColor="text1"/>
          <w:sz w:val="22"/>
          <w:u w:color="000000" w:themeColor="text1"/>
          <w:lang w:val="en"/>
        </w:rPr>
        <w:t>buil</w:t>
      </w:r>
      <w:r w:rsidR="004E4033">
        <w:rPr>
          <w:color w:val="000000" w:themeColor="text1"/>
          <w:sz w:val="22"/>
          <w:u w:color="000000" w:themeColor="text1"/>
          <w:lang w:val="en"/>
        </w:rPr>
        <w:t>d</w:t>
      </w:r>
      <w:r w:rsidR="00A21DE3" w:rsidRPr="00821129">
        <w:rPr>
          <w:color w:val="000000" w:themeColor="text1"/>
          <w:sz w:val="22"/>
          <w:u w:color="000000" w:themeColor="text1"/>
          <w:lang w:val="en"/>
        </w:rPr>
        <w:t xml:space="preserve"> on its </w:t>
      </w:r>
      <w:r w:rsidR="004E4033">
        <w:rPr>
          <w:color w:val="000000" w:themeColor="text1"/>
          <w:sz w:val="22"/>
          <w:u w:color="000000" w:themeColor="text1"/>
          <w:lang w:val="en"/>
        </w:rPr>
        <w:t xml:space="preserve">163-year </w:t>
      </w:r>
      <w:r w:rsidR="00A21DE3" w:rsidRPr="00821129">
        <w:rPr>
          <w:color w:val="000000" w:themeColor="text1"/>
          <w:sz w:val="22"/>
          <w:u w:color="000000" w:themeColor="text1"/>
          <w:lang w:val="en"/>
        </w:rPr>
        <w:t>history and stellar academic reputation</w:t>
      </w:r>
      <w:r w:rsidR="004E4033">
        <w:rPr>
          <w:color w:val="000000" w:themeColor="text1"/>
          <w:sz w:val="22"/>
          <w:u w:color="000000" w:themeColor="text1"/>
          <w:lang w:val="en"/>
        </w:rPr>
        <w:t>. Dinndorf has steered the college in</w:t>
      </w:r>
      <w:r w:rsidR="00A21DE3" w:rsidRPr="00821129">
        <w:rPr>
          <w:color w:val="000000" w:themeColor="text1"/>
          <w:sz w:val="22"/>
          <w:u w:color="000000" w:themeColor="text1"/>
          <w:lang w:val="en"/>
        </w:rPr>
        <w:t xml:space="preserve"> a bold new direction</w:t>
      </w:r>
      <w:r w:rsidR="004E4033">
        <w:rPr>
          <w:color w:val="000000" w:themeColor="text1"/>
          <w:sz w:val="22"/>
          <w:u w:color="000000" w:themeColor="text1"/>
          <w:lang w:val="en"/>
        </w:rPr>
        <w:t xml:space="preserve">, </w:t>
      </w:r>
      <w:r w:rsidR="00A21DE3" w:rsidRPr="00821129">
        <w:rPr>
          <w:color w:val="000000" w:themeColor="text1"/>
          <w:sz w:val="22"/>
          <w:u w:color="000000" w:themeColor="text1"/>
          <w:lang w:val="en"/>
        </w:rPr>
        <w:t>integrat</w:t>
      </w:r>
      <w:r w:rsidR="004E4033">
        <w:rPr>
          <w:color w:val="000000" w:themeColor="text1"/>
          <w:sz w:val="22"/>
          <w:u w:color="000000" w:themeColor="text1"/>
          <w:lang w:val="en"/>
        </w:rPr>
        <w:t>ing</w:t>
      </w:r>
      <w:r w:rsidR="00A21DE3" w:rsidRPr="00821129">
        <w:rPr>
          <w:color w:val="000000" w:themeColor="text1"/>
          <w:sz w:val="22"/>
          <w:u w:color="000000" w:themeColor="text1"/>
          <w:lang w:val="en"/>
        </w:rPr>
        <w:t xml:space="preserve"> real</w:t>
      </w:r>
      <w:r w:rsidR="00A21DE3" w:rsidRPr="00821129">
        <w:rPr>
          <w:color w:val="000000" w:themeColor="text1"/>
          <w:sz w:val="22"/>
          <w:u w:color="000000" w:themeColor="text1"/>
          <w:lang w:val="en"/>
        </w:rPr>
        <w:noBreakHyphen/>
        <w:t xml:space="preserve">world experiences and career preparation </w:t>
      </w:r>
      <w:r w:rsidR="004E4033">
        <w:rPr>
          <w:color w:val="000000" w:themeColor="text1"/>
          <w:sz w:val="22"/>
          <w:u w:color="000000" w:themeColor="text1"/>
          <w:lang w:val="en"/>
        </w:rPr>
        <w:t>into</w:t>
      </w:r>
      <w:r w:rsidR="00A21DE3">
        <w:rPr>
          <w:color w:val="000000" w:themeColor="text1"/>
          <w:sz w:val="22"/>
          <w:u w:color="000000" w:themeColor="text1"/>
          <w:lang w:val="en"/>
        </w:rPr>
        <w:t xml:space="preserve"> </w:t>
      </w:r>
      <w:r w:rsidR="00E75789">
        <w:rPr>
          <w:color w:val="000000" w:themeColor="text1"/>
          <w:sz w:val="22"/>
          <w:u w:color="000000" w:themeColor="text1"/>
          <w:lang w:val="en"/>
        </w:rPr>
        <w:t>the college’s</w:t>
      </w:r>
      <w:r w:rsidR="00A21DE3">
        <w:rPr>
          <w:color w:val="000000" w:themeColor="text1"/>
          <w:sz w:val="22"/>
          <w:u w:color="000000" w:themeColor="text1"/>
          <w:lang w:val="en"/>
        </w:rPr>
        <w:t xml:space="preserve"> liberal arts education;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sidRPr="00A21DE3">
        <w:rPr>
          <w:color w:val="000000" w:themeColor="text1"/>
          <w:sz w:val="22"/>
          <w:u w:color="000000" w:themeColor="text1"/>
        </w:rPr>
        <w:t xml:space="preserve">Whereas, </w:t>
      </w:r>
      <w:r>
        <w:rPr>
          <w:color w:val="000000" w:themeColor="text1"/>
          <w:sz w:val="22"/>
          <w:u w:color="000000" w:themeColor="text1"/>
        </w:rPr>
        <w:t>a</w:t>
      </w:r>
      <w:r w:rsidRPr="00821129">
        <w:rPr>
          <w:color w:val="000000" w:themeColor="text1"/>
          <w:sz w:val="22"/>
          <w:u w:color="000000" w:themeColor="text1"/>
          <w:lang w:val="en"/>
        </w:rPr>
        <w:t>n attorney and senior business executive, Dinndorf formerly served as senior vice president and manager of student banking services at U.S. Bank in St. Paul, M</w:t>
      </w:r>
      <w:r w:rsidR="004E4033">
        <w:rPr>
          <w:color w:val="000000" w:themeColor="text1"/>
          <w:sz w:val="22"/>
          <w:u w:color="000000" w:themeColor="text1"/>
          <w:lang w:val="en"/>
        </w:rPr>
        <w:t>inneapolis</w:t>
      </w:r>
      <w:r w:rsidRPr="00821129">
        <w:rPr>
          <w:color w:val="000000" w:themeColor="text1"/>
          <w:sz w:val="22"/>
          <w:u w:color="000000" w:themeColor="text1"/>
          <w:lang w:val="en"/>
        </w:rPr>
        <w:t>. She also served as senior vice president and national sales manager of education financi</w:t>
      </w:r>
      <w:r>
        <w:rPr>
          <w:color w:val="000000" w:themeColor="text1"/>
          <w:sz w:val="22"/>
          <w:u w:color="000000" w:themeColor="text1"/>
          <w:lang w:val="en"/>
        </w:rPr>
        <w:t>al services at Wells Fargo Bank;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sidRPr="00A21DE3">
        <w:rPr>
          <w:color w:val="000000" w:themeColor="text1"/>
          <w:sz w:val="22"/>
          <w:u w:color="000000" w:themeColor="text1"/>
        </w:rPr>
        <w:t xml:space="preserve">Whereas, </w:t>
      </w:r>
      <w:r w:rsidRPr="00821129">
        <w:rPr>
          <w:color w:val="000000" w:themeColor="text1"/>
          <w:sz w:val="22"/>
          <w:u w:color="000000" w:themeColor="text1"/>
          <w:lang w:val="en"/>
        </w:rPr>
        <w:t>Dinndorf has been an active advocate for education and women’</w:t>
      </w:r>
      <w:r w:rsidR="00987F55">
        <w:rPr>
          <w:color w:val="000000" w:themeColor="text1"/>
          <w:sz w:val="22"/>
          <w:u w:color="000000" w:themeColor="text1"/>
          <w:lang w:val="en"/>
        </w:rPr>
        <w:t>s leadership, serving for eighteen</w:t>
      </w:r>
      <w:r w:rsidRPr="00821129">
        <w:rPr>
          <w:color w:val="000000" w:themeColor="text1"/>
          <w:sz w:val="22"/>
          <w:u w:color="000000" w:themeColor="text1"/>
          <w:lang w:val="en"/>
        </w:rPr>
        <w:t xml:space="preserve"> years on the Board of Trustees at the College of Saint Benedict. She was recognized as a 2014 Wom</w:t>
      </w:r>
      <w:r w:rsidR="00C64679">
        <w:rPr>
          <w:color w:val="000000" w:themeColor="text1"/>
          <w:sz w:val="22"/>
          <w:u w:color="000000" w:themeColor="text1"/>
          <w:lang w:val="en"/>
        </w:rPr>
        <w:t>a</w:t>
      </w:r>
      <w:r w:rsidRPr="00821129">
        <w:rPr>
          <w:color w:val="000000" w:themeColor="text1"/>
          <w:sz w:val="22"/>
          <w:u w:color="000000" w:themeColor="text1"/>
          <w:lang w:val="en"/>
        </w:rPr>
        <w:t>n of Distinction by the Girl Scouts Midlands to Mountains and was presented the 2015 Distinguished Community Leadership Award for Govern</w:t>
      </w:r>
      <w:r>
        <w:rPr>
          <w:color w:val="000000" w:themeColor="text1"/>
          <w:sz w:val="22"/>
          <w:u w:color="000000" w:themeColor="text1"/>
          <w:lang w:val="en"/>
        </w:rPr>
        <w:t>ance by Richland County Council;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sidRPr="00A21DE3">
        <w:rPr>
          <w:color w:val="000000" w:themeColor="text1"/>
          <w:sz w:val="22"/>
          <w:u w:color="000000" w:themeColor="text1"/>
        </w:rPr>
        <w:lastRenderedPageBreak/>
        <w:t xml:space="preserve">Whereas, </w:t>
      </w:r>
      <w:r w:rsidR="00E75789">
        <w:rPr>
          <w:color w:val="000000" w:themeColor="text1"/>
          <w:sz w:val="22"/>
          <w:u w:color="000000" w:themeColor="text1"/>
        </w:rPr>
        <w:t>a civic-minded member of her community, Dinndorf</w:t>
      </w:r>
      <w:r w:rsidRPr="00821129">
        <w:rPr>
          <w:color w:val="000000" w:themeColor="text1"/>
          <w:sz w:val="22"/>
          <w:u w:color="000000" w:themeColor="text1"/>
          <w:lang w:val="en"/>
        </w:rPr>
        <w:t xml:space="preserve"> serves on the Board of Directors for Central Carolina Community Foundation and Sisters of Charity Foundation. She also chaired the American Heart Association’s 2015 Midlands Go Red for Women luncheon, where she led a record</w:t>
      </w:r>
      <w:r w:rsidRPr="00821129">
        <w:rPr>
          <w:color w:val="000000" w:themeColor="text1"/>
          <w:sz w:val="22"/>
          <w:u w:color="000000" w:themeColor="text1"/>
          <w:lang w:val="en"/>
        </w:rPr>
        <w:noBreakHyphen/>
        <w:t xml:space="preserve">breaking campaign. Dinndorf is a member of the Columbia Rotary Club, the Midlands Business Leadership </w:t>
      </w:r>
      <w:r>
        <w:rPr>
          <w:color w:val="000000" w:themeColor="text1"/>
          <w:sz w:val="22"/>
          <w:u w:color="000000" w:themeColor="text1"/>
          <w:lang w:val="en"/>
        </w:rPr>
        <w:t>Group</w:t>
      </w:r>
      <w:r w:rsidR="00987F55">
        <w:rPr>
          <w:color w:val="000000" w:themeColor="text1"/>
          <w:sz w:val="22"/>
          <w:u w:color="000000" w:themeColor="text1"/>
          <w:lang w:val="en"/>
        </w:rPr>
        <w:t>,</w:t>
      </w:r>
      <w:r>
        <w:rPr>
          <w:color w:val="000000" w:themeColor="text1"/>
          <w:sz w:val="22"/>
          <w:u w:color="000000" w:themeColor="text1"/>
          <w:lang w:val="en"/>
        </w:rPr>
        <w:t xml:space="preserve"> and Women in Philanthropy;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Default="004E4033" w:rsidP="00A2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color w:val="000000" w:themeColor="text1"/>
          <w:u w:color="000000" w:themeColor="text1"/>
          <w:lang w:val="en"/>
        </w:rPr>
        <w:t xml:space="preserve">Whereas, </w:t>
      </w:r>
      <w:r w:rsidR="00A21DE3" w:rsidRPr="00821129">
        <w:rPr>
          <w:color w:val="000000" w:themeColor="text1"/>
          <w:u w:color="000000" w:themeColor="text1"/>
          <w:lang w:val="en"/>
        </w:rPr>
        <w:t>Dinndorf received a Bachelor of Arts degree in mathematics fro</w:t>
      </w:r>
      <w:r w:rsidR="00987F55">
        <w:rPr>
          <w:color w:val="000000" w:themeColor="text1"/>
          <w:u w:color="000000" w:themeColor="text1"/>
          <w:lang w:val="en"/>
        </w:rPr>
        <w:t>m the College of Saint Benedict</w:t>
      </w:r>
      <w:r w:rsidR="00A21DE3" w:rsidRPr="00821129">
        <w:rPr>
          <w:color w:val="000000" w:themeColor="text1"/>
          <w:u w:color="000000" w:themeColor="text1"/>
          <w:lang w:val="en"/>
        </w:rPr>
        <w:t xml:space="preserve"> and </w:t>
      </w:r>
      <w:r w:rsidR="00E75789">
        <w:rPr>
          <w:color w:val="000000" w:themeColor="text1"/>
          <w:u w:color="000000" w:themeColor="text1"/>
          <w:lang w:val="en"/>
        </w:rPr>
        <w:t>a</w:t>
      </w:r>
      <w:r w:rsidR="00A21DE3" w:rsidRPr="00821129">
        <w:rPr>
          <w:color w:val="000000" w:themeColor="text1"/>
          <w:u w:color="000000" w:themeColor="text1"/>
          <w:lang w:val="en"/>
        </w:rPr>
        <w:t xml:space="preserve"> Juris Doctor degree, </w:t>
      </w:r>
      <w:r w:rsidR="00A21DE3" w:rsidRPr="00821129">
        <w:rPr>
          <w:rStyle w:val="Emphasis"/>
          <w:color w:val="000000" w:themeColor="text1"/>
          <w:u w:color="000000" w:themeColor="text1"/>
          <w:lang w:val="en"/>
        </w:rPr>
        <w:t>cum laude</w:t>
      </w:r>
      <w:r w:rsidR="00A21DE3" w:rsidRPr="00821129">
        <w:rPr>
          <w:color w:val="000000" w:themeColor="text1"/>
          <w:u w:color="000000" w:themeColor="text1"/>
          <w:lang w:val="en"/>
        </w:rPr>
        <w:t>, from William Mitchell</w:t>
      </w:r>
      <w:r w:rsidR="00A21DE3">
        <w:rPr>
          <w:color w:val="000000" w:themeColor="text1"/>
          <w:u w:color="000000" w:themeColor="text1"/>
          <w:lang w:val="en"/>
        </w:rPr>
        <w:t xml:space="preserve"> College of Law in St. Paul; and</w:t>
      </w:r>
    </w:p>
    <w:p w:rsidR="00A21DE3" w:rsidRDefault="00A21DE3" w:rsidP="00A2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F35114" w:rsidRDefault="00F35114" w:rsidP="00A2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6ED4">
        <w:rPr>
          <w:rFonts w:eastAsia="Times New Roman"/>
        </w:rPr>
        <w:t>the</w:t>
      </w:r>
      <w:r w:rsidR="00987F55">
        <w:rPr>
          <w:rFonts w:eastAsia="Times New Roman"/>
        </w:rPr>
        <w:t xml:space="preserve"> members of the</w:t>
      </w:r>
      <w:r w:rsidR="00046ED4">
        <w:rPr>
          <w:rFonts w:eastAsia="Times New Roman"/>
        </w:rPr>
        <w:t xml:space="preserve"> General Assembly </w:t>
      </w:r>
      <w:r w:rsidR="00987F55">
        <w:rPr>
          <w:rFonts w:eastAsia="Times New Roman"/>
        </w:rPr>
        <w:t xml:space="preserve">appreciate </w:t>
      </w:r>
      <w:r w:rsidR="004E4033">
        <w:rPr>
          <w:rFonts w:eastAsia="Times New Roman"/>
        </w:rPr>
        <w:t xml:space="preserve">the grace, determination, and sincerity of </w:t>
      </w:r>
      <w:r w:rsidR="00046ED4">
        <w:rPr>
          <w:rFonts w:eastAsia="Times New Roman"/>
        </w:rPr>
        <w:t xml:space="preserve">Elizabeth A. Dinndorf </w:t>
      </w:r>
      <w:r w:rsidR="00987F55">
        <w:rPr>
          <w:rFonts w:eastAsia="Times New Roman"/>
        </w:rPr>
        <w:t>in serving</w:t>
      </w:r>
      <w:r w:rsidR="00046ED4">
        <w:rPr>
          <w:rFonts w:eastAsia="Times New Roman"/>
        </w:rPr>
        <w:t xml:space="preserve"> the State</w:t>
      </w:r>
      <w:r w:rsidR="00987F55">
        <w:rPr>
          <w:rFonts w:eastAsia="Times New Roman"/>
        </w:rPr>
        <w:t xml:space="preserve"> and the people of South Carolina</w:t>
      </w:r>
      <w:r>
        <w:rPr>
          <w:rFonts w:eastAsia="Times New Roman"/>
        </w:rPr>
        <w:t xml:space="preserve">.  Now, therefore, </w:t>
      </w: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464E7">
        <w:rPr>
          <w:rFonts w:eastAsia="Times New Roman"/>
        </w:rPr>
        <w:t xml:space="preserve"> the members of the South Carolina General Assembly, by this resolution, </w:t>
      </w:r>
      <w:r w:rsidR="004E4033">
        <w:rPr>
          <w:rFonts w:eastAsia="Times New Roman"/>
        </w:rPr>
        <w:t>congratulate Elizabeth “Beth” Dinndorf on the occasion of her retirement, commend her for her years of outstanding leadership and service as president of Columbia College, and wish her much happiness and fulfillment in the years to come</w:t>
      </w:r>
      <w:r w:rsidR="00C464E7">
        <w:rPr>
          <w:rFonts w:eastAsia="Times New Roman"/>
        </w:rPr>
        <w:t>.</w:t>
      </w:r>
    </w:p>
    <w:p w:rsidR="004E4033" w:rsidRDefault="004E4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114" w:rsidRPr="00522CE0"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046ED4">
        <w:rPr>
          <w:rFonts w:eastAsia="Times New Roman"/>
        </w:rPr>
        <w:t xml:space="preserve"> Elizabeth A. Dinndorf.</w:t>
      </w:r>
    </w:p>
    <w:p w:rsidR="001541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49D3" w:rsidRDefault="00C949D3" w:rsidP="00C949D3">
      <w:pPr>
        <w:suppressAutoHyphens/>
        <w:jc w:val="both"/>
        <w:rPr>
          <w:rFonts w:eastAsia="Times New Roman"/>
        </w:rPr>
      </w:pPr>
    </w:p>
    <w:sectPr w:rsidR="00C949D3" w:rsidSect="00C949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F55" w:rsidRDefault="00987F55" w:rsidP="00522CE0">
      <w:r>
        <w:separator/>
      </w:r>
    </w:p>
  </w:endnote>
  <w:endnote w:type="continuationSeparator" w:id="0">
    <w:p w:rsidR="00987F55" w:rsidRDefault="00987F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4B895E-0133-45B8-8391-0B6E395EB66C}"/>
    <w:embedBold r:id="rId2" w:fontKey="{92FA5E16-1DA5-4CF8-8854-E95A033C42DE}"/>
    <w:embedItalic r:id="rId3" w:fontKey="{29575ABC-9770-467E-9C70-F9BA42D452CA}"/>
  </w:font>
  <w:font w:name="Calibri">
    <w:panose1 w:val="020F0502020204030204"/>
    <w:charset w:val="00"/>
    <w:family w:val="swiss"/>
    <w:pitch w:val="variable"/>
    <w:sig w:usb0="E00002FF" w:usb1="4000ACFF" w:usb2="00000001" w:usb3="00000000" w:csb0="0000019F" w:csb1="00000000"/>
    <w:embedRegular r:id="rId4" w:fontKey="{26FB7301-A0C9-48BD-BA8E-6D17BAE31C21}"/>
    <w:embedBold r:id="rId5" w:fontKey="{A420811B-F1F5-4CF8-B2CB-77DF82851CE3}"/>
    <w:embedItalic r:id="rId6" w:fontKey="{D493B1A1-1F3E-4B66-848E-03719D04D460}"/>
  </w:font>
  <w:font w:name="Cambria">
    <w:panose1 w:val="02040503050406030204"/>
    <w:charset w:val="00"/>
    <w:family w:val="roman"/>
    <w:pitch w:val="variable"/>
    <w:sig w:usb0="E00002FF" w:usb1="400004FF" w:usb2="00000000" w:usb3="00000000" w:csb0="0000019F" w:csb1="00000000"/>
    <w:embedRegular r:id="rId7" w:fontKey="{E31D064B-6C38-458B-90FA-7B250802F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D3" w:rsidRPr="00102C17" w:rsidRDefault="00C949D3" w:rsidP="00102C17">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A838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F55" w:rsidRDefault="00987F55" w:rsidP="00522CE0">
      <w:r>
        <w:separator/>
      </w:r>
    </w:p>
  </w:footnote>
  <w:footnote w:type="continuationSeparator" w:id="0">
    <w:p w:rsidR="00987F55" w:rsidRDefault="00987F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ELIZ.KMM.JS"/>
    <w:docVar w:name="CoverAttorneyInitials" w:val="KMM"/>
    <w:docVar w:name="CoverAttorneyLastName" w:val="Moffitt"/>
    <w:docVar w:name="CoverBillType" w:val="c"/>
    <w:docVar w:name="CoverSenator" w:val="JS"/>
    <w:docVar w:name="dvBillNumber" w:val="304"/>
    <w:docVar w:name="dvBillNumberPrefix" w:val="S. "/>
    <w:docVar w:name="dvOriginalBody" w:val="Senate"/>
    <w:docVar w:name="fulldraftpath" w:val="L:\S-RES\JS\007ELIZ.KMM.JS.DOCX"/>
    <w:docVar w:name="NameofBody" w:val="S"/>
    <w:docVar w:name="vgroup2" w:val="S-RES"/>
  </w:docVars>
  <w:rsids>
    <w:rsidRoot w:val="00F35114"/>
    <w:rsid w:val="00042AC1"/>
    <w:rsid w:val="00046516"/>
    <w:rsid w:val="00046ED4"/>
    <w:rsid w:val="00072458"/>
    <w:rsid w:val="0007601D"/>
    <w:rsid w:val="000B0720"/>
    <w:rsid w:val="000B5EAF"/>
    <w:rsid w:val="00102C17"/>
    <w:rsid w:val="001315B2"/>
    <w:rsid w:val="001541E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713A"/>
    <w:rsid w:val="0044020F"/>
    <w:rsid w:val="00450668"/>
    <w:rsid w:val="00454138"/>
    <w:rsid w:val="004813A2"/>
    <w:rsid w:val="004952FA"/>
    <w:rsid w:val="004B6A22"/>
    <w:rsid w:val="004D7F37"/>
    <w:rsid w:val="004E4033"/>
    <w:rsid w:val="00522CE0"/>
    <w:rsid w:val="00541951"/>
    <w:rsid w:val="00565148"/>
    <w:rsid w:val="00570403"/>
    <w:rsid w:val="00593361"/>
    <w:rsid w:val="005A413B"/>
    <w:rsid w:val="005A5017"/>
    <w:rsid w:val="005A648C"/>
    <w:rsid w:val="005D4066"/>
    <w:rsid w:val="005F07AC"/>
    <w:rsid w:val="005F1745"/>
    <w:rsid w:val="006A1802"/>
    <w:rsid w:val="006C0CBB"/>
    <w:rsid w:val="006C74EA"/>
    <w:rsid w:val="00720D40"/>
    <w:rsid w:val="007318D4"/>
    <w:rsid w:val="00765784"/>
    <w:rsid w:val="00792E30"/>
    <w:rsid w:val="007A4390"/>
    <w:rsid w:val="007E5CB7"/>
    <w:rsid w:val="008314D2"/>
    <w:rsid w:val="00851DA0"/>
    <w:rsid w:val="00862C77"/>
    <w:rsid w:val="00870F6F"/>
    <w:rsid w:val="008B2F42"/>
    <w:rsid w:val="008C3697"/>
    <w:rsid w:val="008E185F"/>
    <w:rsid w:val="008F023B"/>
    <w:rsid w:val="008F136F"/>
    <w:rsid w:val="00904E16"/>
    <w:rsid w:val="009162B3"/>
    <w:rsid w:val="00927C62"/>
    <w:rsid w:val="00983951"/>
    <w:rsid w:val="00984124"/>
    <w:rsid w:val="00984640"/>
    <w:rsid w:val="00987F55"/>
    <w:rsid w:val="00995C37"/>
    <w:rsid w:val="009C118A"/>
    <w:rsid w:val="00A02011"/>
    <w:rsid w:val="00A21DE3"/>
    <w:rsid w:val="00A27742"/>
    <w:rsid w:val="00A4011E"/>
    <w:rsid w:val="00A838B8"/>
    <w:rsid w:val="00A86015"/>
    <w:rsid w:val="00A9594E"/>
    <w:rsid w:val="00AE59C8"/>
    <w:rsid w:val="00B10098"/>
    <w:rsid w:val="00B5790D"/>
    <w:rsid w:val="00B945C5"/>
    <w:rsid w:val="00BA20EA"/>
    <w:rsid w:val="00BB5AFC"/>
    <w:rsid w:val="00BC0A56"/>
    <w:rsid w:val="00C45366"/>
    <w:rsid w:val="00C464E7"/>
    <w:rsid w:val="00C57023"/>
    <w:rsid w:val="00C64679"/>
    <w:rsid w:val="00C74052"/>
    <w:rsid w:val="00C949D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789"/>
    <w:rsid w:val="00E76AD9"/>
    <w:rsid w:val="00E91E2F"/>
    <w:rsid w:val="00EA3546"/>
    <w:rsid w:val="00EB47AE"/>
    <w:rsid w:val="00EC34E1"/>
    <w:rsid w:val="00F0234A"/>
    <w:rsid w:val="00F05CF2"/>
    <w:rsid w:val="00F2603C"/>
    <w:rsid w:val="00F35114"/>
    <w:rsid w:val="00F51241"/>
    <w:rsid w:val="00F52959"/>
    <w:rsid w:val="00F55884"/>
    <w:rsid w:val="00FA54A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2E1AA50-7DF0-455D-9506-D4891C55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21DE3"/>
    <w:rPr>
      <w:rFonts w:eastAsia="Times New Roman"/>
      <w:sz w:val="24"/>
      <w:szCs w:val="24"/>
    </w:rPr>
  </w:style>
  <w:style w:type="character" w:styleId="Emphasis">
    <w:name w:val="Emphasis"/>
    <w:basedOn w:val="DefaultParagraphFont"/>
    <w:uiPriority w:val="20"/>
    <w:qFormat/>
    <w:rsid w:val="00A21DE3"/>
    <w:rPr>
      <w:i/>
      <w:iCs/>
    </w:rPr>
  </w:style>
  <w:style w:type="character" w:styleId="Hyperlink">
    <w:name w:val="Hyperlink"/>
    <w:basedOn w:val="DefaultParagraphFont"/>
    <w:uiPriority w:val="99"/>
    <w:unhideWhenUsed/>
    <w:rsid w:val="00C94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4&amp;session=122&amp;summary=B" TargetMode="External"/><Relationship Id="rId3" Type="http://schemas.openxmlformats.org/officeDocument/2006/relationships/webSettings" Target="webSettings.xml"/><Relationship Id="rId7" Type="http://schemas.openxmlformats.org/officeDocument/2006/relationships/hyperlink" Target="file:///h:\hj\2017012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04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569</Words>
  <Characters>3288</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 Elizabeth "Beth" Dinndorf - South Carolina Legislature Online</dc:title>
  <dc:subject/>
  <dc:creator>Rebecca Landau</dc:creator>
  <cp:keywords/>
  <dc:description/>
  <cp:lastModifiedBy>S Volk</cp:lastModifiedBy>
  <cp:revision>2</cp:revision>
  <dcterms:created xsi:type="dcterms:W3CDTF">2017-01-30T15:53:00Z</dcterms:created>
  <dcterms:modified xsi:type="dcterms:W3CDTF">2017-01-30T15:53:00Z</dcterms:modified>
</cp:coreProperties>
</file>