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251A" w:rsidRDefault="0065251A" w:rsidP="0065251A">
      <w:pPr>
        <w:widowControl w:val="0"/>
        <w:jc w:val="center"/>
      </w:pPr>
      <w:r w:rsidRPr="0065251A">
        <w:rPr>
          <w:b/>
        </w:rPr>
        <w:t>South Carolina General Assembly</w:t>
      </w:r>
    </w:p>
    <w:p w:rsidR="0065251A" w:rsidRDefault="0065251A" w:rsidP="0065251A">
      <w:pPr>
        <w:widowControl w:val="0"/>
        <w:jc w:val="center"/>
      </w:pPr>
      <w:r>
        <w:t>122nd Session, 2017-2018</w:t>
      </w:r>
    </w:p>
    <w:p w:rsidR="0065251A" w:rsidRDefault="0065251A" w:rsidP="0065251A">
      <w:pPr>
        <w:widowControl w:val="0"/>
      </w:pPr>
    </w:p>
    <w:p w:rsidR="0065251A" w:rsidRDefault="0065251A" w:rsidP="0065251A">
      <w:pPr>
        <w:widowControl w:val="0"/>
        <w:rPr>
          <w:b/>
        </w:rPr>
      </w:pPr>
      <w:r w:rsidRPr="0065251A">
        <w:rPr>
          <w:b/>
        </w:rPr>
        <w:t>S.</w:t>
      </w:r>
      <w:r>
        <w:rPr>
          <w:b/>
        </w:rPr>
        <w:t xml:space="preserve"> </w:t>
      </w:r>
      <w:r w:rsidRPr="0065251A">
        <w:rPr>
          <w:b/>
        </w:rPr>
        <w:t>312</w:t>
      </w:r>
    </w:p>
    <w:p w:rsidR="0065251A" w:rsidRDefault="0065251A" w:rsidP="0065251A">
      <w:pPr>
        <w:widowControl w:val="0"/>
        <w:rPr>
          <w:b/>
        </w:rPr>
      </w:pPr>
    </w:p>
    <w:p w:rsidR="0065251A" w:rsidRDefault="0065251A" w:rsidP="0065251A">
      <w:pPr>
        <w:widowControl w:val="0"/>
      </w:pPr>
      <w:r w:rsidRPr="0065251A">
        <w:rPr>
          <w:b/>
        </w:rPr>
        <w:t>STATUS INFORMATION</w:t>
      </w:r>
    </w:p>
    <w:p w:rsidR="0065251A" w:rsidRDefault="0065251A" w:rsidP="0065251A">
      <w:pPr>
        <w:widowControl w:val="0"/>
      </w:pPr>
    </w:p>
    <w:p w:rsidR="0065251A" w:rsidRDefault="0065251A" w:rsidP="0065251A">
      <w:pPr>
        <w:widowControl w:val="0"/>
      </w:pPr>
      <w:r>
        <w:t>Senate Resolution</w:t>
      </w:r>
    </w:p>
    <w:p w:rsidR="0065251A" w:rsidRDefault="0065251A" w:rsidP="0065251A">
      <w:pPr>
        <w:widowControl w:val="0"/>
      </w:pPr>
      <w:r>
        <w:t>Sponsors: Senators Hembree and Corbin</w:t>
      </w:r>
    </w:p>
    <w:p w:rsidR="0065251A" w:rsidRDefault="0065251A" w:rsidP="0065251A">
      <w:pPr>
        <w:widowControl w:val="0"/>
      </w:pPr>
      <w:r>
        <w:t>Document Path: l:\s-res\gh\008nati.kmm.gh.docx</w:t>
      </w:r>
    </w:p>
    <w:p w:rsidR="0065251A" w:rsidRDefault="0065251A" w:rsidP="0065251A">
      <w:pPr>
        <w:widowControl w:val="0"/>
      </w:pPr>
    </w:p>
    <w:p w:rsidR="0065251A" w:rsidRDefault="0065251A" w:rsidP="0065251A">
      <w:pPr>
        <w:widowControl w:val="0"/>
      </w:pPr>
      <w:r>
        <w:t>Introduced in the Senate on January 25, 2017</w:t>
      </w:r>
    </w:p>
    <w:p w:rsidR="0065251A" w:rsidRDefault="0065251A" w:rsidP="0065251A">
      <w:pPr>
        <w:widowControl w:val="0"/>
      </w:pPr>
      <w:r>
        <w:t>Adopted by the Senate on January 25, 2017</w:t>
      </w:r>
    </w:p>
    <w:p w:rsidR="0065251A" w:rsidRDefault="0065251A" w:rsidP="0065251A">
      <w:pPr>
        <w:widowControl w:val="0"/>
      </w:pPr>
    </w:p>
    <w:p w:rsidR="0065251A" w:rsidRDefault="0065251A" w:rsidP="0065251A">
      <w:pPr>
        <w:widowControl w:val="0"/>
      </w:pPr>
      <w:r>
        <w:t xml:space="preserve">Summary: </w:t>
      </w:r>
      <w:r w:rsidR="00685C2E">
        <w:t>National School Choice Week</w:t>
      </w:r>
    </w:p>
    <w:p w:rsidR="0065251A" w:rsidRDefault="0065251A" w:rsidP="0065251A">
      <w:pPr>
        <w:widowControl w:val="0"/>
      </w:pPr>
    </w:p>
    <w:p w:rsidR="0065251A" w:rsidRDefault="0065251A" w:rsidP="0065251A">
      <w:pPr>
        <w:widowControl w:val="0"/>
      </w:pPr>
    </w:p>
    <w:p w:rsidR="0065251A" w:rsidRDefault="0065251A" w:rsidP="0065251A">
      <w:pPr>
        <w:widowControl w:val="0"/>
        <w:tabs>
          <w:tab w:val="center" w:pos="590"/>
          <w:tab w:val="center" w:pos="1440"/>
          <w:tab w:val="left" w:pos="1872"/>
          <w:tab w:val="left" w:pos="9187"/>
        </w:tabs>
      </w:pPr>
      <w:r w:rsidRPr="0065251A">
        <w:rPr>
          <w:b/>
        </w:rPr>
        <w:t>HISTORY OF LEGISLATIVE ACTIONS</w:t>
      </w:r>
    </w:p>
    <w:p w:rsidR="0065251A" w:rsidRDefault="0065251A" w:rsidP="0065251A">
      <w:pPr>
        <w:widowControl w:val="0"/>
        <w:tabs>
          <w:tab w:val="center" w:pos="590"/>
          <w:tab w:val="center" w:pos="1440"/>
          <w:tab w:val="left" w:pos="1872"/>
          <w:tab w:val="left" w:pos="9187"/>
        </w:tabs>
      </w:pPr>
    </w:p>
    <w:p w:rsidR="0065251A" w:rsidRPr="0065251A" w:rsidRDefault="0065251A" w:rsidP="0065251A">
      <w:pPr>
        <w:widowControl w:val="0"/>
        <w:tabs>
          <w:tab w:val="center" w:pos="590"/>
          <w:tab w:val="center" w:pos="1440"/>
          <w:tab w:val="left" w:pos="1872"/>
          <w:tab w:val="left" w:pos="9187"/>
        </w:tabs>
      </w:pPr>
      <w:r w:rsidRPr="0065251A">
        <w:rPr>
          <w:u w:val="single"/>
        </w:rPr>
        <w:tab/>
        <w:t>Date</w:t>
      </w:r>
      <w:r w:rsidRPr="0065251A">
        <w:rPr>
          <w:u w:val="single"/>
        </w:rPr>
        <w:tab/>
        <w:t>Body</w:t>
      </w:r>
      <w:r w:rsidRPr="0065251A">
        <w:rPr>
          <w:u w:val="single"/>
        </w:rPr>
        <w:tab/>
        <w:t>Action Description with journal page number</w:t>
      </w:r>
      <w:r w:rsidRPr="0065251A">
        <w:rPr>
          <w:u w:val="single"/>
        </w:rPr>
        <w:tab/>
      </w:r>
    </w:p>
    <w:p w:rsidR="00A04C7C" w:rsidRDefault="00A04C7C" w:rsidP="00A04C7C">
      <w:pPr>
        <w:widowControl w:val="0"/>
        <w:tabs>
          <w:tab w:val="right" w:pos="1008"/>
          <w:tab w:val="left" w:pos="1152"/>
          <w:tab w:val="left" w:pos="1872"/>
          <w:tab w:val="left" w:pos="9187"/>
        </w:tabs>
        <w:ind w:left="2088" w:hanging="2088"/>
      </w:pPr>
      <w:r>
        <w:tab/>
        <w:t>1/25/2017</w:t>
      </w:r>
      <w:r>
        <w:tab/>
        <w:t>Senate</w:t>
      </w:r>
      <w:r>
        <w:tab/>
      </w:r>
      <w:r w:rsidRPr="008B38F5">
        <w:t>Introduced and adopted (</w:t>
      </w:r>
      <w:hyperlink r:id="rId6" w:history="1">
        <w:r w:rsidRPr="008B38F5">
          <w:rPr>
            <w:rStyle w:val="Hyperlink"/>
          </w:rPr>
          <w:t>Senate Journal</w:t>
        </w:r>
        <w:r w:rsidRPr="008B38F5">
          <w:rPr>
            <w:rStyle w:val="Hyperlink"/>
          </w:rPr>
          <w:noBreakHyphen/>
          <w:t>page 12</w:t>
        </w:r>
      </w:hyperlink>
      <w:r w:rsidRPr="008B38F5">
        <w:t>)</w:t>
      </w:r>
    </w:p>
    <w:p w:rsidR="00A04C7C" w:rsidRDefault="00A04C7C" w:rsidP="00A04C7C">
      <w:pPr>
        <w:widowControl w:val="0"/>
        <w:tabs>
          <w:tab w:val="right" w:pos="1008"/>
          <w:tab w:val="left" w:pos="1152"/>
          <w:tab w:val="left" w:pos="1872"/>
          <w:tab w:val="left" w:pos="9187"/>
        </w:tabs>
        <w:ind w:left="2088" w:hanging="2088"/>
      </w:pPr>
    </w:p>
    <w:p w:rsidR="0065251A" w:rsidRDefault="0065251A" w:rsidP="0065251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65251A">
          <w:rPr>
            <w:rStyle w:val="Hyperlink"/>
          </w:rPr>
          <w:t>legislative information</w:t>
        </w:r>
      </w:hyperlink>
      <w:r>
        <w:t xml:space="preserve"> at the website</w:t>
      </w:r>
    </w:p>
    <w:p w:rsidR="0065251A" w:rsidRDefault="0065251A" w:rsidP="0065251A">
      <w:pPr>
        <w:widowControl w:val="0"/>
        <w:tabs>
          <w:tab w:val="right" w:pos="1008"/>
          <w:tab w:val="left" w:pos="1152"/>
          <w:tab w:val="left" w:pos="1872"/>
          <w:tab w:val="left" w:pos="9187"/>
        </w:tabs>
        <w:ind w:left="2088" w:hanging="2088"/>
      </w:pPr>
    </w:p>
    <w:p w:rsidR="0065251A" w:rsidRPr="0065251A" w:rsidRDefault="0065251A" w:rsidP="0065251A">
      <w:pPr>
        <w:widowControl w:val="0"/>
        <w:tabs>
          <w:tab w:val="right" w:pos="1008"/>
          <w:tab w:val="left" w:pos="1152"/>
          <w:tab w:val="left" w:pos="1872"/>
          <w:tab w:val="left" w:pos="9187"/>
        </w:tabs>
        <w:ind w:left="2088" w:hanging="2088"/>
      </w:pPr>
    </w:p>
    <w:p w:rsidR="0065251A" w:rsidRDefault="0065251A" w:rsidP="0065251A">
      <w:r w:rsidRPr="0065251A">
        <w:rPr>
          <w:b/>
        </w:rPr>
        <w:t>VERSIONS OF THIS BILL</w:t>
      </w:r>
    </w:p>
    <w:p w:rsidR="0065251A" w:rsidRDefault="0065251A" w:rsidP="0065251A"/>
    <w:p w:rsidR="0065251A" w:rsidRDefault="008E0F1F" w:rsidP="0065251A">
      <w:hyperlink r:id="rId8" w:history="1">
        <w:r w:rsidR="0065251A">
          <w:rPr>
            <w:rStyle w:val="Hyperlink"/>
          </w:rPr>
          <w:t>1/25/2017</w:t>
        </w:r>
      </w:hyperlink>
    </w:p>
    <w:p w:rsidR="0065251A" w:rsidRDefault="0065251A" w:rsidP="0065251A"/>
    <w:p w:rsidR="0065251A" w:rsidRDefault="0065251A" w:rsidP="0065251A">
      <w:pPr>
        <w:sectPr w:rsidR="0065251A" w:rsidSect="0065251A">
          <w:pgSz w:w="12240" w:h="15840" w:code="1"/>
          <w:pgMar w:top="1080" w:right="1440" w:bottom="1080" w:left="1440" w:header="720" w:footer="720" w:gutter="0"/>
          <w:cols w:space="720"/>
          <w:noEndnote/>
          <w:docGrid w:linePitch="360"/>
        </w:sectPr>
      </w:pPr>
    </w:p>
    <w:p w:rsidR="00C40A64" w:rsidRPr="00522CE0" w:rsidRDefault="00C40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79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2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1BD1">
        <w:rPr>
          <w:rFonts w:eastAsia="Times New Roman"/>
          <w:color w:val="000000" w:themeColor="text1"/>
          <w:szCs w:val="27"/>
          <w:u w:color="000000" w:themeColor="text1"/>
        </w:rPr>
        <w:t>TO DESIGNATE THE WEEK OF JANUARY 22 THROUGH JANUARY 28, 2017 AS “NATIONAL SCHOOL CHOICE WEEK IN SOUTH CAROLINA” AND TO CONGRATULATE STUDENTS, PARENTS, TEACHERS, AND SCHOOL LEADERS FROM K</w:t>
      </w:r>
      <w:r w:rsidRPr="00D71BD1">
        <w:rPr>
          <w:rFonts w:eastAsia="Times New Roman"/>
          <w:color w:val="000000" w:themeColor="text1"/>
          <w:szCs w:val="27"/>
          <w:u w:color="000000" w:themeColor="text1"/>
        </w:rPr>
        <w:noBreakHyphen/>
        <w:t>12 EDUCATIONAL ENVIRONMENTS OF ALL VARIETIES FOR THEIR PERSISTENCE, ACHIEVEMENTS, DEDICATION, AND CONTRIBUTIONS TO THEIR COMMUNITIES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a diversity of choices in K</w:t>
      </w:r>
      <w:r w:rsidRPr="00D71BD1">
        <w:rPr>
          <w:rFonts w:eastAsia="Times New Roman"/>
          <w:color w:val="000000" w:themeColor="text1"/>
          <w:szCs w:val="27"/>
          <w:u w:color="000000" w:themeColor="text1"/>
        </w:rPr>
        <w:noBreakHyphen/>
        <w:t>12 education empowers parents to select educational environments that meet the individual needs and strengths of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South Carolina is home to high</w:t>
      </w:r>
      <w:r w:rsidRPr="00D71BD1">
        <w:rPr>
          <w:rFonts w:eastAsia="Times New Roman"/>
          <w:color w:val="000000" w:themeColor="text1"/>
          <w:szCs w:val="27"/>
          <w:u w:color="000000" w:themeColor="text1"/>
        </w:rPr>
        <w:noBreakHyphen/>
        <w:t>quality K</w:t>
      </w:r>
      <w:r w:rsidRPr="00D71BD1">
        <w:rPr>
          <w:rFonts w:eastAsia="Times New Roman"/>
          <w:color w:val="000000" w:themeColor="text1"/>
          <w:szCs w:val="27"/>
          <w:u w:color="000000" w:themeColor="text1"/>
        </w:rPr>
        <w:noBreakHyphen/>
        <w:t>12 educational environments of all varieties, including traditional public schools, public charter schools, public magnet schools, private schools, online schools, and home schooling;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highly effective teachers and school leaders in all of these educational environments prepar</w:t>
      </w:r>
      <w:r w:rsidR="00405917">
        <w:rPr>
          <w:rFonts w:eastAsia="Times New Roman"/>
          <w:color w:val="000000" w:themeColor="text1"/>
          <w:szCs w:val="27"/>
          <w:u w:color="000000" w:themeColor="text1"/>
        </w:rPr>
        <w:t>e</w:t>
      </w:r>
      <w:r w:rsidRPr="00D71BD1">
        <w:rPr>
          <w:rFonts w:eastAsia="Times New Roman"/>
          <w:color w:val="000000" w:themeColor="text1"/>
          <w:szCs w:val="27"/>
          <w:u w:color="000000" w:themeColor="text1"/>
        </w:rPr>
        <w:t xml:space="preserve"> children to achieve their dreams;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more families than ever before in South Carolina are actively choosing the best education for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Pr="00D71BD1" w:rsidRDefault="00405917"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a </w:t>
      </w:r>
      <w:r w:rsidR="00E525B6" w:rsidRPr="00D71BD1">
        <w:rPr>
          <w:rFonts w:eastAsia="Times New Roman"/>
          <w:color w:val="000000" w:themeColor="text1"/>
          <w:szCs w:val="27"/>
          <w:u w:color="000000" w:themeColor="text1"/>
        </w:rPr>
        <w:t>parent</w:t>
      </w:r>
      <w:r>
        <w:rPr>
          <w:rFonts w:eastAsia="Times New Roman"/>
          <w:color w:val="000000" w:themeColor="text1"/>
          <w:szCs w:val="27"/>
          <w:u w:color="000000" w:themeColor="text1"/>
        </w:rPr>
        <w:t xml:space="preserve">’s </w:t>
      </w:r>
      <w:r w:rsidR="00AB1363">
        <w:rPr>
          <w:rFonts w:eastAsia="Times New Roman"/>
          <w:color w:val="000000" w:themeColor="text1"/>
          <w:szCs w:val="27"/>
          <w:u w:color="000000" w:themeColor="text1"/>
        </w:rPr>
        <w:t>ability</w:t>
      </w:r>
      <w:r>
        <w:rPr>
          <w:rFonts w:eastAsia="Times New Roman"/>
          <w:color w:val="000000" w:themeColor="text1"/>
          <w:szCs w:val="27"/>
          <w:u w:color="000000" w:themeColor="text1"/>
        </w:rPr>
        <w:t xml:space="preserve"> to choose </w:t>
      </w:r>
      <w:r w:rsidR="00E525B6" w:rsidRPr="00D71BD1">
        <w:rPr>
          <w:rFonts w:eastAsia="Times New Roman"/>
          <w:color w:val="000000" w:themeColor="text1"/>
          <w:szCs w:val="27"/>
          <w:u w:color="000000" w:themeColor="text1"/>
        </w:rPr>
        <w:t>schools for children is nonpolitical, nonpartisan, and deserving of the utmost respect; and</w:t>
      </w:r>
    </w:p>
    <w:p w:rsidR="00E525B6" w:rsidRDefault="00E52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525B6" w:rsidRPr="00D71BD1">
        <w:rPr>
          <w:rFonts w:eastAsia="Times New Roman"/>
          <w:color w:val="000000" w:themeColor="text1"/>
          <w:szCs w:val="27"/>
          <w:u w:color="000000" w:themeColor="text1"/>
        </w:rPr>
        <w:t>hundreds of families, teachers, and school leaders will celebrate the benefits of educational choice on Wednesday, January 25, 2017, in Columbia at a Statehouse rally during the seventh annual National School Choice Week to be held the week of January 22 through January 28, 2017</w:t>
      </w:r>
      <w:r>
        <w:rPr>
          <w:rFonts w:eastAsia="Times New Roman"/>
        </w:rPr>
        <w:t>.  Now, therefore,</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25B6" w:rsidRPr="00D71BD1" w:rsidRDefault="008F1793"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rPr>
        <w:t>That</w:t>
      </w:r>
      <w:r w:rsidR="00E525B6" w:rsidRPr="00D71BD1">
        <w:rPr>
          <w:rFonts w:eastAsia="Times New Roman"/>
          <w:color w:val="000000" w:themeColor="text1"/>
          <w:szCs w:val="27"/>
          <w:u w:color="000000" w:themeColor="text1"/>
        </w:rPr>
        <w:t xml:space="preserve"> the members of the South Carolina Senate designate the week of January 22 through January 28, 2017 as “National School Choice Week in South Carolina” and congratulate students, parents, teachers, and school leaders from K</w:t>
      </w:r>
      <w:r w:rsidR="00E525B6" w:rsidRPr="00D71BD1">
        <w:rPr>
          <w:rFonts w:eastAsia="Times New Roman"/>
          <w:color w:val="000000" w:themeColor="text1"/>
          <w:szCs w:val="27"/>
          <w:u w:color="000000" w:themeColor="text1"/>
        </w:rPr>
        <w:noBreakHyphen/>
        <w:t>12 educational environments of all varieties for their persistence, achievements, dedication, and contributions to their communities in South Carolina.</w:t>
      </w: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Be it further resolved that the members of the South Carolina Senate encourage all parents, guardians, and caretakers, during National School Choice Week</w:t>
      </w:r>
      <w:r w:rsidR="00AB1363">
        <w:rPr>
          <w:rFonts w:eastAsia="Times New Roman"/>
          <w:color w:val="000000" w:themeColor="text1"/>
          <w:szCs w:val="27"/>
          <w:u w:color="000000" w:themeColor="text1"/>
        </w:rPr>
        <w:t xml:space="preserve"> in South Carolina</w:t>
      </w:r>
      <w:r w:rsidRPr="00D71BD1">
        <w:rPr>
          <w:rFonts w:eastAsia="Times New Roman"/>
          <w:color w:val="000000" w:themeColor="text1"/>
          <w:szCs w:val="27"/>
          <w:u w:color="000000" w:themeColor="text1"/>
        </w:rPr>
        <w:t xml:space="preserve">, to learn more about the educational options available to them in </w:t>
      </w:r>
      <w:r w:rsidR="00E235E7">
        <w:rPr>
          <w:rFonts w:eastAsia="Times New Roman"/>
          <w:color w:val="000000" w:themeColor="text1"/>
          <w:szCs w:val="27"/>
          <w:u w:color="000000" w:themeColor="text1"/>
        </w:rPr>
        <w:t xml:space="preserve">this </w:t>
      </w:r>
      <w:r w:rsidRPr="00D71BD1">
        <w:rPr>
          <w:rFonts w:eastAsia="Times New Roman"/>
          <w:color w:val="000000" w:themeColor="text1"/>
          <w:szCs w:val="27"/>
          <w:u w:color="000000" w:themeColor="text1"/>
        </w:rPr>
        <w:t>S</w:t>
      </w:r>
      <w:r w:rsidR="00E235E7">
        <w:rPr>
          <w:rFonts w:eastAsia="Times New Roman"/>
          <w:color w:val="000000" w:themeColor="text1"/>
          <w:szCs w:val="27"/>
          <w:u w:color="000000" w:themeColor="text1"/>
        </w:rPr>
        <w:t>tate</w:t>
      </w:r>
      <w:r w:rsidRPr="00D71BD1">
        <w:rPr>
          <w:rFonts w:eastAsia="Times New Roman"/>
          <w:color w:val="000000" w:themeColor="text1"/>
          <w:szCs w:val="27"/>
          <w:u w:color="000000" w:themeColor="text1"/>
        </w:rPr>
        <w:t>.</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Pr="00522CE0"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w:t>
      </w:r>
      <w:r w:rsidR="00E525B6">
        <w:rPr>
          <w:rFonts w:eastAsia="Times New Roman"/>
        </w:rPr>
        <w:t>py of this resolution be provid</w:t>
      </w:r>
      <w:r>
        <w:rPr>
          <w:rFonts w:eastAsia="Times New Roman"/>
        </w:rPr>
        <w:t xml:space="preserve">ed to </w:t>
      </w:r>
      <w:r w:rsidR="00E525B6" w:rsidRPr="00D71BD1">
        <w:rPr>
          <w:rFonts w:eastAsia="Times New Roman"/>
          <w:color w:val="000000" w:themeColor="text1"/>
          <w:szCs w:val="27"/>
          <w:u w:color="000000" w:themeColor="text1"/>
        </w:rPr>
        <w:t>the National School Choice Week nonprofit organization</w:t>
      </w:r>
      <w:r>
        <w:rPr>
          <w:rFonts w:eastAsia="Times New Roman"/>
        </w:rPr>
        <w:t>.</w:t>
      </w:r>
    </w:p>
    <w:p w:rsidR="00D46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251A" w:rsidRDefault="0065251A" w:rsidP="0065251A">
      <w:pPr>
        <w:suppressAutoHyphens/>
        <w:jc w:val="both"/>
        <w:rPr>
          <w:rFonts w:eastAsia="Times New Roman"/>
        </w:rPr>
      </w:pPr>
    </w:p>
    <w:sectPr w:rsidR="0065251A" w:rsidSect="006525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93" w:rsidRDefault="008F1793" w:rsidP="00522CE0">
      <w:r>
        <w:separator/>
      </w:r>
    </w:p>
  </w:endnote>
  <w:endnote w:type="continuationSeparator" w:id="0">
    <w:p w:rsidR="008F1793" w:rsidRDefault="008F17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9583B-9069-45FB-AA24-6B860D20A71C}"/>
    <w:embedBold r:id="rId2" w:fontKey="{84AAF815-1BF3-47D3-B385-55C2B36933B6}"/>
  </w:font>
  <w:font w:name="Calibri">
    <w:panose1 w:val="020F0502020204030204"/>
    <w:charset w:val="00"/>
    <w:family w:val="swiss"/>
    <w:pitch w:val="variable"/>
    <w:sig w:usb0="E00002FF" w:usb1="4000ACFF" w:usb2="00000001" w:usb3="00000000" w:csb0="0000019F" w:csb1="00000000"/>
    <w:embedRegular r:id="rId3" w:fontKey="{13D7CE6E-832A-43B9-A7D8-AE6CB1471235}"/>
    <w:embedBold r:id="rId4" w:fontKey="{003CD4D5-3FB4-4675-A62E-63A77914430C}"/>
  </w:font>
  <w:font w:name="Cambria">
    <w:panose1 w:val="02040503050406030204"/>
    <w:charset w:val="00"/>
    <w:family w:val="roman"/>
    <w:pitch w:val="variable"/>
    <w:sig w:usb0="E00002FF" w:usb1="400004FF" w:usb2="00000000" w:usb3="00000000" w:csb0="0000019F" w:csb1="00000000"/>
    <w:embedRegular r:id="rId5" w:fontKey="{58D42A4B-7B55-4B26-AC06-7C42BEF80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51A" w:rsidRPr="00C40A64" w:rsidRDefault="0065251A" w:rsidP="00C40A64">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sidR="00685C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93" w:rsidRDefault="008F1793" w:rsidP="00522CE0">
      <w:r>
        <w:separator/>
      </w:r>
    </w:p>
  </w:footnote>
  <w:footnote w:type="continuationSeparator" w:id="0">
    <w:p w:rsidR="008F1793" w:rsidRDefault="008F17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NATI.KMM.GH"/>
    <w:docVar w:name="CoverAttorneyInitials" w:val="KMM"/>
    <w:docVar w:name="CoverAttorneyLastName" w:val="Moffitt"/>
    <w:docVar w:name="CoverBillType" w:val="r"/>
    <w:docVar w:name="CoverSenator" w:val="GH"/>
    <w:docVar w:name="dvBillNumber" w:val="312"/>
    <w:docVar w:name="dvBillNumberPrefix" w:val="S. "/>
    <w:docVar w:name="dvOriginalBody" w:val="Senate"/>
    <w:docVar w:name="fulldraftpath" w:val="L:\S-RES\GH\008NATI.KMM.GH.DOCX"/>
    <w:docVar w:name="NameofBody" w:val="S"/>
    <w:docVar w:name="vgroup2" w:val="S-RES"/>
  </w:docVars>
  <w:rsids>
    <w:rsidRoot w:val="008F1793"/>
    <w:rsid w:val="00042AC1"/>
    <w:rsid w:val="00046516"/>
    <w:rsid w:val="00072458"/>
    <w:rsid w:val="0007601D"/>
    <w:rsid w:val="000B0720"/>
    <w:rsid w:val="000B2F94"/>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5917"/>
    <w:rsid w:val="00413EBF"/>
    <w:rsid w:val="0044020F"/>
    <w:rsid w:val="00450668"/>
    <w:rsid w:val="00454138"/>
    <w:rsid w:val="004813A2"/>
    <w:rsid w:val="004952FA"/>
    <w:rsid w:val="004B6A22"/>
    <w:rsid w:val="004D2644"/>
    <w:rsid w:val="004D7F37"/>
    <w:rsid w:val="00522CE0"/>
    <w:rsid w:val="00525784"/>
    <w:rsid w:val="00541951"/>
    <w:rsid w:val="00565148"/>
    <w:rsid w:val="00570403"/>
    <w:rsid w:val="00593361"/>
    <w:rsid w:val="005A413B"/>
    <w:rsid w:val="005A5017"/>
    <w:rsid w:val="005A648C"/>
    <w:rsid w:val="005D132A"/>
    <w:rsid w:val="005F07AC"/>
    <w:rsid w:val="005F1745"/>
    <w:rsid w:val="0065251A"/>
    <w:rsid w:val="00685C2E"/>
    <w:rsid w:val="006A1802"/>
    <w:rsid w:val="006A61ED"/>
    <w:rsid w:val="006C0CBB"/>
    <w:rsid w:val="006C74EA"/>
    <w:rsid w:val="00720D40"/>
    <w:rsid w:val="007318D4"/>
    <w:rsid w:val="00765784"/>
    <w:rsid w:val="007A4390"/>
    <w:rsid w:val="007E5CB7"/>
    <w:rsid w:val="008314D2"/>
    <w:rsid w:val="00870F6F"/>
    <w:rsid w:val="008B2F42"/>
    <w:rsid w:val="008C3697"/>
    <w:rsid w:val="008E185F"/>
    <w:rsid w:val="008F023B"/>
    <w:rsid w:val="008F1793"/>
    <w:rsid w:val="00904E16"/>
    <w:rsid w:val="009162B3"/>
    <w:rsid w:val="00927C62"/>
    <w:rsid w:val="00983951"/>
    <w:rsid w:val="00984124"/>
    <w:rsid w:val="00984640"/>
    <w:rsid w:val="00995C37"/>
    <w:rsid w:val="009C118A"/>
    <w:rsid w:val="00A02011"/>
    <w:rsid w:val="00A04C7C"/>
    <w:rsid w:val="00A4011E"/>
    <w:rsid w:val="00A86015"/>
    <w:rsid w:val="00A9594E"/>
    <w:rsid w:val="00AB1363"/>
    <w:rsid w:val="00AE59C8"/>
    <w:rsid w:val="00B10098"/>
    <w:rsid w:val="00B5790D"/>
    <w:rsid w:val="00B86A08"/>
    <w:rsid w:val="00B945C5"/>
    <w:rsid w:val="00BA20EA"/>
    <w:rsid w:val="00BB5AFC"/>
    <w:rsid w:val="00BC0A56"/>
    <w:rsid w:val="00C40A64"/>
    <w:rsid w:val="00C45366"/>
    <w:rsid w:val="00C57023"/>
    <w:rsid w:val="00C74052"/>
    <w:rsid w:val="00CB187A"/>
    <w:rsid w:val="00CC0EC7"/>
    <w:rsid w:val="00CC251A"/>
    <w:rsid w:val="00CF2C98"/>
    <w:rsid w:val="00D1088B"/>
    <w:rsid w:val="00D1286F"/>
    <w:rsid w:val="00D14DE6"/>
    <w:rsid w:val="00D156D2"/>
    <w:rsid w:val="00D35486"/>
    <w:rsid w:val="00D46EE1"/>
    <w:rsid w:val="00D53E29"/>
    <w:rsid w:val="00D86943"/>
    <w:rsid w:val="00DA3C6B"/>
    <w:rsid w:val="00DA47B9"/>
    <w:rsid w:val="00DE5635"/>
    <w:rsid w:val="00E058D3"/>
    <w:rsid w:val="00E12CA0"/>
    <w:rsid w:val="00E2236D"/>
    <w:rsid w:val="00E235E7"/>
    <w:rsid w:val="00E525B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D43BDC5-3019-4219-99FE-9D0590AE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2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312_201701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12&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450D5FAA.dotm</Template>
  <TotalTime>0</TotalTime>
  <Pages>3</Pages>
  <Words>441</Words>
  <Characters>2610</Characters>
  <Application>Microsoft Office Word</Application>
  <DocSecurity>0</DocSecurity>
  <Lines>97</Lines>
  <Paragraphs>30</Paragraphs>
  <ScaleCrop>false</ScaleCrop>
  <Company> </Company>
  <LinksUpToDate>false</LinksUpToDate>
  <CharactersWithSpaces>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 National School Choice Week - South Carolina Legislature Online</dc:title>
  <dc:subject/>
  <dc:creator>Rebecca Landau</dc:creator>
  <cp:keywords/>
  <dc:description/>
  <cp:lastModifiedBy>S Volk</cp:lastModifiedBy>
  <cp:revision>2</cp:revision>
  <dcterms:created xsi:type="dcterms:W3CDTF">2017-01-30T15:55:00Z</dcterms:created>
  <dcterms:modified xsi:type="dcterms:W3CDTF">2017-01-30T15:55:00Z</dcterms:modified>
</cp:coreProperties>
</file>