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188" w:rsidRDefault="00A51188" w:rsidP="00A51188">
      <w:pPr>
        <w:widowControl w:val="0"/>
        <w:jc w:val="center"/>
      </w:pPr>
      <w:r w:rsidRPr="00A51188">
        <w:rPr>
          <w:b/>
        </w:rPr>
        <w:t>South Carolina General Assembly</w:t>
      </w:r>
    </w:p>
    <w:p w:rsidR="00A51188" w:rsidRDefault="00A51188" w:rsidP="00A51188">
      <w:pPr>
        <w:widowControl w:val="0"/>
        <w:jc w:val="center"/>
      </w:pPr>
      <w:r>
        <w:t>122nd Session, 2017-2018</w:t>
      </w:r>
    </w:p>
    <w:p w:rsidR="00A51188" w:rsidRDefault="00A51188" w:rsidP="00A51188">
      <w:pPr>
        <w:widowControl w:val="0"/>
        <w:jc w:val="left"/>
      </w:pPr>
    </w:p>
    <w:p w:rsidR="00A51188" w:rsidRDefault="00A51188" w:rsidP="00A51188">
      <w:pPr>
        <w:widowControl w:val="0"/>
        <w:jc w:val="left"/>
        <w:rPr>
          <w:b/>
        </w:rPr>
      </w:pPr>
      <w:r w:rsidRPr="00A51188">
        <w:rPr>
          <w:b/>
        </w:rPr>
        <w:t>H. 3590</w:t>
      </w:r>
    </w:p>
    <w:p w:rsidR="00A51188" w:rsidRDefault="00A51188" w:rsidP="00A51188">
      <w:pPr>
        <w:widowControl w:val="0"/>
        <w:jc w:val="left"/>
        <w:rPr>
          <w:b/>
        </w:rPr>
      </w:pPr>
    </w:p>
    <w:p w:rsidR="00A51188" w:rsidRDefault="00A51188" w:rsidP="00A51188">
      <w:pPr>
        <w:widowControl w:val="0"/>
        <w:jc w:val="left"/>
      </w:pPr>
      <w:r w:rsidRPr="00A51188">
        <w:rPr>
          <w:b/>
        </w:rPr>
        <w:t>STATUS INFORMATION</w:t>
      </w:r>
    </w:p>
    <w:p w:rsidR="00A51188" w:rsidRDefault="00A51188" w:rsidP="00A51188">
      <w:pPr>
        <w:widowControl w:val="0"/>
        <w:jc w:val="left"/>
      </w:pPr>
    </w:p>
    <w:p w:rsidR="00A51188" w:rsidRDefault="00A51188" w:rsidP="00A51188">
      <w:pPr>
        <w:widowControl w:val="0"/>
        <w:jc w:val="left"/>
      </w:pPr>
      <w:r>
        <w:t>General Bill</w:t>
      </w:r>
    </w:p>
    <w:p w:rsidR="00A51188" w:rsidRDefault="00A51188" w:rsidP="00A51188">
      <w:pPr>
        <w:widowControl w:val="0"/>
        <w:jc w:val="left"/>
      </w:pPr>
      <w:r>
        <w:t>Sponsors: Reps. Atwater and Taylor</w:t>
      </w:r>
    </w:p>
    <w:p w:rsidR="00A51188" w:rsidRDefault="00A51188" w:rsidP="00A51188">
      <w:pPr>
        <w:widowControl w:val="0"/>
        <w:jc w:val="left"/>
      </w:pPr>
      <w:r>
        <w:t>Document Path: l:\council\bills\agm\19067wab17.docx</w:t>
      </w:r>
    </w:p>
    <w:p w:rsidR="00D07A2D" w:rsidRDefault="00D07A2D" w:rsidP="00A51188">
      <w:pPr>
        <w:widowControl w:val="0"/>
        <w:jc w:val="left"/>
      </w:pPr>
      <w:r>
        <w:t>Companion/Similar bill(s): 223</w:t>
      </w:r>
    </w:p>
    <w:p w:rsidR="00A51188" w:rsidRDefault="00A51188" w:rsidP="00A51188">
      <w:pPr>
        <w:widowControl w:val="0"/>
        <w:jc w:val="left"/>
      </w:pPr>
    </w:p>
    <w:p w:rsidR="00A51188" w:rsidRDefault="00A51188" w:rsidP="00A51188">
      <w:pPr>
        <w:widowControl w:val="0"/>
        <w:jc w:val="left"/>
      </w:pPr>
      <w:r>
        <w:t>Introduced in the House on January 25, 2017</w:t>
      </w:r>
    </w:p>
    <w:p w:rsidR="00A51188" w:rsidRDefault="00A51188" w:rsidP="00A51188">
      <w:pPr>
        <w:widowControl w:val="0"/>
        <w:jc w:val="left"/>
      </w:pPr>
      <w:r>
        <w:t xml:space="preserve">Currently residing in the House Committee on </w:t>
      </w:r>
      <w:r w:rsidRPr="00A51188">
        <w:rPr>
          <w:b/>
        </w:rPr>
        <w:t>Education and Public Works</w:t>
      </w:r>
    </w:p>
    <w:p w:rsidR="00A51188" w:rsidRDefault="00A51188" w:rsidP="00A51188">
      <w:pPr>
        <w:widowControl w:val="0"/>
        <w:jc w:val="left"/>
      </w:pPr>
    </w:p>
    <w:p w:rsidR="00A51188" w:rsidRDefault="00A51188" w:rsidP="00A51188">
      <w:pPr>
        <w:widowControl w:val="0"/>
        <w:jc w:val="left"/>
      </w:pPr>
      <w:r>
        <w:t xml:space="preserve">Summary: </w:t>
      </w:r>
      <w:r w:rsidR="00EB4872">
        <w:t>Veteran's Day studies</w:t>
      </w:r>
    </w:p>
    <w:p w:rsidR="00A51188" w:rsidRDefault="00A51188" w:rsidP="00A51188">
      <w:pPr>
        <w:widowControl w:val="0"/>
        <w:jc w:val="left"/>
      </w:pPr>
    </w:p>
    <w:p w:rsidR="00A51188" w:rsidRDefault="00A51188" w:rsidP="00A51188">
      <w:pPr>
        <w:widowControl w:val="0"/>
        <w:jc w:val="left"/>
      </w:pPr>
    </w:p>
    <w:p w:rsidR="00A51188" w:rsidRDefault="00A51188" w:rsidP="00A51188">
      <w:pPr>
        <w:widowControl w:val="0"/>
        <w:tabs>
          <w:tab w:val="center" w:pos="590"/>
          <w:tab w:val="center" w:pos="1440"/>
          <w:tab w:val="left" w:pos="1872"/>
          <w:tab w:val="left" w:pos="9187"/>
        </w:tabs>
        <w:jc w:val="left"/>
      </w:pPr>
      <w:r w:rsidRPr="00A51188">
        <w:rPr>
          <w:b/>
        </w:rPr>
        <w:t>HISTORY OF LEGISLATIVE ACTIONS</w:t>
      </w:r>
    </w:p>
    <w:p w:rsidR="00A51188" w:rsidRDefault="00A51188" w:rsidP="00A51188">
      <w:pPr>
        <w:widowControl w:val="0"/>
        <w:tabs>
          <w:tab w:val="center" w:pos="590"/>
          <w:tab w:val="center" w:pos="1440"/>
          <w:tab w:val="left" w:pos="1872"/>
          <w:tab w:val="left" w:pos="9187"/>
        </w:tabs>
        <w:jc w:val="left"/>
      </w:pPr>
    </w:p>
    <w:p w:rsidR="00A51188" w:rsidRPr="00A51188" w:rsidRDefault="00A51188" w:rsidP="00A51188">
      <w:pPr>
        <w:widowControl w:val="0"/>
        <w:tabs>
          <w:tab w:val="center" w:pos="590"/>
          <w:tab w:val="center" w:pos="1440"/>
          <w:tab w:val="left" w:pos="1872"/>
          <w:tab w:val="left" w:pos="9187"/>
        </w:tabs>
        <w:jc w:val="left"/>
      </w:pPr>
      <w:r w:rsidRPr="00A51188">
        <w:rPr>
          <w:u w:val="single"/>
        </w:rPr>
        <w:tab/>
        <w:t>Date</w:t>
      </w:r>
      <w:r w:rsidRPr="00A51188">
        <w:rPr>
          <w:u w:val="single"/>
        </w:rPr>
        <w:tab/>
        <w:t>Body</w:t>
      </w:r>
      <w:r w:rsidRPr="00A51188">
        <w:rPr>
          <w:u w:val="single"/>
        </w:rPr>
        <w:tab/>
        <w:t>Action Description with journal page number</w:t>
      </w:r>
      <w:r w:rsidRPr="00A51188">
        <w:rPr>
          <w:u w:val="single"/>
        </w:rPr>
        <w:tab/>
      </w:r>
    </w:p>
    <w:p w:rsidR="00A30DFF" w:rsidRDefault="00A30DFF" w:rsidP="00A30DFF">
      <w:pPr>
        <w:widowControl w:val="0"/>
        <w:tabs>
          <w:tab w:val="right" w:pos="1008"/>
          <w:tab w:val="left" w:pos="1152"/>
          <w:tab w:val="left" w:pos="1872"/>
          <w:tab w:val="left" w:pos="9187"/>
        </w:tabs>
        <w:ind w:left="2088" w:hanging="2088"/>
        <w:jc w:val="left"/>
      </w:pPr>
      <w:r>
        <w:tab/>
        <w:t>1/25/2017</w:t>
      </w:r>
      <w:r>
        <w:tab/>
        <w:t>House</w:t>
      </w:r>
      <w:r>
        <w:tab/>
      </w:r>
      <w:r w:rsidRPr="006503FF">
        <w:t>Introduced and read first time (</w:t>
      </w:r>
      <w:hyperlink r:id="rId7" w:history="1">
        <w:r w:rsidRPr="006503FF">
          <w:rPr>
            <w:rStyle w:val="Hyperlink"/>
          </w:rPr>
          <w:t>House Journal</w:t>
        </w:r>
        <w:r w:rsidRPr="006503FF">
          <w:rPr>
            <w:rStyle w:val="Hyperlink"/>
          </w:rPr>
          <w:noBreakHyphen/>
          <w:t>page 37</w:t>
        </w:r>
      </w:hyperlink>
      <w:r w:rsidRPr="006503FF">
        <w:t>)</w:t>
      </w:r>
    </w:p>
    <w:p w:rsidR="00A30DFF" w:rsidRDefault="00A30DFF" w:rsidP="00A30DFF">
      <w:pPr>
        <w:widowControl w:val="0"/>
        <w:tabs>
          <w:tab w:val="right" w:pos="1008"/>
          <w:tab w:val="left" w:pos="1152"/>
          <w:tab w:val="left" w:pos="1872"/>
          <w:tab w:val="left" w:pos="9187"/>
        </w:tabs>
        <w:ind w:left="2088" w:hanging="2088"/>
        <w:jc w:val="left"/>
      </w:pPr>
      <w:r>
        <w:tab/>
        <w:t>1/25/2017</w:t>
      </w:r>
      <w:r>
        <w:tab/>
        <w:t>House</w:t>
      </w:r>
      <w:r>
        <w:tab/>
      </w:r>
      <w:r w:rsidRPr="006503FF">
        <w:t>Referred to Co</w:t>
      </w:r>
      <w:r>
        <w:t xml:space="preserve">mmittee on </w:t>
      </w:r>
      <w:r w:rsidRPr="006503FF">
        <w:rPr>
          <w:b/>
        </w:rPr>
        <w:t>Education and Public Works</w:t>
      </w:r>
      <w:r w:rsidRPr="006503FF">
        <w:t xml:space="preserve"> (</w:t>
      </w:r>
      <w:hyperlink r:id="rId8" w:history="1">
        <w:r w:rsidRPr="006503FF">
          <w:rPr>
            <w:rStyle w:val="Hyperlink"/>
          </w:rPr>
          <w:t>House Journal</w:t>
        </w:r>
        <w:r w:rsidRPr="006503FF">
          <w:rPr>
            <w:rStyle w:val="Hyperlink"/>
          </w:rPr>
          <w:noBreakHyphen/>
          <w:t>page 37</w:t>
        </w:r>
      </w:hyperlink>
      <w:r w:rsidRPr="006503FF">
        <w:t>)</w:t>
      </w:r>
    </w:p>
    <w:p w:rsidR="00A30DFF" w:rsidRDefault="00A30DFF" w:rsidP="00A30DFF">
      <w:pPr>
        <w:widowControl w:val="0"/>
        <w:tabs>
          <w:tab w:val="right" w:pos="1008"/>
          <w:tab w:val="left" w:pos="1152"/>
          <w:tab w:val="left" w:pos="1872"/>
          <w:tab w:val="left" w:pos="9187"/>
        </w:tabs>
        <w:ind w:left="2088" w:hanging="2088"/>
        <w:jc w:val="left"/>
      </w:pPr>
    </w:p>
    <w:p w:rsidR="00A51188" w:rsidRDefault="00A51188" w:rsidP="00A511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1188">
          <w:rPr>
            <w:rStyle w:val="Hyperlink"/>
          </w:rPr>
          <w:t>legislative information</w:t>
        </w:r>
      </w:hyperlink>
      <w:r>
        <w:t xml:space="preserve"> at the website</w:t>
      </w:r>
    </w:p>
    <w:p w:rsidR="00A51188" w:rsidRDefault="00A51188" w:rsidP="00A51188">
      <w:pPr>
        <w:widowControl w:val="0"/>
        <w:tabs>
          <w:tab w:val="right" w:pos="1008"/>
          <w:tab w:val="left" w:pos="1152"/>
          <w:tab w:val="left" w:pos="1872"/>
          <w:tab w:val="left" w:pos="9187"/>
        </w:tabs>
        <w:ind w:left="2088" w:hanging="2088"/>
        <w:jc w:val="left"/>
      </w:pPr>
    </w:p>
    <w:p w:rsidR="00A51188" w:rsidRPr="00A51188" w:rsidRDefault="00A51188" w:rsidP="00A51188">
      <w:pPr>
        <w:widowControl w:val="0"/>
        <w:tabs>
          <w:tab w:val="right" w:pos="1008"/>
          <w:tab w:val="left" w:pos="1152"/>
          <w:tab w:val="left" w:pos="1872"/>
          <w:tab w:val="left" w:pos="9187"/>
        </w:tabs>
        <w:ind w:left="2088" w:hanging="2088"/>
        <w:jc w:val="left"/>
      </w:pPr>
    </w:p>
    <w:p w:rsidR="00A51188" w:rsidRDefault="00A51188" w:rsidP="00A51188">
      <w:pPr>
        <w:widowControl w:val="0"/>
        <w:jc w:val="left"/>
      </w:pPr>
      <w:r w:rsidRPr="00A51188">
        <w:rPr>
          <w:b/>
        </w:rPr>
        <w:t>VERSIONS OF THIS BILL</w:t>
      </w:r>
    </w:p>
    <w:p w:rsidR="00A51188" w:rsidRDefault="00A51188" w:rsidP="00A51188">
      <w:pPr>
        <w:widowControl w:val="0"/>
        <w:jc w:val="left"/>
      </w:pPr>
    </w:p>
    <w:p w:rsidR="00A51188" w:rsidRDefault="00F7278D" w:rsidP="00A51188">
      <w:pPr>
        <w:widowControl w:val="0"/>
        <w:jc w:val="left"/>
      </w:pPr>
      <w:hyperlink r:id="rId10" w:history="1">
        <w:r w:rsidR="00A51188">
          <w:rPr>
            <w:rStyle w:val="Hyperlink"/>
          </w:rPr>
          <w:t>1/25/2017</w:t>
        </w:r>
      </w:hyperlink>
    </w:p>
    <w:p w:rsidR="00A51188" w:rsidRDefault="00A51188" w:rsidP="00A51188"/>
    <w:p w:rsidR="00A51188" w:rsidRDefault="00A51188" w:rsidP="00A51188">
      <w:pPr>
        <w:sectPr w:rsidR="00A51188" w:rsidSect="00A51188">
          <w:pgSz w:w="12240" w:h="15840" w:code="1"/>
          <w:pgMar w:top="1080" w:right="1440" w:bottom="1080" w:left="1440" w:header="720" w:footer="720" w:gutter="0"/>
          <w:cols w:space="720"/>
          <w:noEndnote/>
          <w:docGrid w:linePitch="360"/>
        </w:sectPr>
      </w:pPr>
    </w:p>
    <w:p w:rsidR="00D45582" w:rsidRDefault="00D45582"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5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4A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46" w:rsidRPr="00522CE0" w:rsidRDefault="00040146"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CC48D5">
        <w:noBreakHyphen/>
      </w:r>
      <w:r>
        <w:t>29</w:t>
      </w:r>
      <w:r w:rsidR="00CC48D5">
        <w:noBreakHyphen/>
      </w:r>
      <w:r>
        <w:t>120, CODE OF LAWS OF SOUTH CAROLINA, 1976, RELATING TO TOPICS OF STUDY ON VETERANS DAY AND ATTENDANCE AT VETERANS DAY ACTIVITIES, SO AS TO PROVIDE THAT PUBLIC SCHOOLS IN THIS STATE REQUIRE AT LEAST ONE HOUR OF INSTRUCTION ON NOVEMBER ELEVENTH ON THE HISTORY AND MEANING OF VETERANS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AF8" w:rsidRDefault="000B4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4AF8" w:rsidRDefault="000B4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46" w:rsidRDefault="000B4AF8"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0146">
        <w:t>Section 59</w:t>
      </w:r>
      <w:r w:rsidR="00CC48D5">
        <w:noBreakHyphen/>
      </w:r>
      <w:r w:rsidR="00040146">
        <w:t>29</w:t>
      </w:r>
      <w:r w:rsidR="00CC48D5">
        <w:noBreakHyphen/>
      </w:r>
      <w:r w:rsidR="00040146">
        <w:t>120(B) of the 1976 Code is amended to read:</w:t>
      </w:r>
    </w:p>
    <w:p w:rsidR="00040146" w:rsidRDefault="00040146"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46" w:rsidRDefault="00040146"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November eleventh of each year which is a legal holiday in this State as provided by Section 53</w:t>
      </w:r>
      <w:r w:rsidR="00CC48D5">
        <w:noBreakHyphen/>
      </w:r>
      <w:r>
        <w:t>5</w:t>
      </w:r>
      <w:r w:rsidR="00CC48D5">
        <w:noBreakHyphen/>
      </w:r>
      <w:r>
        <w:t>10 to commemorate and honor veterans, all elementary, middle, and high schools in this State</w:t>
      </w:r>
      <w:r>
        <w:rPr>
          <w:u w:val="single"/>
        </w:rPr>
        <w:t>,</w:t>
      </w:r>
      <w:r>
        <w:t xml:space="preserve"> if they are open, shall devote at least one hour of the school day in either classroom instruction or at a student body assembly program to study the </w:t>
      </w:r>
      <w:r w:rsidRPr="00774CF0">
        <w:rPr>
          <w:u w:val="single"/>
        </w:rPr>
        <w:t xml:space="preserve">history and meaning of the holiday, </w:t>
      </w:r>
      <w:r>
        <w:rPr>
          <w:u w:val="single"/>
        </w:rPr>
        <w:t>partake</w:t>
      </w:r>
      <w:r w:rsidRPr="00774CF0">
        <w:rPr>
          <w:u w:val="single"/>
        </w:rPr>
        <w:t xml:space="preserv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at the school, or connected to teachers, staff, and students of the school.</w:t>
      </w:r>
      <w:r>
        <w:t xml:space="preserve"> </w:t>
      </w:r>
      <w:r w:rsidRPr="00774CF0">
        <w:rPr>
          <w:strike/>
        </w:rPr>
        <w:t>United States Constitution and t</w:t>
      </w:r>
      <w:r>
        <w:rPr>
          <w:strike/>
        </w:rPr>
        <w:t>he Declaration of Independence</w:t>
      </w:r>
      <w:r w:rsidRPr="004B5367">
        <w:rPr>
          <w:strike/>
        </w:rPr>
        <w:t xml:space="preserve">. If any </w:t>
      </w:r>
      <w:r w:rsidRPr="006B70F5">
        <w:rPr>
          <w:strike/>
        </w:rPr>
        <w:t>such</w:t>
      </w:r>
      <w:r>
        <w:t xml:space="preserve"> </w:t>
      </w:r>
      <w:r>
        <w:rPr>
          <w:u w:val="single"/>
        </w:rPr>
        <w:t>A</w:t>
      </w:r>
      <w:r>
        <w:t xml:space="preserve"> school </w:t>
      </w:r>
      <w:r>
        <w:rPr>
          <w:u w:val="single"/>
        </w:rPr>
        <w:t>that</w:t>
      </w:r>
      <w:r>
        <w:t xml:space="preserve"> is not open on November eleventh</w:t>
      </w:r>
      <w:r w:rsidRPr="004B5367">
        <w:rPr>
          <w:strike/>
        </w:rPr>
        <w:t>,</w:t>
      </w:r>
      <w:r>
        <w:t xml:space="preserve"> </w:t>
      </w:r>
      <w:r>
        <w:rPr>
          <w:u w:val="single"/>
        </w:rPr>
        <w:t>must give</w:t>
      </w:r>
      <w:r>
        <w:t xml:space="preserve"> this instruction or assembly program </w:t>
      </w:r>
      <w:r w:rsidRPr="004B5367">
        <w:rPr>
          <w:strike/>
        </w:rPr>
        <w:t>must be given</w:t>
      </w:r>
      <w:r>
        <w:t xml:space="preserve"> on the day the school is open immediately preceding November eleventh.”</w:t>
      </w:r>
    </w:p>
    <w:p w:rsidR="00040146" w:rsidRDefault="00040146"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AF8" w:rsidRDefault="00040146"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F6752E" w:rsidRDefault="00CC4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188" w:rsidRDefault="00A51188" w:rsidP="00A51188">
      <w:pPr>
        <w:suppressAutoHyphens/>
      </w:pPr>
    </w:p>
    <w:sectPr w:rsidR="00A51188" w:rsidSect="00A511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AF8" w:rsidRDefault="000B4AF8" w:rsidP="009F0C77">
      <w:r>
        <w:separator/>
      </w:r>
    </w:p>
  </w:endnote>
  <w:endnote w:type="continuationSeparator" w:id="0">
    <w:p w:rsidR="000B4AF8" w:rsidRDefault="000B4A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724229-72DC-40EE-80EF-EBC340829704}"/>
    <w:embedBold r:id="rId2" w:fontKey="{1ACC25F3-A02D-4455-B253-7BB2BB3A074B}"/>
  </w:font>
  <w:font w:name="Calibri">
    <w:panose1 w:val="020F0502020204030204"/>
    <w:charset w:val="00"/>
    <w:family w:val="swiss"/>
    <w:pitch w:val="variable"/>
    <w:sig w:usb0="E00002FF" w:usb1="4000ACFF" w:usb2="00000001" w:usb3="00000000" w:csb0="0000019F" w:csb1="00000000"/>
    <w:embedRegular r:id="rId3" w:fontKey="{E4B94DCA-3BA1-440E-A06F-4D004CE045FF}"/>
  </w:font>
  <w:font w:name="Cambria">
    <w:panose1 w:val="02040503050406030204"/>
    <w:charset w:val="00"/>
    <w:family w:val="roman"/>
    <w:pitch w:val="variable"/>
    <w:sig w:usb0="E00002FF" w:usb1="400004FF" w:usb2="00000000" w:usb3="00000000" w:csb0="0000019F" w:csb1="00000000"/>
    <w:embedRegular r:id="rId4" w:fontKey="{1AACC441-9A0E-4E05-994C-3773D571E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188" w:rsidRPr="00D45582" w:rsidRDefault="00A51188" w:rsidP="00D45582">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EB48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AF8" w:rsidRDefault="000B4AF8" w:rsidP="009F0C77">
      <w:r>
        <w:separator/>
      </w:r>
    </w:p>
  </w:footnote>
  <w:footnote w:type="continuationSeparator" w:id="0">
    <w:p w:rsidR="000B4AF8" w:rsidRDefault="000B4A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7WAB17"/>
    <w:docVar w:name="CoverBillType" w:val="b"/>
    <w:docVar w:name="DocPath" w:val="L:\Council\bills\AGM\19067WAB17.DOCX"/>
    <w:docVar w:name="dvBillNumber" w:val="3590"/>
    <w:docVar w:name="dvBillNumberPrefix" w:val="H. "/>
    <w:docVar w:name="dvOriginalBody" w:val="House"/>
    <w:docVar w:name="dvSteno" w:val="AGM"/>
    <w:docVar w:name="NameofBody" w:val="h"/>
    <w:docVar w:name="vGroup2" w:val="Council"/>
  </w:docVars>
  <w:rsids>
    <w:rsidRoot w:val="000B4AF8"/>
    <w:rsid w:val="00011869"/>
    <w:rsid w:val="00015CD6"/>
    <w:rsid w:val="00040146"/>
    <w:rsid w:val="000B4AF8"/>
    <w:rsid w:val="000E0100"/>
    <w:rsid w:val="000E1785"/>
    <w:rsid w:val="000F40FA"/>
    <w:rsid w:val="001035F1"/>
    <w:rsid w:val="0010776B"/>
    <w:rsid w:val="00133E66"/>
    <w:rsid w:val="001435A3"/>
    <w:rsid w:val="00146EA9"/>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D5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0DFF"/>
    <w:rsid w:val="00A41684"/>
    <w:rsid w:val="00A51188"/>
    <w:rsid w:val="00A64E80"/>
    <w:rsid w:val="00A72BCD"/>
    <w:rsid w:val="00A741D9"/>
    <w:rsid w:val="00A833AB"/>
    <w:rsid w:val="00A9741D"/>
    <w:rsid w:val="00AC34A2"/>
    <w:rsid w:val="00AD1C9A"/>
    <w:rsid w:val="00AD4B17"/>
    <w:rsid w:val="00B13CBF"/>
    <w:rsid w:val="00B412D4"/>
    <w:rsid w:val="00BE3C22"/>
    <w:rsid w:val="00C0345E"/>
    <w:rsid w:val="00C31C95"/>
    <w:rsid w:val="00C3483A"/>
    <w:rsid w:val="00C74E9D"/>
    <w:rsid w:val="00C826DD"/>
    <w:rsid w:val="00C82FD3"/>
    <w:rsid w:val="00C92819"/>
    <w:rsid w:val="00CC48D5"/>
    <w:rsid w:val="00CC6B7B"/>
    <w:rsid w:val="00CD2089"/>
    <w:rsid w:val="00D07A2D"/>
    <w:rsid w:val="00D45582"/>
    <w:rsid w:val="00D73A67"/>
    <w:rsid w:val="00D970A9"/>
    <w:rsid w:val="00DF3845"/>
    <w:rsid w:val="00E41911"/>
    <w:rsid w:val="00E44B57"/>
    <w:rsid w:val="00E92EEF"/>
    <w:rsid w:val="00EB4872"/>
    <w:rsid w:val="00EF2368"/>
    <w:rsid w:val="00F24442"/>
    <w:rsid w:val="00F50AE3"/>
    <w:rsid w:val="00F655B7"/>
    <w:rsid w:val="00F656BA"/>
    <w:rsid w:val="00F6752E"/>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BD817-460B-41E1-B13B-BAFEC1EB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511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90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DF90C-3789-487A-AD41-E4D837E0F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359</Words>
  <Characters>1918</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3590: Veteran's Day studies - South Carolina Legislature Online</dc:title>
  <dc:creator>angiemorgan</dc:creator>
  <cp:lastModifiedBy>S Volk</cp:lastModifiedBy>
  <cp:revision>2</cp:revision>
  <cp:lastPrinted>2017-01-17T15:51:00Z</cp:lastPrinted>
  <dcterms:created xsi:type="dcterms:W3CDTF">2017-01-30T16:06:00Z</dcterms:created>
  <dcterms:modified xsi:type="dcterms:W3CDTF">2017-01-30T16:06:00Z</dcterms:modified>
</cp:coreProperties>
</file>