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F63" w:rsidRDefault="00CA2F63" w:rsidP="00CA2F63">
      <w:pPr>
        <w:widowControl w:val="0"/>
        <w:jc w:val="center"/>
      </w:pPr>
      <w:r w:rsidRPr="00CA2F63">
        <w:rPr>
          <w:b/>
        </w:rPr>
        <w:t>South Carolina General Assembly</w:t>
      </w:r>
    </w:p>
    <w:p w:rsidR="00CA2F63" w:rsidRDefault="00CA2F63" w:rsidP="00CA2F63">
      <w:pPr>
        <w:widowControl w:val="0"/>
        <w:jc w:val="center"/>
      </w:pPr>
      <w:r>
        <w:t>122nd Session, 2017-2018</w:t>
      </w:r>
    </w:p>
    <w:p w:rsidR="00CA2F63" w:rsidRDefault="00CA2F63" w:rsidP="00CA2F63">
      <w:pPr>
        <w:widowControl w:val="0"/>
        <w:jc w:val="left"/>
      </w:pPr>
    </w:p>
    <w:p w:rsidR="00CA2F63" w:rsidRDefault="00CA2F63" w:rsidP="00CA2F63">
      <w:pPr>
        <w:widowControl w:val="0"/>
        <w:jc w:val="left"/>
        <w:rPr>
          <w:b/>
        </w:rPr>
      </w:pPr>
      <w:r w:rsidRPr="00CA2F63">
        <w:rPr>
          <w:b/>
        </w:rPr>
        <w:t>H. 3801</w:t>
      </w:r>
    </w:p>
    <w:p w:rsidR="00CA2F63" w:rsidRDefault="00CA2F63" w:rsidP="00CA2F63">
      <w:pPr>
        <w:widowControl w:val="0"/>
        <w:jc w:val="left"/>
        <w:rPr>
          <w:b/>
        </w:rPr>
      </w:pPr>
    </w:p>
    <w:p w:rsidR="00CA2F63" w:rsidRDefault="00CA2F63" w:rsidP="00CA2F63">
      <w:pPr>
        <w:widowControl w:val="0"/>
        <w:jc w:val="left"/>
      </w:pPr>
      <w:r w:rsidRPr="00CA2F63">
        <w:rPr>
          <w:b/>
        </w:rPr>
        <w:t>STATUS INFORMATION</w:t>
      </w:r>
    </w:p>
    <w:p w:rsidR="00CA2F63" w:rsidRDefault="00CA2F63" w:rsidP="00CA2F63">
      <w:pPr>
        <w:widowControl w:val="0"/>
        <w:jc w:val="left"/>
      </w:pPr>
    </w:p>
    <w:p w:rsidR="00CA2F63" w:rsidRDefault="00CA2F63" w:rsidP="00CA2F63">
      <w:pPr>
        <w:widowControl w:val="0"/>
        <w:jc w:val="left"/>
      </w:pPr>
      <w:r>
        <w:t>House Resolution</w:t>
      </w:r>
    </w:p>
    <w:p w:rsidR="00CA2F63" w:rsidRDefault="00CA2F63" w:rsidP="00CA2F63">
      <w:pPr>
        <w:widowControl w:val="0"/>
        <w:jc w:val="left"/>
      </w:pPr>
      <w:r>
        <w:t>Sponsors: Reps. White,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Whitmire, Williams, Willis and Yow</w:t>
      </w:r>
    </w:p>
    <w:p w:rsidR="00CA2F63" w:rsidRDefault="00CA2F63" w:rsidP="00CA2F63">
      <w:pPr>
        <w:widowControl w:val="0"/>
        <w:jc w:val="left"/>
      </w:pPr>
      <w:r>
        <w:t>Document Path: l:\council\bills\gm\24919sa17.docx</w:t>
      </w:r>
    </w:p>
    <w:p w:rsidR="00CA2F63" w:rsidRDefault="00CA2F63" w:rsidP="00CA2F63">
      <w:pPr>
        <w:widowControl w:val="0"/>
        <w:jc w:val="left"/>
      </w:pPr>
    </w:p>
    <w:p w:rsidR="00CA2F63" w:rsidRDefault="00CA2F63" w:rsidP="00CA2F63">
      <w:pPr>
        <w:widowControl w:val="0"/>
        <w:jc w:val="left"/>
      </w:pPr>
      <w:r>
        <w:t>Introduced in the House on February 21, 2017</w:t>
      </w:r>
    </w:p>
    <w:p w:rsidR="00CA2F63" w:rsidRDefault="00CA2F63" w:rsidP="00CA2F63">
      <w:pPr>
        <w:widowControl w:val="0"/>
        <w:jc w:val="left"/>
      </w:pPr>
      <w:r>
        <w:t>Adopted by the House on February 21, 2017</w:t>
      </w:r>
    </w:p>
    <w:p w:rsidR="00CA2F63" w:rsidRDefault="00CA2F63" w:rsidP="00CA2F63">
      <w:pPr>
        <w:widowControl w:val="0"/>
        <w:jc w:val="left"/>
      </w:pPr>
    </w:p>
    <w:p w:rsidR="00CA2F63" w:rsidRDefault="00CA2F63" w:rsidP="00CA2F63">
      <w:pPr>
        <w:widowControl w:val="0"/>
        <w:jc w:val="left"/>
      </w:pPr>
      <w:r>
        <w:t xml:space="preserve">Summary: </w:t>
      </w:r>
      <w:r w:rsidR="00990C4B">
        <w:t>Charles Wade Williams</w:t>
      </w:r>
    </w:p>
    <w:p w:rsidR="00CA2F63" w:rsidRDefault="00CA2F63" w:rsidP="00CA2F63">
      <w:pPr>
        <w:widowControl w:val="0"/>
        <w:jc w:val="left"/>
      </w:pPr>
    </w:p>
    <w:p w:rsidR="00CA2F63" w:rsidRDefault="00CA2F63" w:rsidP="00CA2F63">
      <w:pPr>
        <w:widowControl w:val="0"/>
        <w:jc w:val="left"/>
      </w:pPr>
    </w:p>
    <w:p w:rsidR="00CA2F63" w:rsidRDefault="00CA2F63" w:rsidP="00CA2F63">
      <w:pPr>
        <w:widowControl w:val="0"/>
        <w:tabs>
          <w:tab w:val="center" w:pos="590"/>
          <w:tab w:val="center" w:pos="1440"/>
          <w:tab w:val="left" w:pos="1872"/>
          <w:tab w:val="left" w:pos="9187"/>
        </w:tabs>
        <w:jc w:val="left"/>
      </w:pPr>
      <w:r w:rsidRPr="00CA2F63">
        <w:rPr>
          <w:b/>
        </w:rPr>
        <w:t>HISTORY OF LEGISLATIVE ACTIONS</w:t>
      </w:r>
    </w:p>
    <w:p w:rsidR="00CA2F63" w:rsidRDefault="00CA2F63" w:rsidP="00CA2F63">
      <w:pPr>
        <w:widowControl w:val="0"/>
        <w:tabs>
          <w:tab w:val="center" w:pos="590"/>
          <w:tab w:val="center" w:pos="1440"/>
          <w:tab w:val="left" w:pos="1872"/>
          <w:tab w:val="left" w:pos="9187"/>
        </w:tabs>
        <w:jc w:val="left"/>
      </w:pPr>
    </w:p>
    <w:p w:rsidR="00CA2F63" w:rsidRPr="00CA2F63" w:rsidRDefault="00CA2F63" w:rsidP="00CA2F63">
      <w:pPr>
        <w:widowControl w:val="0"/>
        <w:tabs>
          <w:tab w:val="center" w:pos="590"/>
          <w:tab w:val="center" w:pos="1440"/>
          <w:tab w:val="left" w:pos="1872"/>
          <w:tab w:val="left" w:pos="9187"/>
        </w:tabs>
        <w:jc w:val="left"/>
      </w:pPr>
      <w:r w:rsidRPr="00CA2F63">
        <w:rPr>
          <w:u w:val="single"/>
        </w:rPr>
        <w:tab/>
        <w:t>Date</w:t>
      </w:r>
      <w:r w:rsidRPr="00CA2F63">
        <w:rPr>
          <w:u w:val="single"/>
        </w:rPr>
        <w:tab/>
        <w:t>Body</w:t>
      </w:r>
      <w:r w:rsidRPr="00CA2F63">
        <w:rPr>
          <w:u w:val="single"/>
        </w:rPr>
        <w:tab/>
        <w:t>Action Description with journal page number</w:t>
      </w:r>
      <w:r w:rsidRPr="00CA2F63">
        <w:rPr>
          <w:u w:val="single"/>
        </w:rPr>
        <w:tab/>
      </w:r>
    </w:p>
    <w:p w:rsidR="00E97F60" w:rsidRDefault="00E97F60" w:rsidP="00E97F60">
      <w:pPr>
        <w:widowControl w:val="0"/>
        <w:tabs>
          <w:tab w:val="right" w:pos="1008"/>
          <w:tab w:val="left" w:pos="1152"/>
          <w:tab w:val="left" w:pos="1872"/>
          <w:tab w:val="left" w:pos="9187"/>
        </w:tabs>
        <w:ind w:left="2088" w:hanging="2088"/>
        <w:jc w:val="left"/>
      </w:pPr>
      <w:r>
        <w:tab/>
        <w:t>2/21/2017</w:t>
      </w:r>
      <w:r>
        <w:tab/>
        <w:t>House</w:t>
      </w:r>
      <w:r>
        <w:tab/>
      </w:r>
      <w:r w:rsidRPr="00C47687">
        <w:t>Introduced and adopted (</w:t>
      </w:r>
      <w:hyperlink r:id="rId7" w:history="1">
        <w:r w:rsidRPr="00C47687">
          <w:rPr>
            <w:rStyle w:val="Hyperlink"/>
          </w:rPr>
          <w:t>House Journal</w:t>
        </w:r>
        <w:r w:rsidRPr="00C47687">
          <w:rPr>
            <w:rStyle w:val="Hyperlink"/>
          </w:rPr>
          <w:noBreakHyphen/>
          <w:t>page 13</w:t>
        </w:r>
      </w:hyperlink>
      <w:r w:rsidRPr="00C47687">
        <w:t>)</w:t>
      </w:r>
    </w:p>
    <w:p w:rsidR="00E97F60" w:rsidRDefault="00E97F60" w:rsidP="00E97F60">
      <w:pPr>
        <w:widowControl w:val="0"/>
        <w:tabs>
          <w:tab w:val="right" w:pos="1008"/>
          <w:tab w:val="left" w:pos="1152"/>
          <w:tab w:val="left" w:pos="1872"/>
          <w:tab w:val="left" w:pos="9187"/>
        </w:tabs>
        <w:ind w:left="2088" w:hanging="2088"/>
        <w:jc w:val="left"/>
      </w:pPr>
    </w:p>
    <w:p w:rsidR="00CA2F63" w:rsidRDefault="00CA2F63" w:rsidP="00CA2F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A2F63">
          <w:rPr>
            <w:rStyle w:val="Hyperlink"/>
          </w:rPr>
          <w:t>legislative information</w:t>
        </w:r>
      </w:hyperlink>
      <w:r>
        <w:t xml:space="preserve"> at the website</w:t>
      </w:r>
    </w:p>
    <w:p w:rsidR="00CA2F63" w:rsidRDefault="00CA2F63" w:rsidP="00CA2F63">
      <w:pPr>
        <w:widowControl w:val="0"/>
        <w:tabs>
          <w:tab w:val="right" w:pos="1008"/>
          <w:tab w:val="left" w:pos="1152"/>
          <w:tab w:val="left" w:pos="1872"/>
          <w:tab w:val="left" w:pos="9187"/>
        </w:tabs>
        <w:ind w:left="2088" w:hanging="2088"/>
        <w:jc w:val="left"/>
      </w:pPr>
    </w:p>
    <w:p w:rsidR="00CA2F63" w:rsidRPr="00CA2F63" w:rsidRDefault="00CA2F63" w:rsidP="00CA2F63">
      <w:pPr>
        <w:widowControl w:val="0"/>
        <w:tabs>
          <w:tab w:val="right" w:pos="1008"/>
          <w:tab w:val="left" w:pos="1152"/>
          <w:tab w:val="left" w:pos="1872"/>
          <w:tab w:val="left" w:pos="9187"/>
        </w:tabs>
        <w:ind w:left="2088" w:hanging="2088"/>
        <w:jc w:val="left"/>
      </w:pPr>
    </w:p>
    <w:p w:rsidR="00CA2F63" w:rsidRDefault="00CA2F63" w:rsidP="00CA2F63">
      <w:r w:rsidRPr="00CA2F63">
        <w:rPr>
          <w:b/>
        </w:rPr>
        <w:t>VERSIONS OF THIS BILL</w:t>
      </w:r>
    </w:p>
    <w:p w:rsidR="00CA2F63" w:rsidRDefault="00CA2F63" w:rsidP="00CA2F63"/>
    <w:p w:rsidR="00CA2F63" w:rsidRDefault="007D77C9" w:rsidP="00CA2F63">
      <w:hyperlink r:id="rId9" w:history="1">
        <w:r w:rsidR="00CA2F63">
          <w:rPr>
            <w:rStyle w:val="Hyperlink"/>
          </w:rPr>
          <w:t>2/21/2017</w:t>
        </w:r>
      </w:hyperlink>
    </w:p>
    <w:p w:rsidR="00CA2F63" w:rsidRDefault="00CA2F63" w:rsidP="00CA2F63"/>
    <w:p w:rsidR="00CA2F63" w:rsidRDefault="00CA2F63" w:rsidP="00CA2F63">
      <w:pPr>
        <w:sectPr w:rsidR="00CA2F63" w:rsidSect="00CA2F63">
          <w:pgSz w:w="12240" w:h="15840" w:code="1"/>
          <w:pgMar w:top="1080" w:right="1440" w:bottom="1080" w:left="1440" w:header="720" w:footer="720" w:gutter="0"/>
          <w:cols w:space="720"/>
          <w:noEndnote/>
          <w:docGrid w:linePitch="360"/>
        </w:sectPr>
      </w:pPr>
    </w:p>
    <w:p w:rsidR="00E86B18" w:rsidRDefault="00E86B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42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6A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CHARLES WADE WILLIAMS, THE DIRECTOR OF THE T. ED GARRISON ARENA, UPON THE OCCASION OF HIS RETIREMENT AFTER THIRTY</w:t>
      </w:r>
      <w:r w:rsidR="00BA3BCD">
        <w:noBreakHyphen/>
      </w:r>
      <w:r>
        <w:t>FIVE YEARS OF OUTSTANDING SERVICE TO CLEMSON UNIVERSITY,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6A1E" w:rsidRDefault="00BD42DA"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6A1E" w:rsidRPr="00E11DA4">
        <w:t xml:space="preserve">the South Carolina </w:t>
      </w:r>
      <w:r w:rsidR="00616A1E">
        <w:t>House of Representatives</w:t>
      </w:r>
      <w:r w:rsidR="00616A1E" w:rsidRPr="00E11DA4">
        <w:t xml:space="preserve"> ha</w:t>
      </w:r>
      <w:r w:rsidR="00616A1E">
        <w:t>s</w:t>
      </w:r>
      <w:r w:rsidR="00616A1E" w:rsidRPr="00E11DA4">
        <w:t xml:space="preserve"> learned that </w:t>
      </w:r>
      <w:r w:rsidR="00616A1E">
        <w:t>Charles Wade Williams</w:t>
      </w:r>
      <w:r w:rsidR="00616A1E" w:rsidRPr="00E11DA4">
        <w:t xml:space="preserve"> will begin a well</w:t>
      </w:r>
      <w:r w:rsidR="00BA3BCD">
        <w:noBreakHyphen/>
      </w:r>
      <w:r w:rsidR="00616A1E" w:rsidRPr="00E11DA4">
        <w:t xml:space="preserve">deserved retirement after </w:t>
      </w:r>
      <w:r w:rsidR="00616A1E">
        <w:t>thirty</w:t>
      </w:r>
      <w:r w:rsidR="00BA3BCD">
        <w:noBreakHyphen/>
      </w:r>
      <w:r w:rsidR="00616A1E">
        <w:t>five</w:t>
      </w:r>
      <w:r w:rsidR="00616A1E" w:rsidRPr="00E11DA4">
        <w:t xml:space="preserve"> years </w:t>
      </w:r>
      <w:r w:rsidR="00616A1E">
        <w:t xml:space="preserve">of exemplary service in poultry and livestock care at Clemson University, the last </w:t>
      </w:r>
      <w:r w:rsidR="009036A9">
        <w:t>twenty</w:t>
      </w:r>
      <w:r w:rsidR="00BA3BCD">
        <w:noBreakHyphen/>
      </w:r>
      <w:r w:rsidR="009036A9">
        <w:t>six</w:t>
      </w:r>
      <w:r w:rsidR="00616A1E" w:rsidRPr="00E11DA4">
        <w:t xml:space="preserve"> of which have been </w:t>
      </w:r>
      <w:r w:rsidR="00616A1E">
        <w:t>as the</w:t>
      </w:r>
      <w:r w:rsidR="00616A1E" w:rsidRPr="00E11DA4">
        <w:t xml:space="preserve"> highly</w:t>
      </w:r>
      <w:r w:rsidR="00BA3BCD">
        <w:noBreakHyphen/>
      </w:r>
      <w:r w:rsidR="00616A1E" w:rsidRPr="00E11DA4">
        <w:t xml:space="preserve">regarded </w:t>
      </w:r>
      <w:r w:rsidR="00616A1E">
        <w:t>director of the T. Ed Garrison Arena</w:t>
      </w:r>
      <w:r w:rsidR="00616A1E" w:rsidRPr="00E11DA4">
        <w:t>; and</w:t>
      </w: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w:t>
      </w:r>
      <w:r w:rsidRPr="00A60651">
        <w:rPr>
          <w:color w:val="000000" w:themeColor="text1"/>
          <w:u w:color="000000" w:themeColor="text1"/>
        </w:rPr>
        <w:t>ifelong resident of Anderson County near Pendleton</w:t>
      </w:r>
      <w:r>
        <w:rPr>
          <w:color w:val="000000" w:themeColor="text1"/>
          <w:u w:color="000000" w:themeColor="text1"/>
        </w:rPr>
        <w:t xml:space="preserve">, Charles Williams </w:t>
      </w:r>
      <w:r>
        <w:t xml:space="preserve">is the son of </w:t>
      </w:r>
      <w:r w:rsidRPr="00A60651">
        <w:rPr>
          <w:color w:val="000000" w:themeColor="text1"/>
          <w:u w:color="000000" w:themeColor="text1"/>
        </w:rPr>
        <w:t xml:space="preserve">Paul Frederick </w:t>
      </w:r>
      <w:r>
        <w:rPr>
          <w:color w:val="000000" w:themeColor="text1"/>
          <w:u w:color="000000" w:themeColor="text1"/>
        </w:rPr>
        <w:t xml:space="preserve">Williams </w:t>
      </w:r>
      <w:r w:rsidRPr="00A60651">
        <w:rPr>
          <w:color w:val="000000" w:themeColor="text1"/>
          <w:u w:color="000000" w:themeColor="text1"/>
        </w:rPr>
        <w:t>and Louise L. Williams</w:t>
      </w:r>
      <w:r>
        <w:rPr>
          <w:color w:val="000000" w:themeColor="text1"/>
          <w:u w:color="000000" w:themeColor="text1"/>
        </w:rPr>
        <w:t>,</w:t>
      </w:r>
      <w:r>
        <w:t xml:space="preserve"> whose f</w:t>
      </w:r>
      <w:r w:rsidRPr="00A60651">
        <w:rPr>
          <w:color w:val="000000" w:themeColor="text1"/>
          <w:u w:color="000000" w:themeColor="text1"/>
        </w:rPr>
        <w:t xml:space="preserve">amily history in Anderson County </w:t>
      </w:r>
      <w:r>
        <w:rPr>
          <w:color w:val="000000" w:themeColor="text1"/>
          <w:u w:color="000000" w:themeColor="text1"/>
        </w:rPr>
        <w:t xml:space="preserve">traces back </w:t>
      </w:r>
      <w:r w:rsidRPr="00A60651">
        <w:rPr>
          <w:color w:val="000000" w:themeColor="text1"/>
          <w:u w:color="000000" w:themeColor="text1"/>
        </w:rPr>
        <w:t xml:space="preserve">to </w:t>
      </w:r>
      <w:r>
        <w:rPr>
          <w:color w:val="000000" w:themeColor="text1"/>
          <w:u w:color="000000" w:themeColor="text1"/>
        </w:rPr>
        <w:t>before 1</w:t>
      </w:r>
      <w:r w:rsidRPr="00A60651">
        <w:rPr>
          <w:color w:val="000000" w:themeColor="text1"/>
          <w:u w:color="000000" w:themeColor="text1"/>
        </w:rPr>
        <w:t>800</w:t>
      </w:r>
      <w:r>
        <w:rPr>
          <w:color w:val="000000" w:themeColor="text1"/>
          <w:u w:color="000000" w:themeColor="text1"/>
        </w:rPr>
        <w:t>; and</w:t>
      </w: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r</w:t>
      </w:r>
      <w:r w:rsidRPr="00A60651">
        <w:rPr>
          <w:color w:val="000000" w:themeColor="text1"/>
          <w:u w:color="000000" w:themeColor="text1"/>
        </w:rPr>
        <w:t xml:space="preserve">eared on </w:t>
      </w:r>
      <w:r>
        <w:rPr>
          <w:color w:val="000000" w:themeColor="text1"/>
          <w:u w:color="000000" w:themeColor="text1"/>
        </w:rPr>
        <w:t xml:space="preserve">his </w:t>
      </w:r>
      <w:r w:rsidRPr="00A60651">
        <w:rPr>
          <w:color w:val="000000" w:themeColor="text1"/>
          <w:u w:color="000000" w:themeColor="text1"/>
        </w:rPr>
        <w:t>family</w:t>
      </w:r>
      <w:r w:rsidR="00BA3BCD" w:rsidRPr="00BA3BCD">
        <w:rPr>
          <w:color w:val="000000" w:themeColor="text1"/>
          <w:u w:color="000000" w:themeColor="text1"/>
        </w:rPr>
        <w:t>’</w:t>
      </w:r>
      <w:r>
        <w:rPr>
          <w:color w:val="000000" w:themeColor="text1"/>
          <w:u w:color="000000" w:themeColor="text1"/>
        </w:rPr>
        <w:t>s farm raising</w:t>
      </w:r>
      <w:r w:rsidRPr="00A60651">
        <w:rPr>
          <w:color w:val="000000" w:themeColor="text1"/>
          <w:u w:color="000000" w:themeColor="text1"/>
        </w:rPr>
        <w:t xml:space="preserve"> beef cattle and swine</w:t>
      </w:r>
      <w:r>
        <w:rPr>
          <w:color w:val="000000" w:themeColor="text1"/>
          <w:u w:color="000000" w:themeColor="text1"/>
        </w:rPr>
        <w:t>, and he</w:t>
      </w:r>
      <w:r>
        <w:t xml:space="preserve"> graduated from</w:t>
      </w:r>
      <w:r w:rsidRPr="00A60651">
        <w:rPr>
          <w:color w:val="000000" w:themeColor="text1"/>
          <w:u w:color="000000" w:themeColor="text1"/>
        </w:rPr>
        <w:t xml:space="preserve"> Pendleton High School </w:t>
      </w:r>
      <w:r>
        <w:t xml:space="preserve">in 1972 </w:t>
      </w:r>
      <w:r w:rsidRPr="00A60651">
        <w:rPr>
          <w:color w:val="000000" w:themeColor="text1"/>
          <w:u w:color="000000" w:themeColor="text1"/>
        </w:rPr>
        <w:t xml:space="preserve">as </w:t>
      </w:r>
      <w:r>
        <w:rPr>
          <w:color w:val="000000" w:themeColor="text1"/>
          <w:u w:color="000000" w:themeColor="text1"/>
        </w:rPr>
        <w:t>s</w:t>
      </w:r>
      <w:r w:rsidRPr="00A60651">
        <w:rPr>
          <w:color w:val="000000" w:themeColor="text1"/>
          <w:u w:color="000000" w:themeColor="text1"/>
        </w:rPr>
        <w:t>alutatorian</w:t>
      </w:r>
      <w:r>
        <w:t>; and</w:t>
      </w:r>
    </w:p>
    <w:p w:rsidR="00616A1E" w:rsidRPr="00A60651"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A60651">
        <w:rPr>
          <w:color w:val="000000" w:themeColor="text1"/>
          <w:u w:color="000000" w:themeColor="text1"/>
        </w:rPr>
        <w:t>1976</w:t>
      </w:r>
      <w:r>
        <w:rPr>
          <w:color w:val="000000" w:themeColor="text1"/>
          <w:u w:color="000000" w:themeColor="text1"/>
        </w:rPr>
        <w:t>,</w:t>
      </w:r>
      <w:r w:rsidRPr="00A60651">
        <w:rPr>
          <w:color w:val="000000" w:themeColor="text1"/>
          <w:u w:color="000000" w:themeColor="text1"/>
        </w:rPr>
        <w:t xml:space="preserve"> </w:t>
      </w:r>
      <w:r>
        <w:rPr>
          <w:color w:val="000000" w:themeColor="text1"/>
          <w:u w:color="000000" w:themeColor="text1"/>
        </w:rPr>
        <w:t>Mr. Williams earned a bachelor</w:t>
      </w:r>
      <w:r w:rsidR="00BA3BCD" w:rsidRPr="00BA3BCD">
        <w:rPr>
          <w:color w:val="000000" w:themeColor="text1"/>
          <w:u w:color="000000" w:themeColor="text1"/>
        </w:rPr>
        <w:t>’</w:t>
      </w:r>
      <w:r>
        <w:rPr>
          <w:color w:val="000000" w:themeColor="text1"/>
          <w:u w:color="000000" w:themeColor="text1"/>
        </w:rPr>
        <w:t xml:space="preserve">s degree with </w:t>
      </w:r>
      <w:r w:rsidRPr="00A60651">
        <w:rPr>
          <w:color w:val="000000" w:themeColor="text1"/>
          <w:u w:color="000000" w:themeColor="text1"/>
        </w:rPr>
        <w:t>honor</w:t>
      </w:r>
      <w:r>
        <w:rPr>
          <w:color w:val="000000" w:themeColor="text1"/>
          <w:u w:color="000000" w:themeColor="text1"/>
        </w:rPr>
        <w:t>s in animal s</w:t>
      </w:r>
      <w:r w:rsidRPr="00A60651">
        <w:rPr>
          <w:color w:val="000000" w:themeColor="text1"/>
          <w:u w:color="000000" w:themeColor="text1"/>
        </w:rPr>
        <w:t>cience</w:t>
      </w:r>
      <w:r>
        <w:rPr>
          <w:color w:val="000000" w:themeColor="text1"/>
          <w:u w:color="000000" w:themeColor="text1"/>
        </w:rPr>
        <w:t xml:space="preserve"> from</w:t>
      </w:r>
      <w:r w:rsidRPr="00A60651">
        <w:rPr>
          <w:color w:val="000000" w:themeColor="text1"/>
          <w:u w:color="000000" w:themeColor="text1"/>
        </w:rPr>
        <w:t xml:space="preserve"> Clemson University</w:t>
      </w:r>
      <w:r>
        <w:rPr>
          <w:color w:val="000000" w:themeColor="text1"/>
          <w:u w:color="000000" w:themeColor="text1"/>
        </w:rPr>
        <w:t xml:space="preserve">, and he </w:t>
      </w:r>
      <w:r w:rsidRPr="00A60651">
        <w:rPr>
          <w:color w:val="000000" w:themeColor="text1"/>
          <w:u w:color="000000" w:themeColor="text1"/>
        </w:rPr>
        <w:t xml:space="preserve"> </w:t>
      </w:r>
      <w:r>
        <w:rPr>
          <w:color w:val="000000" w:themeColor="text1"/>
          <w:u w:color="000000" w:themeColor="text1"/>
        </w:rPr>
        <w:t>served as a</w:t>
      </w:r>
      <w:r w:rsidRPr="00A60651">
        <w:rPr>
          <w:color w:val="000000" w:themeColor="text1"/>
          <w:u w:color="000000" w:themeColor="text1"/>
        </w:rPr>
        <w:t xml:space="preserve">ssistant </w:t>
      </w:r>
      <w:r>
        <w:rPr>
          <w:color w:val="000000" w:themeColor="text1"/>
          <w:u w:color="000000" w:themeColor="text1"/>
        </w:rPr>
        <w:t>d</w:t>
      </w:r>
      <w:r w:rsidRPr="00A60651">
        <w:rPr>
          <w:color w:val="000000" w:themeColor="text1"/>
          <w:u w:color="000000" w:themeColor="text1"/>
        </w:rPr>
        <w:t>irector</w:t>
      </w:r>
      <w:r>
        <w:rPr>
          <w:color w:val="000000" w:themeColor="text1"/>
          <w:u w:color="000000" w:themeColor="text1"/>
        </w:rPr>
        <w:t xml:space="preserve"> of the </w:t>
      </w:r>
      <w:r w:rsidRPr="00A60651">
        <w:rPr>
          <w:color w:val="000000" w:themeColor="text1"/>
          <w:u w:color="000000" w:themeColor="text1"/>
        </w:rPr>
        <w:t>Anderson County Animal Shelter and rabies control</w:t>
      </w:r>
      <w:r>
        <w:rPr>
          <w:color w:val="000000" w:themeColor="text1"/>
          <w:u w:color="000000" w:themeColor="text1"/>
        </w:rPr>
        <w:t xml:space="preserve"> from 1977 to 1982; and</w:t>
      </w: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A1E" w:rsidRPr="00A60651"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career with </w:t>
      </w:r>
      <w:r w:rsidRPr="00A60651">
        <w:rPr>
          <w:color w:val="000000" w:themeColor="text1"/>
          <w:u w:color="000000" w:themeColor="text1"/>
        </w:rPr>
        <w:t xml:space="preserve">Clemson University </w:t>
      </w:r>
      <w:r>
        <w:rPr>
          <w:color w:val="000000" w:themeColor="text1"/>
          <w:u w:color="000000" w:themeColor="text1"/>
        </w:rPr>
        <w:t xml:space="preserve">began in the Poultry Science Department where he served from 1982 to </w:t>
      </w:r>
      <w:r w:rsidRPr="00A60651">
        <w:rPr>
          <w:color w:val="000000" w:themeColor="text1"/>
          <w:u w:color="000000" w:themeColor="text1"/>
        </w:rPr>
        <w:t>1991</w:t>
      </w:r>
      <w:r>
        <w:rPr>
          <w:color w:val="000000" w:themeColor="text1"/>
          <w:u w:color="000000" w:themeColor="text1"/>
        </w:rPr>
        <w:t>; and</w:t>
      </w: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1991, Mr. Williams has served as the d</w:t>
      </w:r>
      <w:r w:rsidRPr="00A60651">
        <w:rPr>
          <w:color w:val="000000" w:themeColor="text1"/>
          <w:u w:color="000000" w:themeColor="text1"/>
        </w:rPr>
        <w:t>irector</w:t>
      </w:r>
      <w:r>
        <w:rPr>
          <w:color w:val="000000" w:themeColor="text1"/>
          <w:u w:color="000000" w:themeColor="text1"/>
        </w:rPr>
        <w:t xml:space="preserve"> of the T. Ed Garrison Arena at Clemson University, </w:t>
      </w:r>
      <w:r w:rsidRPr="007E62BE">
        <w:rPr>
          <w:color w:val="000000" w:themeColor="text1"/>
          <w:u w:color="000000" w:themeColor="text1"/>
        </w:rPr>
        <w:t xml:space="preserve">one of the premier </w:t>
      </w:r>
      <w:r w:rsidRPr="007E62BE">
        <w:rPr>
          <w:color w:val="000000" w:themeColor="text1"/>
          <w:u w:color="000000" w:themeColor="text1"/>
        </w:rPr>
        <w:lastRenderedPageBreak/>
        <w:t>multi</w:t>
      </w:r>
      <w:r w:rsidR="00BA3BCD">
        <w:rPr>
          <w:color w:val="000000" w:themeColor="text1"/>
          <w:u w:color="000000" w:themeColor="text1"/>
        </w:rPr>
        <w:noBreakHyphen/>
      </w:r>
      <w:r w:rsidRPr="007E62BE">
        <w:rPr>
          <w:color w:val="000000" w:themeColor="text1"/>
          <w:u w:color="000000" w:themeColor="text1"/>
        </w:rPr>
        <w:t>purpose livestock facilities in the Southeast</w:t>
      </w:r>
      <w:r>
        <w:rPr>
          <w:color w:val="000000" w:themeColor="text1"/>
          <w:u w:color="000000" w:themeColor="text1"/>
        </w:rPr>
        <w:t xml:space="preserve"> and South Carolina</w:t>
      </w:r>
      <w:r w:rsidR="00BA3BCD" w:rsidRPr="00BA3BCD">
        <w:rPr>
          <w:color w:val="000000" w:themeColor="text1"/>
          <w:u w:color="000000" w:themeColor="text1"/>
        </w:rPr>
        <w:t>’</w:t>
      </w:r>
      <w:r>
        <w:rPr>
          <w:color w:val="000000" w:themeColor="text1"/>
          <w:u w:color="000000" w:themeColor="text1"/>
        </w:rPr>
        <w:t>s only full</w:t>
      </w:r>
      <w:r w:rsidR="00BA3BCD">
        <w:rPr>
          <w:color w:val="000000" w:themeColor="text1"/>
          <w:u w:color="000000" w:themeColor="text1"/>
        </w:rPr>
        <w:noBreakHyphen/>
      </w:r>
      <w:r w:rsidRPr="007E62BE">
        <w:rPr>
          <w:color w:val="000000" w:themeColor="text1"/>
          <w:u w:color="000000" w:themeColor="text1"/>
        </w:rPr>
        <w:t>service, public facility designed to promote the state</w:t>
      </w:r>
      <w:r w:rsidR="00BA3BCD" w:rsidRPr="00BA3BCD">
        <w:rPr>
          <w:color w:val="000000" w:themeColor="text1"/>
          <w:u w:color="000000" w:themeColor="text1"/>
        </w:rPr>
        <w:t>’</w:t>
      </w:r>
      <w:r w:rsidRPr="007E62BE">
        <w:rPr>
          <w:color w:val="000000" w:themeColor="text1"/>
          <w:u w:color="000000" w:themeColor="text1"/>
        </w:rPr>
        <w:t>s billion</w:t>
      </w:r>
      <w:r w:rsidR="00BA3BCD">
        <w:rPr>
          <w:color w:val="000000" w:themeColor="text1"/>
          <w:u w:color="000000" w:themeColor="text1"/>
        </w:rPr>
        <w:noBreakHyphen/>
      </w:r>
      <w:r w:rsidRPr="007E62BE">
        <w:rPr>
          <w:color w:val="000000" w:themeColor="text1"/>
          <w:u w:color="000000" w:themeColor="text1"/>
        </w:rPr>
        <w:t>dollar livesto</w:t>
      </w:r>
      <w:r>
        <w:rPr>
          <w:color w:val="000000" w:themeColor="text1"/>
          <w:u w:color="000000" w:themeColor="text1"/>
        </w:rPr>
        <w:t>ck industry; and</w:t>
      </w:r>
    </w:p>
    <w:p w:rsidR="00616A1E" w:rsidRPr="00A60651"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devoted to his community, Mr. Williams has served on the </w:t>
      </w:r>
      <w:r w:rsidRPr="00A60651">
        <w:rPr>
          <w:color w:val="000000" w:themeColor="text1"/>
          <w:u w:color="000000" w:themeColor="text1"/>
        </w:rPr>
        <w:t>Anderson Chamber of Commerce</w:t>
      </w:r>
      <w:r>
        <w:rPr>
          <w:color w:val="000000" w:themeColor="text1"/>
          <w:u w:color="000000" w:themeColor="text1"/>
        </w:rPr>
        <w:t xml:space="preserve">, the </w:t>
      </w:r>
      <w:r w:rsidRPr="00A60651">
        <w:rPr>
          <w:color w:val="000000" w:themeColor="text1"/>
          <w:u w:color="000000" w:themeColor="text1"/>
        </w:rPr>
        <w:t>Clemson Area Chamber of Commerce</w:t>
      </w:r>
      <w:r>
        <w:rPr>
          <w:color w:val="000000" w:themeColor="text1"/>
          <w:u w:color="000000" w:themeColor="text1"/>
        </w:rPr>
        <w:t xml:space="preserve">, the </w:t>
      </w:r>
      <w:r w:rsidRPr="00A60651">
        <w:rPr>
          <w:color w:val="000000" w:themeColor="text1"/>
          <w:u w:color="000000" w:themeColor="text1"/>
        </w:rPr>
        <w:t>Anderson County Hospitality Committee</w:t>
      </w:r>
      <w:r>
        <w:rPr>
          <w:color w:val="000000" w:themeColor="text1"/>
          <w:u w:color="000000" w:themeColor="text1"/>
        </w:rPr>
        <w:t>, and on the b</w:t>
      </w:r>
      <w:r w:rsidRPr="00A60651">
        <w:rPr>
          <w:color w:val="000000" w:themeColor="text1"/>
          <w:u w:color="000000" w:themeColor="text1"/>
        </w:rPr>
        <w:t xml:space="preserve">oard of </w:t>
      </w:r>
      <w:r>
        <w:rPr>
          <w:color w:val="000000" w:themeColor="text1"/>
          <w:u w:color="000000" w:themeColor="text1"/>
        </w:rPr>
        <w:t>d</w:t>
      </w:r>
      <w:r w:rsidRPr="00A60651">
        <w:rPr>
          <w:color w:val="000000" w:themeColor="text1"/>
          <w:u w:color="000000" w:themeColor="text1"/>
        </w:rPr>
        <w:t>irectors</w:t>
      </w:r>
      <w:r>
        <w:rPr>
          <w:color w:val="000000" w:themeColor="text1"/>
          <w:u w:color="000000" w:themeColor="text1"/>
        </w:rPr>
        <w:t xml:space="preserve"> of both the</w:t>
      </w:r>
      <w:r w:rsidRPr="00A60651">
        <w:rPr>
          <w:color w:val="000000" w:themeColor="text1"/>
          <w:u w:color="000000" w:themeColor="text1"/>
        </w:rPr>
        <w:t xml:space="preserve"> Pendleton Area YMCA</w:t>
      </w:r>
      <w:r>
        <w:rPr>
          <w:color w:val="000000" w:themeColor="text1"/>
          <w:u w:color="000000" w:themeColor="text1"/>
        </w:rPr>
        <w:t xml:space="preserve"> and the </w:t>
      </w:r>
      <w:r w:rsidRPr="00A60651">
        <w:rPr>
          <w:color w:val="000000" w:themeColor="text1"/>
          <w:u w:color="000000" w:themeColor="text1"/>
        </w:rPr>
        <w:t>Sandy Springs Fire Department</w:t>
      </w:r>
      <w:r>
        <w:rPr>
          <w:color w:val="000000" w:themeColor="text1"/>
          <w:u w:color="000000" w:themeColor="text1"/>
        </w:rPr>
        <w:t>; and</w:t>
      </w: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served as a m</w:t>
      </w:r>
      <w:r w:rsidRPr="00A60651">
        <w:rPr>
          <w:color w:val="000000" w:themeColor="text1"/>
          <w:u w:color="000000" w:themeColor="text1"/>
        </w:rPr>
        <w:t>ember</w:t>
      </w:r>
      <w:r>
        <w:rPr>
          <w:color w:val="000000" w:themeColor="text1"/>
          <w:u w:color="000000" w:themeColor="text1"/>
        </w:rPr>
        <w:t xml:space="preserve"> of</w:t>
      </w:r>
      <w:r w:rsidRPr="00A60651">
        <w:rPr>
          <w:color w:val="000000" w:themeColor="text1"/>
          <w:u w:color="000000" w:themeColor="text1"/>
        </w:rPr>
        <w:t xml:space="preserve"> </w:t>
      </w:r>
      <w:r>
        <w:rPr>
          <w:color w:val="000000" w:themeColor="text1"/>
          <w:u w:color="000000" w:themeColor="text1"/>
        </w:rPr>
        <w:t xml:space="preserve">the </w:t>
      </w:r>
      <w:r w:rsidRPr="00A60651">
        <w:rPr>
          <w:color w:val="000000" w:themeColor="text1"/>
          <w:u w:color="000000" w:themeColor="text1"/>
        </w:rPr>
        <w:t>Clemson University President Marketing Committee</w:t>
      </w:r>
      <w:r>
        <w:rPr>
          <w:color w:val="000000" w:themeColor="text1"/>
          <w:u w:color="000000" w:themeColor="text1"/>
        </w:rPr>
        <w:t xml:space="preserve">, </w:t>
      </w:r>
      <w:r w:rsidRPr="00A60651">
        <w:rPr>
          <w:color w:val="000000" w:themeColor="text1"/>
          <w:u w:color="000000" w:themeColor="text1"/>
        </w:rPr>
        <w:t>Winchester Arms Collectors Association</w:t>
      </w:r>
      <w:r>
        <w:rPr>
          <w:color w:val="000000" w:themeColor="text1"/>
          <w:u w:color="000000" w:themeColor="text1"/>
        </w:rPr>
        <w:t>, South Carolina Volunteers</w:t>
      </w:r>
      <w:r w:rsidR="00BA3BCD" w:rsidRPr="00BA3BCD">
        <w:rPr>
          <w:color w:val="000000" w:themeColor="text1"/>
          <w:u w:color="000000" w:themeColor="text1"/>
        </w:rPr>
        <w:t>’</w:t>
      </w:r>
      <w:r>
        <w:rPr>
          <w:color w:val="000000" w:themeColor="text1"/>
          <w:u w:color="000000" w:themeColor="text1"/>
        </w:rPr>
        <w:t xml:space="preserve"> </w:t>
      </w:r>
      <w:r w:rsidRPr="00A60651">
        <w:rPr>
          <w:color w:val="000000" w:themeColor="text1"/>
          <w:u w:color="000000" w:themeColor="text1"/>
        </w:rPr>
        <w:t>Palmetto Sharpshooters</w:t>
      </w:r>
      <w:r>
        <w:rPr>
          <w:color w:val="000000" w:themeColor="text1"/>
          <w:u w:color="000000" w:themeColor="text1"/>
        </w:rPr>
        <w:t xml:space="preserve">, </w:t>
      </w:r>
      <w:r w:rsidRPr="00A60651">
        <w:rPr>
          <w:color w:val="000000" w:themeColor="text1"/>
          <w:u w:color="000000" w:themeColor="text1"/>
        </w:rPr>
        <w:t>S</w:t>
      </w:r>
      <w:r>
        <w:rPr>
          <w:color w:val="000000" w:themeColor="text1"/>
          <w:u w:color="000000" w:themeColor="text1"/>
        </w:rPr>
        <w:t>outh Carolina</w:t>
      </w:r>
      <w:r w:rsidRPr="00A60651">
        <w:rPr>
          <w:color w:val="000000" w:themeColor="text1"/>
          <w:u w:color="000000" w:themeColor="text1"/>
        </w:rPr>
        <w:t xml:space="preserve"> Quarter Horse Association</w:t>
      </w:r>
      <w:r>
        <w:rPr>
          <w:color w:val="000000" w:themeColor="text1"/>
          <w:u w:color="000000" w:themeColor="text1"/>
        </w:rPr>
        <w:t xml:space="preserve">, </w:t>
      </w:r>
      <w:r w:rsidRPr="00A60651">
        <w:rPr>
          <w:color w:val="000000" w:themeColor="text1"/>
          <w:u w:color="000000" w:themeColor="text1"/>
        </w:rPr>
        <w:t>American Quarter Horse Association</w:t>
      </w:r>
      <w:r>
        <w:rPr>
          <w:color w:val="000000" w:themeColor="text1"/>
          <w:u w:color="000000" w:themeColor="text1"/>
        </w:rPr>
        <w:t xml:space="preserve">, and </w:t>
      </w:r>
      <w:r w:rsidRPr="00A60651">
        <w:rPr>
          <w:color w:val="000000" w:themeColor="text1"/>
          <w:u w:color="000000" w:themeColor="text1"/>
        </w:rPr>
        <w:t>Palmetto Paint Horse Association</w:t>
      </w:r>
      <w:r>
        <w:rPr>
          <w:color w:val="000000" w:themeColor="text1"/>
          <w:u w:color="000000" w:themeColor="text1"/>
        </w:rPr>
        <w:t>; and</w:t>
      </w: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6A1E" w:rsidRPr="00A60651"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his beloved wife,</w:t>
      </w:r>
      <w:r w:rsidRPr="00A60651">
        <w:rPr>
          <w:color w:val="000000" w:themeColor="text1"/>
          <w:u w:color="000000" w:themeColor="text1"/>
        </w:rPr>
        <w:t xml:space="preserve"> Christee Locklair Williams, </w:t>
      </w:r>
      <w:r>
        <w:rPr>
          <w:color w:val="000000" w:themeColor="text1"/>
          <w:u w:color="000000" w:themeColor="text1"/>
        </w:rPr>
        <w:t xml:space="preserve">Mr. Williams reared two fine </w:t>
      </w:r>
      <w:r w:rsidRPr="00A60651">
        <w:rPr>
          <w:color w:val="000000" w:themeColor="text1"/>
          <w:u w:color="000000" w:themeColor="text1"/>
        </w:rPr>
        <w:t>children</w:t>
      </w:r>
      <w:r>
        <w:rPr>
          <w:color w:val="000000" w:themeColor="text1"/>
          <w:u w:color="000000" w:themeColor="text1"/>
        </w:rPr>
        <w:t>,</w:t>
      </w:r>
      <w:r w:rsidRPr="00A60651">
        <w:rPr>
          <w:color w:val="000000" w:themeColor="text1"/>
          <w:u w:color="000000" w:themeColor="text1"/>
        </w:rPr>
        <w:t xml:space="preserve"> Josh and Ashley</w:t>
      </w:r>
      <w:r>
        <w:rPr>
          <w:color w:val="000000" w:themeColor="text1"/>
          <w:u w:color="000000" w:themeColor="text1"/>
        </w:rPr>
        <w:t>, and he is a faithful m</w:t>
      </w:r>
      <w:r w:rsidRPr="00A60651">
        <w:rPr>
          <w:color w:val="000000" w:themeColor="text1"/>
          <w:u w:color="000000" w:themeColor="text1"/>
        </w:rPr>
        <w:t xml:space="preserve">ember </w:t>
      </w:r>
      <w:r>
        <w:rPr>
          <w:color w:val="000000" w:themeColor="text1"/>
          <w:u w:color="000000" w:themeColor="text1"/>
        </w:rPr>
        <w:t xml:space="preserve">of </w:t>
      </w:r>
      <w:r w:rsidRPr="00A60651">
        <w:rPr>
          <w:color w:val="000000" w:themeColor="text1"/>
          <w:u w:color="000000" w:themeColor="text1"/>
        </w:rPr>
        <w:t>Lebanon Baptist Church</w:t>
      </w:r>
      <w:r>
        <w:rPr>
          <w:color w:val="000000" w:themeColor="text1"/>
          <w:u w:color="000000" w:themeColor="text1"/>
        </w:rPr>
        <w:t>; and</w:t>
      </w: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his well</w:t>
      </w:r>
      <w:r w:rsidR="00BA3BCD">
        <w:noBreakHyphen/>
      </w:r>
      <w:r>
        <w:t xml:space="preserve">earned retirement he will have many happy hours for enjoying his widely diverse hobbies that include </w:t>
      </w:r>
      <w:r>
        <w:rPr>
          <w:color w:val="000000" w:themeColor="text1"/>
          <w:u w:color="000000" w:themeColor="text1"/>
        </w:rPr>
        <w:t>a</w:t>
      </w:r>
      <w:r w:rsidRPr="00A60651">
        <w:rPr>
          <w:color w:val="000000" w:themeColor="text1"/>
          <w:u w:color="000000" w:themeColor="text1"/>
        </w:rPr>
        <w:t>ntique</w:t>
      </w:r>
      <w:r>
        <w:rPr>
          <w:color w:val="000000" w:themeColor="text1"/>
          <w:u w:color="000000" w:themeColor="text1"/>
        </w:rPr>
        <w:t xml:space="preserve"> </w:t>
      </w:r>
      <w:r w:rsidRPr="00A60651">
        <w:rPr>
          <w:color w:val="000000" w:themeColor="text1"/>
          <w:u w:color="000000" w:themeColor="text1"/>
        </w:rPr>
        <w:t>furniture, firearms, coins, pottery</w:t>
      </w:r>
      <w:r>
        <w:rPr>
          <w:color w:val="000000" w:themeColor="text1"/>
          <w:u w:color="000000" w:themeColor="text1"/>
        </w:rPr>
        <w:t>, h</w:t>
      </w:r>
      <w:r w:rsidRPr="00A60651">
        <w:rPr>
          <w:color w:val="000000" w:themeColor="text1"/>
          <w:u w:color="000000" w:themeColor="text1"/>
        </w:rPr>
        <w:t>orses</w:t>
      </w:r>
      <w:r>
        <w:rPr>
          <w:color w:val="000000" w:themeColor="text1"/>
          <w:u w:color="000000" w:themeColor="text1"/>
        </w:rPr>
        <w:t>, g</w:t>
      </w:r>
      <w:r w:rsidRPr="00A60651">
        <w:rPr>
          <w:color w:val="000000" w:themeColor="text1"/>
          <w:u w:color="000000" w:themeColor="text1"/>
        </w:rPr>
        <w:t>enealogy</w:t>
      </w:r>
      <w:r>
        <w:rPr>
          <w:color w:val="000000" w:themeColor="text1"/>
          <w:u w:color="000000" w:themeColor="text1"/>
        </w:rPr>
        <w:t>, r</w:t>
      </w:r>
      <w:r w:rsidRPr="00A60651">
        <w:rPr>
          <w:color w:val="000000" w:themeColor="text1"/>
          <w:u w:color="000000" w:themeColor="text1"/>
        </w:rPr>
        <w:t>unning</w:t>
      </w:r>
      <w:r>
        <w:rPr>
          <w:color w:val="000000" w:themeColor="text1"/>
          <w:u w:color="000000" w:themeColor="text1"/>
        </w:rPr>
        <w:t>, and s</w:t>
      </w:r>
      <w:r w:rsidRPr="00A60651">
        <w:rPr>
          <w:color w:val="000000" w:themeColor="text1"/>
          <w:u w:color="000000" w:themeColor="text1"/>
        </w:rPr>
        <w:t xml:space="preserve">ports, </w:t>
      </w:r>
      <w:r>
        <w:rPr>
          <w:color w:val="000000" w:themeColor="text1"/>
          <w:u w:color="000000" w:themeColor="text1"/>
        </w:rPr>
        <w:t>especially when played by</w:t>
      </w:r>
      <w:r w:rsidRPr="00A60651">
        <w:rPr>
          <w:color w:val="000000" w:themeColor="text1"/>
          <w:u w:color="000000" w:themeColor="text1"/>
        </w:rPr>
        <w:t xml:space="preserve"> Clemson University</w:t>
      </w:r>
      <w:r>
        <w:t>; and</w:t>
      </w:r>
    </w:p>
    <w:p w:rsidR="00616A1E"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2DA" w:rsidRDefault="00616A1E" w:rsidP="00616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w:t>
      </w:r>
      <w:r>
        <w:t>House of Representatives</w:t>
      </w:r>
      <w:r>
        <w:rPr>
          <w:color w:val="000000" w:themeColor="text1"/>
          <w:u w:color="000000" w:themeColor="text1"/>
        </w:rPr>
        <w:t xml:space="preserve"> is grateful for the years of unparalleled dedication that Charles Williams has devoted to </w:t>
      </w:r>
      <w:r w:rsidRPr="00A60651">
        <w:rPr>
          <w:color w:val="000000" w:themeColor="text1"/>
          <w:u w:color="000000" w:themeColor="text1"/>
        </w:rPr>
        <w:t>Clemson University</w:t>
      </w:r>
      <w:r>
        <w:rPr>
          <w:color w:val="000000" w:themeColor="text1"/>
          <w:u w:color="000000" w:themeColor="text1"/>
        </w:rPr>
        <w:t>, and the members wish him many years of satisfaction in his well</w:t>
      </w:r>
      <w:r w:rsidR="00BA3BCD">
        <w:rPr>
          <w:color w:val="000000" w:themeColor="text1"/>
          <w:u w:color="000000" w:themeColor="text1"/>
        </w:rPr>
        <w:noBreakHyphen/>
      </w:r>
      <w:r>
        <w:rPr>
          <w:color w:val="000000" w:themeColor="text1"/>
          <w:u w:color="000000" w:themeColor="text1"/>
        </w:rPr>
        <w:t>earned retirement</w:t>
      </w:r>
      <w:r w:rsidR="00BD42DA">
        <w:t>.  Now, therefore,</w:t>
      </w:r>
    </w:p>
    <w:p w:rsidR="00BD42DA" w:rsidRDefault="00BD4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2DA" w:rsidRDefault="00BD4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42DA" w:rsidRDefault="00BD4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2DA" w:rsidRDefault="00BD4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6A1E">
        <w:t xml:space="preserve"> the members of the House of Representatives of the State of South Carolina, by this resolution, recognize and honor Charles Wade Williams, the director of the T. Ed Garrison Arena, upon the occasion of his retirement after thirty</w:t>
      </w:r>
      <w:r w:rsidR="00BA3BCD">
        <w:noBreakHyphen/>
      </w:r>
      <w:r w:rsidR="00616A1E">
        <w:t>five years of outstanding service to Clemson University, and wish him continued success and happiness in all his future endeavors.</w:t>
      </w:r>
    </w:p>
    <w:p w:rsidR="00BD42DA" w:rsidRDefault="00BD4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2DA" w:rsidRDefault="00BD4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46C42">
        <w:t xml:space="preserve"> Charles Wade Williams</w:t>
      </w:r>
    </w:p>
    <w:p w:rsidR="00E9207C" w:rsidRDefault="00BA3B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2F63" w:rsidRDefault="00CA2F63" w:rsidP="00CA2F63">
      <w:pPr>
        <w:suppressAutoHyphens/>
      </w:pPr>
    </w:p>
    <w:sectPr w:rsidR="00CA2F63" w:rsidSect="00CA2F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2DA" w:rsidRDefault="00BD42DA" w:rsidP="009F0C77">
      <w:r>
        <w:separator/>
      </w:r>
    </w:p>
  </w:endnote>
  <w:endnote w:type="continuationSeparator" w:id="0">
    <w:p w:rsidR="00BD42DA" w:rsidRDefault="00BD42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0FA782-93E4-4A51-B552-C03305F3DF21}"/>
    <w:embedBold r:id="rId2" w:fontKey="{3050B994-ED35-48C1-A5BC-01655227B1B4}"/>
  </w:font>
  <w:font w:name="Calibri">
    <w:panose1 w:val="020F0502020204030204"/>
    <w:charset w:val="00"/>
    <w:family w:val="swiss"/>
    <w:pitch w:val="variable"/>
    <w:sig w:usb0="E00002FF" w:usb1="4000ACFF" w:usb2="00000001" w:usb3="00000000" w:csb0="0000019F" w:csb1="00000000"/>
    <w:embedRegular r:id="rId3" w:fontKey="{C793F1FC-1102-4466-A1A8-4B3776D7D011}"/>
  </w:font>
  <w:font w:name="Segoe UI">
    <w:panose1 w:val="020B0502040204020203"/>
    <w:charset w:val="00"/>
    <w:family w:val="swiss"/>
    <w:pitch w:val="variable"/>
    <w:sig w:usb0="E10022FF" w:usb1="C000E47F" w:usb2="00000029" w:usb3="00000000" w:csb0="000001DF" w:csb1="00000000"/>
    <w:embedRegular r:id="rId4" w:fontKey="{554BB7FE-8D1C-4A81-ADFE-914B11530F6C}"/>
  </w:font>
  <w:font w:name="Cambria">
    <w:panose1 w:val="02040503050406030204"/>
    <w:charset w:val="00"/>
    <w:family w:val="roman"/>
    <w:pitch w:val="variable"/>
    <w:sig w:usb0="E00002FF" w:usb1="400004FF" w:usb2="00000000" w:usb3="00000000" w:csb0="0000019F" w:csb1="00000000"/>
    <w:embedRegular r:id="rId5" w:fontKey="{20C405A2-FA0C-489C-8D88-FDF0AE3AED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F63" w:rsidRPr="00E86B18" w:rsidRDefault="00CA2F63" w:rsidP="00E86B18">
    <w:pPr>
      <w:pStyle w:val="Footer"/>
      <w:tabs>
        <w:tab w:val="clear" w:pos="4680"/>
        <w:tab w:val="clear" w:pos="9360"/>
        <w:tab w:val="center" w:pos="2995"/>
      </w:tabs>
      <w:spacing w:before="120"/>
    </w:pPr>
    <w:r>
      <w:t>[3801]</w:t>
    </w:r>
    <w:r>
      <w:tab/>
    </w:r>
    <w:r>
      <w:fldChar w:fldCharType="begin"/>
    </w:r>
    <w:r>
      <w:instrText xml:space="preserve"> PAGE  \* MERGEFORMAT </w:instrText>
    </w:r>
    <w:r>
      <w:fldChar w:fldCharType="separate"/>
    </w:r>
    <w:r w:rsidR="00990C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2DA" w:rsidRDefault="00BD42DA" w:rsidP="009F0C77">
      <w:r>
        <w:separator/>
      </w:r>
    </w:p>
  </w:footnote>
  <w:footnote w:type="continuationSeparator" w:id="0">
    <w:p w:rsidR="00BD42DA" w:rsidRDefault="00BD42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19SA17"/>
    <w:docVar w:name="CoverBillType" w:val="r"/>
    <w:docVar w:name="DocPath" w:val="L:\Council\bills\GM\24919SA17.DOCX"/>
    <w:docVar w:name="dvBillNumber" w:val="3801"/>
    <w:docVar w:name="dvBillNumberPrefix" w:val="H. "/>
    <w:docVar w:name="dvOriginalBody" w:val="House"/>
    <w:docVar w:name="dvSteno" w:val="GM"/>
    <w:docVar w:name="NameofBody" w:val="h"/>
    <w:docVar w:name="vGroup2" w:val="Council"/>
  </w:docVars>
  <w:rsids>
    <w:rsidRoot w:val="00BD42DA"/>
    <w:rsid w:val="00011869"/>
    <w:rsid w:val="00015CD6"/>
    <w:rsid w:val="000E0100"/>
    <w:rsid w:val="000E1785"/>
    <w:rsid w:val="000F40FA"/>
    <w:rsid w:val="001035F1"/>
    <w:rsid w:val="0010776B"/>
    <w:rsid w:val="00133E66"/>
    <w:rsid w:val="001435A3"/>
    <w:rsid w:val="001446A9"/>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6A1E"/>
    <w:rsid w:val="006215AA"/>
    <w:rsid w:val="006913C9"/>
    <w:rsid w:val="0069470D"/>
    <w:rsid w:val="006D58AA"/>
    <w:rsid w:val="00734F00"/>
    <w:rsid w:val="007A70AE"/>
    <w:rsid w:val="008362E8"/>
    <w:rsid w:val="0085786E"/>
    <w:rsid w:val="008A1768"/>
    <w:rsid w:val="008A489F"/>
    <w:rsid w:val="008F0F33"/>
    <w:rsid w:val="008F4429"/>
    <w:rsid w:val="009036A9"/>
    <w:rsid w:val="0094021A"/>
    <w:rsid w:val="00946C42"/>
    <w:rsid w:val="00990C4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3BCD"/>
    <w:rsid w:val="00BD42DA"/>
    <w:rsid w:val="00BE3C22"/>
    <w:rsid w:val="00C0345E"/>
    <w:rsid w:val="00C31C95"/>
    <w:rsid w:val="00C3483A"/>
    <w:rsid w:val="00C74E9D"/>
    <w:rsid w:val="00C826DD"/>
    <w:rsid w:val="00C82FD3"/>
    <w:rsid w:val="00C92819"/>
    <w:rsid w:val="00CA2F63"/>
    <w:rsid w:val="00CC422A"/>
    <w:rsid w:val="00CC6B7B"/>
    <w:rsid w:val="00CD2089"/>
    <w:rsid w:val="00D73A67"/>
    <w:rsid w:val="00D970A9"/>
    <w:rsid w:val="00DF3845"/>
    <w:rsid w:val="00E41911"/>
    <w:rsid w:val="00E44B57"/>
    <w:rsid w:val="00E86B18"/>
    <w:rsid w:val="00E9207C"/>
    <w:rsid w:val="00E92EEF"/>
    <w:rsid w:val="00E97F60"/>
    <w:rsid w:val="00EF2368"/>
    <w:rsid w:val="00F24442"/>
    <w:rsid w:val="00F50AE3"/>
    <w:rsid w:val="00F655B7"/>
    <w:rsid w:val="00F656BA"/>
    <w:rsid w:val="00F67CF1"/>
    <w:rsid w:val="00F728AA"/>
    <w:rsid w:val="00F840F0"/>
    <w:rsid w:val="00F8612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4C7848-AB23-4A94-9F3D-A46F16E35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6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A1E"/>
    <w:rPr>
      <w:rFonts w:ascii="Segoe UI" w:eastAsia="Times New Roman" w:hAnsi="Segoe UI" w:cs="Segoe UI"/>
      <w:sz w:val="18"/>
      <w:szCs w:val="18"/>
    </w:rPr>
  </w:style>
  <w:style w:type="character" w:styleId="Hyperlink">
    <w:name w:val="Hyperlink"/>
    <w:basedOn w:val="DefaultParagraphFont"/>
    <w:uiPriority w:val="99"/>
    <w:unhideWhenUsed/>
    <w:rsid w:val="00CA2F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01&amp;session=122&amp;summary=B" TargetMode="External"/><Relationship Id="rId3" Type="http://schemas.openxmlformats.org/officeDocument/2006/relationships/settings" Target="settings.xml"/><Relationship Id="rId7" Type="http://schemas.openxmlformats.org/officeDocument/2006/relationships/hyperlink" Target="file:///h:\hj\201702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801_2017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A78E4-B2FF-4828-85A2-7D7651A3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17A9FC47.dotm</Template>
  <TotalTime>0</TotalTime>
  <Pages>3</Pages>
  <Words>728</Words>
  <Characters>4319</Characters>
  <Application>Microsoft Office Word</Application>
  <DocSecurity>0</DocSecurity>
  <Lines>126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3801: Charles Wade Williams - South Carolina Legislature Online</dc:title>
  <dc:creator>Gail Pinckney Moore</dc:creator>
  <cp:lastModifiedBy>S Volk</cp:lastModifiedBy>
  <cp:revision>2</cp:revision>
  <cp:lastPrinted>2017-02-16T21:17:00Z</cp:lastPrinted>
  <dcterms:created xsi:type="dcterms:W3CDTF">2017-02-27T20:56:00Z</dcterms:created>
  <dcterms:modified xsi:type="dcterms:W3CDTF">2017-02-27T20:56:00Z</dcterms:modified>
</cp:coreProperties>
</file>