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1F5" w:rsidRDefault="001561F5" w:rsidP="001561F5">
      <w:pPr>
        <w:widowControl w:val="0"/>
        <w:jc w:val="center"/>
      </w:pPr>
      <w:r w:rsidRPr="001561F5">
        <w:rPr>
          <w:b/>
        </w:rPr>
        <w:t>South Carolina General Assembly</w:t>
      </w:r>
    </w:p>
    <w:p w:rsidR="001561F5" w:rsidRDefault="001561F5" w:rsidP="001561F5">
      <w:pPr>
        <w:widowControl w:val="0"/>
        <w:jc w:val="center"/>
      </w:pPr>
      <w:r>
        <w:t>122nd Session, 2017-2018</w:t>
      </w:r>
    </w:p>
    <w:p w:rsidR="001561F5" w:rsidRDefault="001561F5" w:rsidP="001561F5">
      <w:pPr>
        <w:widowControl w:val="0"/>
        <w:jc w:val="left"/>
      </w:pPr>
    </w:p>
    <w:p w:rsidR="001561F5" w:rsidRDefault="001561F5" w:rsidP="001561F5">
      <w:pPr>
        <w:widowControl w:val="0"/>
        <w:jc w:val="left"/>
        <w:rPr>
          <w:b/>
        </w:rPr>
      </w:pPr>
      <w:r w:rsidRPr="001561F5">
        <w:rPr>
          <w:b/>
        </w:rPr>
        <w:t>H. 3850</w:t>
      </w:r>
    </w:p>
    <w:p w:rsidR="001561F5" w:rsidRDefault="001561F5" w:rsidP="001561F5">
      <w:pPr>
        <w:widowControl w:val="0"/>
        <w:jc w:val="left"/>
        <w:rPr>
          <w:b/>
        </w:rPr>
      </w:pPr>
    </w:p>
    <w:p w:rsidR="001561F5" w:rsidRDefault="001561F5" w:rsidP="001561F5">
      <w:pPr>
        <w:widowControl w:val="0"/>
        <w:jc w:val="left"/>
      </w:pPr>
      <w:r w:rsidRPr="001561F5">
        <w:rPr>
          <w:b/>
        </w:rPr>
        <w:t>STATUS INFORMATION</w:t>
      </w:r>
    </w:p>
    <w:p w:rsidR="001561F5" w:rsidRDefault="001561F5" w:rsidP="001561F5">
      <w:pPr>
        <w:widowControl w:val="0"/>
        <w:jc w:val="left"/>
      </w:pPr>
    </w:p>
    <w:p w:rsidR="001561F5" w:rsidRDefault="001561F5" w:rsidP="001561F5">
      <w:pPr>
        <w:widowControl w:val="0"/>
        <w:jc w:val="left"/>
      </w:pPr>
      <w:r>
        <w:t>General Bill</w:t>
      </w:r>
    </w:p>
    <w:p w:rsidR="001561F5" w:rsidRDefault="001561F5" w:rsidP="001561F5">
      <w:pPr>
        <w:widowControl w:val="0"/>
        <w:jc w:val="left"/>
      </w:pPr>
      <w:r>
        <w:t>Sponsors: Reps. Bernstein, Rutherford, Tallon, Bannister, McCoy, Simrill, Stavrinakis, Herbkersman, Cole, J.E. Smith and Finlay</w:t>
      </w:r>
    </w:p>
    <w:p w:rsidR="001561F5" w:rsidRDefault="001561F5" w:rsidP="001561F5">
      <w:pPr>
        <w:widowControl w:val="0"/>
        <w:jc w:val="left"/>
      </w:pPr>
      <w:r>
        <w:t>Document Path: l:\council\bills\dka\3053jh17.docx</w:t>
      </w:r>
    </w:p>
    <w:p w:rsidR="001561F5" w:rsidRDefault="001561F5" w:rsidP="001561F5">
      <w:pPr>
        <w:widowControl w:val="0"/>
        <w:jc w:val="left"/>
      </w:pPr>
    </w:p>
    <w:p w:rsidR="001561F5" w:rsidRDefault="001561F5" w:rsidP="001561F5">
      <w:pPr>
        <w:widowControl w:val="0"/>
        <w:jc w:val="left"/>
      </w:pPr>
      <w:r>
        <w:t>Introduced in the House on February 23, 2017</w:t>
      </w:r>
    </w:p>
    <w:p w:rsidR="001561F5" w:rsidRDefault="001561F5" w:rsidP="001561F5">
      <w:pPr>
        <w:widowControl w:val="0"/>
        <w:jc w:val="left"/>
      </w:pPr>
      <w:r>
        <w:t xml:space="preserve">Currently residing in the House Committee on </w:t>
      </w:r>
      <w:r w:rsidRPr="001561F5">
        <w:rPr>
          <w:b/>
        </w:rPr>
        <w:t>Judiciary</w:t>
      </w:r>
    </w:p>
    <w:p w:rsidR="001561F5" w:rsidRDefault="001561F5" w:rsidP="001561F5">
      <w:pPr>
        <w:widowControl w:val="0"/>
        <w:jc w:val="left"/>
      </w:pPr>
    </w:p>
    <w:p w:rsidR="001561F5" w:rsidRDefault="001561F5" w:rsidP="001561F5">
      <w:pPr>
        <w:widowControl w:val="0"/>
        <w:jc w:val="left"/>
      </w:pPr>
      <w:r>
        <w:t xml:space="preserve">Summary: </w:t>
      </w:r>
      <w:r w:rsidR="00521D33">
        <w:t>Alcohol license</w:t>
      </w:r>
    </w:p>
    <w:p w:rsidR="001561F5" w:rsidRDefault="001561F5" w:rsidP="001561F5">
      <w:pPr>
        <w:widowControl w:val="0"/>
        <w:jc w:val="left"/>
      </w:pPr>
    </w:p>
    <w:p w:rsidR="001561F5" w:rsidRDefault="001561F5" w:rsidP="001561F5">
      <w:pPr>
        <w:widowControl w:val="0"/>
        <w:jc w:val="left"/>
      </w:pPr>
    </w:p>
    <w:p w:rsidR="001561F5" w:rsidRDefault="001561F5" w:rsidP="001561F5">
      <w:pPr>
        <w:widowControl w:val="0"/>
        <w:tabs>
          <w:tab w:val="center" w:pos="590"/>
          <w:tab w:val="center" w:pos="1440"/>
          <w:tab w:val="left" w:pos="1872"/>
          <w:tab w:val="left" w:pos="9187"/>
        </w:tabs>
        <w:jc w:val="left"/>
      </w:pPr>
      <w:r w:rsidRPr="001561F5">
        <w:rPr>
          <w:b/>
        </w:rPr>
        <w:t>HISTORY OF LEGISLATIVE ACTIONS</w:t>
      </w:r>
    </w:p>
    <w:p w:rsidR="001561F5" w:rsidRDefault="001561F5" w:rsidP="001561F5">
      <w:pPr>
        <w:widowControl w:val="0"/>
        <w:tabs>
          <w:tab w:val="center" w:pos="590"/>
          <w:tab w:val="center" w:pos="1440"/>
          <w:tab w:val="left" w:pos="1872"/>
          <w:tab w:val="left" w:pos="9187"/>
        </w:tabs>
        <w:jc w:val="left"/>
      </w:pPr>
    </w:p>
    <w:p w:rsidR="001561F5" w:rsidRPr="001561F5" w:rsidRDefault="001561F5" w:rsidP="001561F5">
      <w:pPr>
        <w:widowControl w:val="0"/>
        <w:tabs>
          <w:tab w:val="center" w:pos="590"/>
          <w:tab w:val="center" w:pos="1440"/>
          <w:tab w:val="left" w:pos="1872"/>
          <w:tab w:val="left" w:pos="9187"/>
        </w:tabs>
        <w:jc w:val="left"/>
      </w:pPr>
      <w:r w:rsidRPr="001561F5">
        <w:rPr>
          <w:u w:val="single"/>
        </w:rPr>
        <w:tab/>
        <w:t>Date</w:t>
      </w:r>
      <w:r w:rsidRPr="001561F5">
        <w:rPr>
          <w:u w:val="single"/>
        </w:rPr>
        <w:tab/>
        <w:t>Body</w:t>
      </w:r>
      <w:r w:rsidRPr="001561F5">
        <w:rPr>
          <w:u w:val="single"/>
        </w:rPr>
        <w:tab/>
        <w:t>Action Description with journal page number</w:t>
      </w:r>
      <w:r w:rsidRPr="001561F5">
        <w:rPr>
          <w:u w:val="single"/>
        </w:rPr>
        <w:tab/>
      </w:r>
    </w:p>
    <w:p w:rsidR="00311379" w:rsidRDefault="00311379" w:rsidP="00311379">
      <w:pPr>
        <w:widowControl w:val="0"/>
        <w:tabs>
          <w:tab w:val="right" w:pos="1008"/>
          <w:tab w:val="left" w:pos="1152"/>
          <w:tab w:val="left" w:pos="1872"/>
          <w:tab w:val="left" w:pos="9187"/>
        </w:tabs>
        <w:ind w:left="2088" w:hanging="2088"/>
        <w:jc w:val="left"/>
      </w:pPr>
      <w:r>
        <w:tab/>
        <w:t>2/23/2017</w:t>
      </w:r>
      <w:r>
        <w:tab/>
        <w:t>House</w:t>
      </w:r>
      <w:r>
        <w:tab/>
      </w:r>
      <w:r w:rsidRPr="00CF096A">
        <w:t>Introduced and read first time (</w:t>
      </w:r>
      <w:hyperlink r:id="rId7" w:history="1">
        <w:r w:rsidRPr="00CF096A">
          <w:rPr>
            <w:rStyle w:val="Hyperlink"/>
          </w:rPr>
          <w:t>House Journal</w:t>
        </w:r>
        <w:r w:rsidRPr="00CF096A">
          <w:rPr>
            <w:rStyle w:val="Hyperlink"/>
          </w:rPr>
          <w:noBreakHyphen/>
          <w:t>page 29</w:t>
        </w:r>
      </w:hyperlink>
      <w:r w:rsidRPr="00CF096A">
        <w:t>)</w:t>
      </w:r>
    </w:p>
    <w:p w:rsidR="00311379" w:rsidRDefault="00311379" w:rsidP="00311379">
      <w:pPr>
        <w:widowControl w:val="0"/>
        <w:tabs>
          <w:tab w:val="right" w:pos="1008"/>
          <w:tab w:val="left" w:pos="1152"/>
          <w:tab w:val="left" w:pos="1872"/>
          <w:tab w:val="left" w:pos="9187"/>
        </w:tabs>
        <w:ind w:left="2088" w:hanging="2088"/>
        <w:jc w:val="left"/>
      </w:pPr>
      <w:r>
        <w:tab/>
        <w:t>2/23/2017</w:t>
      </w:r>
      <w:r>
        <w:tab/>
        <w:t>House</w:t>
      </w:r>
      <w:r>
        <w:tab/>
      </w:r>
      <w:r w:rsidRPr="00CF096A">
        <w:t>Ref</w:t>
      </w:r>
      <w:r>
        <w:t xml:space="preserve">erred to Committee on </w:t>
      </w:r>
      <w:r w:rsidRPr="00CF096A">
        <w:rPr>
          <w:b/>
        </w:rPr>
        <w:t>Judiciary</w:t>
      </w:r>
      <w:r>
        <w:t xml:space="preserve"> </w:t>
      </w:r>
      <w:r w:rsidRPr="00CF096A">
        <w:t>(</w:t>
      </w:r>
      <w:hyperlink r:id="rId8" w:history="1">
        <w:r w:rsidRPr="00CF096A">
          <w:rPr>
            <w:rStyle w:val="Hyperlink"/>
          </w:rPr>
          <w:t>House Journal</w:t>
        </w:r>
        <w:r w:rsidRPr="00CF096A">
          <w:rPr>
            <w:rStyle w:val="Hyperlink"/>
          </w:rPr>
          <w:noBreakHyphen/>
          <w:t>page 29</w:t>
        </w:r>
      </w:hyperlink>
      <w:r w:rsidRPr="00CF096A">
        <w:t>)</w:t>
      </w:r>
    </w:p>
    <w:p w:rsidR="00311379" w:rsidRDefault="00311379" w:rsidP="00311379">
      <w:pPr>
        <w:widowControl w:val="0"/>
        <w:tabs>
          <w:tab w:val="right" w:pos="1008"/>
          <w:tab w:val="left" w:pos="1152"/>
          <w:tab w:val="left" w:pos="1872"/>
          <w:tab w:val="left" w:pos="9187"/>
        </w:tabs>
        <w:ind w:left="2088" w:hanging="2088"/>
        <w:jc w:val="left"/>
      </w:pPr>
    </w:p>
    <w:p w:rsidR="001561F5" w:rsidRDefault="001561F5" w:rsidP="001561F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561F5">
          <w:rPr>
            <w:rStyle w:val="Hyperlink"/>
          </w:rPr>
          <w:t>legislative information</w:t>
        </w:r>
      </w:hyperlink>
      <w:r>
        <w:t xml:space="preserve"> at the website</w:t>
      </w:r>
    </w:p>
    <w:p w:rsidR="001561F5" w:rsidRDefault="001561F5" w:rsidP="001561F5">
      <w:pPr>
        <w:widowControl w:val="0"/>
        <w:tabs>
          <w:tab w:val="right" w:pos="1008"/>
          <w:tab w:val="left" w:pos="1152"/>
          <w:tab w:val="left" w:pos="1872"/>
          <w:tab w:val="left" w:pos="9187"/>
        </w:tabs>
        <w:ind w:left="2088" w:hanging="2088"/>
        <w:jc w:val="left"/>
      </w:pPr>
    </w:p>
    <w:p w:rsidR="001561F5" w:rsidRPr="001561F5" w:rsidRDefault="001561F5" w:rsidP="001561F5">
      <w:pPr>
        <w:widowControl w:val="0"/>
        <w:tabs>
          <w:tab w:val="right" w:pos="1008"/>
          <w:tab w:val="left" w:pos="1152"/>
          <w:tab w:val="left" w:pos="1872"/>
          <w:tab w:val="left" w:pos="9187"/>
        </w:tabs>
        <w:ind w:left="2088" w:hanging="2088"/>
        <w:jc w:val="left"/>
      </w:pPr>
    </w:p>
    <w:p w:rsidR="001561F5" w:rsidRDefault="001561F5" w:rsidP="001561F5">
      <w:pPr>
        <w:widowControl w:val="0"/>
        <w:jc w:val="left"/>
      </w:pPr>
      <w:r w:rsidRPr="001561F5">
        <w:rPr>
          <w:b/>
        </w:rPr>
        <w:t>VERSIONS OF THIS BILL</w:t>
      </w:r>
    </w:p>
    <w:p w:rsidR="001561F5" w:rsidRDefault="001561F5" w:rsidP="001561F5">
      <w:pPr>
        <w:widowControl w:val="0"/>
        <w:jc w:val="left"/>
      </w:pPr>
    </w:p>
    <w:p w:rsidR="001561F5" w:rsidRDefault="00DF3DCF" w:rsidP="001561F5">
      <w:pPr>
        <w:widowControl w:val="0"/>
        <w:jc w:val="left"/>
      </w:pPr>
      <w:hyperlink r:id="rId10" w:history="1">
        <w:r w:rsidR="001561F5">
          <w:rPr>
            <w:rStyle w:val="Hyperlink"/>
          </w:rPr>
          <w:t>2/23/2017</w:t>
        </w:r>
      </w:hyperlink>
    </w:p>
    <w:p w:rsidR="001561F5" w:rsidRDefault="001561F5" w:rsidP="001561F5"/>
    <w:p w:rsidR="001561F5" w:rsidRDefault="001561F5" w:rsidP="001561F5">
      <w:pPr>
        <w:sectPr w:rsidR="001561F5" w:rsidSect="001561F5">
          <w:pgSz w:w="12240" w:h="15840" w:code="1"/>
          <w:pgMar w:top="1080" w:right="1440" w:bottom="1080" w:left="1440" w:header="720" w:footer="720" w:gutter="0"/>
          <w:cols w:space="720"/>
          <w:noEndnote/>
          <w:docGrid w:linePitch="360"/>
        </w:sectPr>
      </w:pPr>
    </w:p>
    <w:p w:rsidR="008268FC" w:rsidRDefault="008268FC" w:rsidP="00BC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A7" w:rsidRDefault="00BC42A7" w:rsidP="00BC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A7" w:rsidRDefault="00BC42A7" w:rsidP="00BC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A7" w:rsidRDefault="00BC42A7" w:rsidP="00BC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A7" w:rsidRDefault="00BC42A7" w:rsidP="00BC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A7" w:rsidRDefault="00BC42A7" w:rsidP="00BC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A7" w:rsidRDefault="00BC42A7" w:rsidP="00BC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A7" w:rsidRDefault="00BC42A7" w:rsidP="00BC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6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56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6A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61</w:t>
      </w:r>
      <w:r w:rsidR="00002710">
        <w:noBreakHyphen/>
      </w:r>
      <w:r>
        <w:t>4</w:t>
      </w:r>
      <w:r w:rsidR="00002710">
        <w:noBreakHyphen/>
      </w:r>
      <w:r>
        <w:t xml:space="preserve">555 SO AS TO PROVIDE DEFINITIONS FOR “NONPROFIT ORGANIZATION” AND “NONPROFIT SPECIAL EVENT”, AND TO PROVIDE THAT A NONPROFIT ORGANIZATION MAY BE ISSUED A </w:t>
      </w:r>
      <w:r w:rsidR="00DD7722">
        <w:t>LICENSE</w:t>
      </w:r>
      <w:r>
        <w:t xml:space="preserve"> TO SERVE BEER AND WINE </w:t>
      </w:r>
      <w:r w:rsidR="004B394B">
        <w:t>AT A NONPROFIT SPECIAL EVENT UNDER CERTAIN CONDITIONS.</w:t>
      </w:r>
    </w:p>
    <w:p w:rsidR="00295D34" w:rsidRDefault="00295D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56AD" w:rsidRDefault="00B05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56AD" w:rsidRDefault="00B05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6AD" w:rsidRDefault="00B05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7722">
        <w:t>Chapter 4, Title 61 of the 1976 Code is amended by adding:</w:t>
      </w:r>
    </w:p>
    <w:p w:rsidR="00DD7722" w:rsidRDefault="00DD77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722" w:rsidRPr="0011502C" w:rsidRDefault="00DD7722"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61</w:t>
      </w:r>
      <w:r w:rsidR="00002710">
        <w:noBreakHyphen/>
      </w:r>
      <w:r>
        <w:t>4</w:t>
      </w:r>
      <w:r w:rsidR="00002710">
        <w:noBreakHyphen/>
      </w:r>
      <w:r>
        <w:t>555.</w:t>
      </w:r>
      <w:r>
        <w:tab/>
      </w:r>
      <w:r w:rsidRPr="0011502C">
        <w:rPr>
          <w:color w:val="000000" w:themeColor="text1"/>
          <w:u w:color="000000" w:themeColor="text1"/>
        </w:rPr>
        <w:t>(A)</w:t>
      </w:r>
      <w:r w:rsidRPr="0011502C">
        <w:rPr>
          <w:color w:val="000000" w:themeColor="text1"/>
          <w:u w:color="000000" w:themeColor="text1"/>
        </w:rPr>
        <w:tab/>
        <w:t xml:space="preserve">As used in this </w:t>
      </w:r>
      <w:r w:rsidR="007552EA" w:rsidRPr="0011502C">
        <w:rPr>
          <w:color w:val="000000" w:themeColor="text1"/>
          <w:u w:color="000000" w:themeColor="text1"/>
        </w:rPr>
        <w:t>section</w:t>
      </w:r>
      <w:r w:rsidRPr="0011502C">
        <w:rPr>
          <w:color w:val="000000" w:themeColor="text1"/>
          <w:u w:color="000000" w:themeColor="text1"/>
        </w:rPr>
        <w:t>:</w:t>
      </w:r>
    </w:p>
    <w:p w:rsidR="00DD7722" w:rsidRPr="0011502C" w:rsidRDefault="007552EA"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D7722" w:rsidRPr="0011502C">
        <w:rPr>
          <w:color w:val="000000" w:themeColor="text1"/>
          <w:u w:color="000000" w:themeColor="text1"/>
        </w:rPr>
        <w:tab/>
        <w:t>(1)</w:t>
      </w:r>
      <w:r w:rsidR="00DD7722" w:rsidRPr="0011502C">
        <w:rPr>
          <w:color w:val="000000" w:themeColor="text1"/>
          <w:u w:color="000000" w:themeColor="text1"/>
        </w:rPr>
        <w:tab/>
      </w:r>
      <w:r w:rsidR="00002710" w:rsidRPr="00002710">
        <w:rPr>
          <w:color w:val="000000" w:themeColor="text1"/>
          <w:u w:color="000000" w:themeColor="text1"/>
        </w:rPr>
        <w:t>‘</w:t>
      </w:r>
      <w:r w:rsidR="00DD7722" w:rsidRPr="0011502C">
        <w:rPr>
          <w:color w:val="000000" w:themeColor="text1"/>
          <w:u w:color="000000" w:themeColor="text1"/>
        </w:rPr>
        <w:t>Nonprofit organization</w:t>
      </w:r>
      <w:r w:rsidR="00002710" w:rsidRPr="00002710">
        <w:rPr>
          <w:color w:val="000000" w:themeColor="text1"/>
          <w:u w:color="000000" w:themeColor="text1"/>
        </w:rPr>
        <w:t>’</w:t>
      </w:r>
      <w:r w:rsidR="00DD7722" w:rsidRPr="0011502C">
        <w:rPr>
          <w:color w:val="000000" w:themeColor="text1"/>
          <w:u w:color="000000" w:themeColor="text1"/>
        </w:rPr>
        <w:t xml:space="preserve"> means an organization registered and in good standing with the Secretary of State as a domestic nonprofit corporation which does not hold a biennial license issued under this title.</w:t>
      </w:r>
    </w:p>
    <w:p w:rsidR="00DD7722" w:rsidRPr="0011502C" w:rsidRDefault="007552EA"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D7722" w:rsidRPr="0011502C">
        <w:rPr>
          <w:color w:val="000000" w:themeColor="text1"/>
          <w:u w:color="000000" w:themeColor="text1"/>
        </w:rPr>
        <w:tab/>
        <w:t>(2)</w:t>
      </w:r>
      <w:r w:rsidR="00DD7722" w:rsidRPr="0011502C">
        <w:rPr>
          <w:color w:val="000000" w:themeColor="text1"/>
          <w:u w:color="000000" w:themeColor="text1"/>
        </w:rPr>
        <w:tab/>
      </w:r>
      <w:r w:rsidR="00002710" w:rsidRPr="00002710">
        <w:rPr>
          <w:color w:val="000000" w:themeColor="text1"/>
          <w:u w:color="000000" w:themeColor="text1"/>
        </w:rPr>
        <w:t>‘</w:t>
      </w:r>
      <w:r w:rsidR="00DD7722" w:rsidRPr="0011502C">
        <w:rPr>
          <w:color w:val="000000" w:themeColor="text1"/>
          <w:u w:color="000000" w:themeColor="text1"/>
        </w:rPr>
        <w:t>Nonprofit special event</w:t>
      </w:r>
      <w:r w:rsidR="00002710" w:rsidRPr="00002710">
        <w:rPr>
          <w:color w:val="000000" w:themeColor="text1"/>
          <w:u w:color="000000" w:themeColor="text1"/>
        </w:rPr>
        <w:t>’</w:t>
      </w:r>
      <w:r w:rsidR="00DD7722" w:rsidRPr="0011502C">
        <w:rPr>
          <w:color w:val="000000" w:themeColor="text1"/>
          <w:u w:color="000000" w:themeColor="text1"/>
        </w:rPr>
        <w:t xml:space="preserve"> or </w:t>
      </w:r>
      <w:r w:rsidR="00002710" w:rsidRPr="00002710">
        <w:rPr>
          <w:color w:val="000000" w:themeColor="text1"/>
          <w:u w:color="000000" w:themeColor="text1"/>
        </w:rPr>
        <w:t>‘</w:t>
      </w:r>
      <w:r w:rsidR="00DD7722" w:rsidRPr="0011502C">
        <w:rPr>
          <w:color w:val="000000" w:themeColor="text1"/>
          <w:u w:color="000000" w:themeColor="text1"/>
        </w:rPr>
        <w:t>event</w:t>
      </w:r>
      <w:r w:rsidR="00002710" w:rsidRPr="00002710">
        <w:rPr>
          <w:color w:val="000000" w:themeColor="text1"/>
          <w:u w:color="000000" w:themeColor="text1"/>
        </w:rPr>
        <w:t>’</w:t>
      </w:r>
      <w:r w:rsidR="00DD7722" w:rsidRPr="0011502C">
        <w:rPr>
          <w:color w:val="000000" w:themeColor="text1"/>
          <w:u w:color="000000" w:themeColor="text1"/>
        </w:rPr>
        <w:t xml:space="preserve"> means an event not exceeding </w:t>
      </w:r>
      <w:r>
        <w:rPr>
          <w:color w:val="000000" w:themeColor="text1"/>
          <w:u w:color="000000" w:themeColor="text1"/>
        </w:rPr>
        <w:t>seventy</w:t>
      </w:r>
      <w:r w:rsidR="00002710">
        <w:rPr>
          <w:color w:val="000000" w:themeColor="text1"/>
          <w:u w:color="000000" w:themeColor="text1"/>
        </w:rPr>
        <w:noBreakHyphen/>
      </w:r>
      <w:r>
        <w:rPr>
          <w:color w:val="000000" w:themeColor="text1"/>
          <w:u w:color="000000" w:themeColor="text1"/>
        </w:rPr>
        <w:t>two</w:t>
      </w:r>
      <w:r w:rsidR="00DD7722" w:rsidRPr="0011502C">
        <w:rPr>
          <w:color w:val="000000" w:themeColor="text1"/>
          <w:u w:color="000000" w:themeColor="text1"/>
        </w:rPr>
        <w:t xml:space="preserve"> hours in duration for which a license has been obtained from the department pursuant to the provisions and requirements of this section by a nonprofit organization and at which beer and wine is sold by the drink or included i</w:t>
      </w:r>
      <w:r w:rsidR="008729BC">
        <w:rPr>
          <w:color w:val="000000" w:themeColor="text1"/>
          <w:u w:color="000000" w:themeColor="text1"/>
        </w:rPr>
        <w:t>n the price of admission for on</w:t>
      </w:r>
      <w:r w:rsidR="00002710">
        <w:rPr>
          <w:color w:val="000000" w:themeColor="text1"/>
          <w:u w:color="000000" w:themeColor="text1"/>
        </w:rPr>
        <w:noBreakHyphen/>
      </w:r>
      <w:r w:rsidR="00DD7722" w:rsidRPr="0011502C">
        <w:rPr>
          <w:color w:val="000000" w:themeColor="text1"/>
          <w:u w:color="000000" w:themeColor="text1"/>
        </w:rPr>
        <w:t>premise consumption.</w:t>
      </w:r>
    </w:p>
    <w:p w:rsidR="00DD7722" w:rsidRPr="0011502C" w:rsidRDefault="007552EA"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D7722" w:rsidRPr="0011502C">
        <w:rPr>
          <w:color w:val="000000" w:themeColor="text1"/>
          <w:u w:color="000000" w:themeColor="text1"/>
        </w:rPr>
        <w:t>(B)</w:t>
      </w:r>
      <w:r w:rsidR="00DD7722" w:rsidRPr="0011502C">
        <w:rPr>
          <w:color w:val="000000" w:themeColor="text1"/>
          <w:u w:color="000000" w:themeColor="text1"/>
        </w:rPr>
        <w:tab/>
        <w:t xml:space="preserve">Subject to the requirements of this section, a nonprofit organization may be licensed to hold up to but not more than </w:t>
      </w:r>
      <w:r w:rsidR="004209D9">
        <w:rPr>
          <w:color w:val="000000" w:themeColor="text1"/>
          <w:u w:color="000000" w:themeColor="text1"/>
        </w:rPr>
        <w:t xml:space="preserve">four </w:t>
      </w:r>
      <w:r w:rsidR="00DD7722" w:rsidRPr="0011502C">
        <w:rPr>
          <w:color w:val="000000" w:themeColor="text1"/>
          <w:u w:color="000000" w:themeColor="text1"/>
        </w:rPr>
        <w:t xml:space="preserve">nonprofit special events in a calendar year for </w:t>
      </w:r>
      <w:r w:rsidR="004209D9">
        <w:rPr>
          <w:color w:val="000000" w:themeColor="text1"/>
          <w:u w:color="000000" w:themeColor="text1"/>
        </w:rPr>
        <w:t>a</w:t>
      </w:r>
      <w:r w:rsidR="00DD7722" w:rsidRPr="0011502C">
        <w:rPr>
          <w:color w:val="000000" w:themeColor="text1"/>
          <w:u w:color="000000" w:themeColor="text1"/>
        </w:rPr>
        <w:t xml:space="preserve"> fee as the department designate</w:t>
      </w:r>
      <w:r w:rsidR="004209D9">
        <w:rPr>
          <w:color w:val="000000" w:themeColor="text1"/>
          <w:u w:color="000000" w:themeColor="text1"/>
        </w:rPr>
        <w:t>s</w:t>
      </w:r>
      <w:r w:rsidR="00DD7722" w:rsidRPr="0011502C">
        <w:rPr>
          <w:color w:val="000000" w:themeColor="text1"/>
          <w:u w:color="000000" w:themeColor="text1"/>
        </w:rPr>
        <w:t>.</w:t>
      </w:r>
    </w:p>
    <w:p w:rsidR="00DD7722" w:rsidRPr="0011502C" w:rsidRDefault="00DD7722"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722" w:rsidRPr="0011502C" w:rsidRDefault="004209D9"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DD7722" w:rsidRPr="0011502C">
        <w:rPr>
          <w:color w:val="000000" w:themeColor="text1"/>
          <w:u w:color="000000" w:themeColor="text1"/>
        </w:rPr>
        <w:t>(C)</w:t>
      </w:r>
      <w:r w:rsidR="00DD7722" w:rsidRPr="0011502C">
        <w:rPr>
          <w:color w:val="000000" w:themeColor="text1"/>
          <w:u w:color="000000" w:themeColor="text1"/>
        </w:rPr>
        <w:tab/>
        <w:t xml:space="preserve">In addition to requirements set forth by the department, a nonprofit organization </w:t>
      </w:r>
      <w:r>
        <w:rPr>
          <w:color w:val="000000" w:themeColor="text1"/>
          <w:u w:color="000000" w:themeColor="text1"/>
        </w:rPr>
        <w:t>shall</w:t>
      </w:r>
      <w:r w:rsidR="00DD7722" w:rsidRPr="0011502C">
        <w:rPr>
          <w:color w:val="000000" w:themeColor="text1"/>
          <w:u w:color="000000" w:themeColor="text1"/>
        </w:rPr>
        <w:t xml:space="preserve"> include the following with its application for a nonprofit special event license:</w:t>
      </w:r>
    </w:p>
    <w:p w:rsidR="00DD7722" w:rsidRPr="0011502C" w:rsidRDefault="004209D9"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D7722" w:rsidRPr="0011502C">
        <w:rPr>
          <w:color w:val="000000" w:themeColor="text1"/>
          <w:u w:color="000000" w:themeColor="text1"/>
        </w:rPr>
        <w:tab/>
        <w:t>(1)</w:t>
      </w:r>
      <w:r w:rsidR="00DD7722" w:rsidRPr="0011502C">
        <w:rPr>
          <w:color w:val="000000" w:themeColor="text1"/>
          <w:u w:color="000000" w:themeColor="text1"/>
        </w:rPr>
        <w:tab/>
        <w:t>a lease, license</w:t>
      </w:r>
      <w:r>
        <w:rPr>
          <w:color w:val="000000" w:themeColor="text1"/>
          <w:u w:color="000000" w:themeColor="text1"/>
        </w:rPr>
        <w:t>,</w:t>
      </w:r>
      <w:r w:rsidR="00DD7722" w:rsidRPr="0011502C">
        <w:rPr>
          <w:color w:val="000000" w:themeColor="text1"/>
          <w:u w:color="000000" w:themeColor="text1"/>
        </w:rPr>
        <w:t xml:space="preserve"> or other evidence defining and demonstrating the nonprofit organization</w:t>
      </w:r>
      <w:r w:rsidR="00002710" w:rsidRPr="00002710">
        <w:rPr>
          <w:color w:val="000000" w:themeColor="text1"/>
          <w:u w:color="000000" w:themeColor="text1"/>
        </w:rPr>
        <w:t>’</w:t>
      </w:r>
      <w:r w:rsidR="00DD7722" w:rsidRPr="0011502C">
        <w:rPr>
          <w:color w:val="000000" w:themeColor="text1"/>
          <w:u w:color="000000" w:themeColor="text1"/>
        </w:rPr>
        <w:t xml:space="preserve">s authorization and control over the premises on which the nonprofit event </w:t>
      </w:r>
      <w:r>
        <w:rPr>
          <w:color w:val="000000" w:themeColor="text1"/>
          <w:u w:color="000000" w:themeColor="text1"/>
        </w:rPr>
        <w:t>is</w:t>
      </w:r>
      <w:r w:rsidR="00DD7722" w:rsidRPr="0011502C">
        <w:rPr>
          <w:color w:val="000000" w:themeColor="text1"/>
          <w:u w:color="000000" w:themeColor="text1"/>
        </w:rPr>
        <w:t xml:space="preserve"> held for </w:t>
      </w:r>
      <w:r>
        <w:rPr>
          <w:color w:val="000000" w:themeColor="text1"/>
          <w:u w:color="000000" w:themeColor="text1"/>
        </w:rPr>
        <w:t>the</w:t>
      </w:r>
      <w:r w:rsidR="00DD7722" w:rsidRPr="0011502C">
        <w:rPr>
          <w:color w:val="000000" w:themeColor="text1"/>
          <w:u w:color="000000" w:themeColor="text1"/>
        </w:rPr>
        <w:t xml:space="preserve"> period set forth in the application;</w:t>
      </w:r>
    </w:p>
    <w:p w:rsidR="00DD7722" w:rsidRPr="0011502C" w:rsidRDefault="004209D9"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D7722" w:rsidRPr="0011502C">
        <w:rPr>
          <w:color w:val="000000" w:themeColor="text1"/>
          <w:u w:color="000000" w:themeColor="text1"/>
        </w:rPr>
        <w:tab/>
        <w:t>(2)</w:t>
      </w:r>
      <w:r w:rsidR="00DD7722" w:rsidRPr="0011502C">
        <w:rPr>
          <w:color w:val="000000" w:themeColor="text1"/>
          <w:u w:color="000000" w:themeColor="text1"/>
        </w:rPr>
        <w:tab/>
        <w:t xml:space="preserve">a criminal records check conducted by </w:t>
      </w:r>
      <w:r w:rsidR="00C04C8D">
        <w:rPr>
          <w:color w:val="000000" w:themeColor="text1"/>
          <w:u w:color="000000" w:themeColor="text1"/>
        </w:rPr>
        <w:t xml:space="preserve">the </w:t>
      </w:r>
      <w:r w:rsidR="00E85045">
        <w:rPr>
          <w:color w:val="000000" w:themeColor="text1"/>
          <w:u w:color="000000" w:themeColor="text1"/>
        </w:rPr>
        <w:t>State Law Enforcement Division</w:t>
      </w:r>
      <w:r w:rsidR="00DD7722" w:rsidRPr="0011502C">
        <w:rPr>
          <w:color w:val="000000" w:themeColor="text1"/>
          <w:u w:color="000000" w:themeColor="text1"/>
        </w:rPr>
        <w:t xml:space="preserve"> within ninety days </w:t>
      </w:r>
      <w:r>
        <w:rPr>
          <w:color w:val="000000" w:themeColor="text1"/>
          <w:u w:color="000000" w:themeColor="text1"/>
        </w:rPr>
        <w:t>before</w:t>
      </w:r>
      <w:r w:rsidR="00DD7722" w:rsidRPr="0011502C">
        <w:rPr>
          <w:color w:val="000000" w:themeColor="text1"/>
          <w:u w:color="000000" w:themeColor="text1"/>
        </w:rPr>
        <w:t xml:space="preserve"> the application filing date for </w:t>
      </w:r>
      <w:r>
        <w:rPr>
          <w:color w:val="000000" w:themeColor="text1"/>
          <w:u w:color="000000" w:themeColor="text1"/>
        </w:rPr>
        <w:t>the</w:t>
      </w:r>
      <w:r w:rsidR="00DD7722" w:rsidRPr="0011502C">
        <w:rPr>
          <w:color w:val="000000" w:themeColor="text1"/>
          <w:u w:color="000000" w:themeColor="text1"/>
        </w:rPr>
        <w:t xml:space="preserve"> officers or members of the nonprofit organization as the department prescribe</w:t>
      </w:r>
      <w:r>
        <w:rPr>
          <w:color w:val="000000" w:themeColor="text1"/>
          <w:u w:color="000000" w:themeColor="text1"/>
        </w:rPr>
        <w:t>s</w:t>
      </w:r>
      <w:r w:rsidR="00DD7722" w:rsidRPr="0011502C">
        <w:rPr>
          <w:color w:val="000000" w:themeColor="text1"/>
          <w:u w:color="000000" w:themeColor="text1"/>
        </w:rPr>
        <w:t>.  The department shall deny the application if the criminal records check is not submitted with the application and filing fee or if it was obta</w:t>
      </w:r>
      <w:r>
        <w:rPr>
          <w:color w:val="000000" w:themeColor="text1"/>
          <w:u w:color="000000" w:themeColor="text1"/>
        </w:rPr>
        <w:t>ined more than ninety days before the filing date</w:t>
      </w:r>
      <w:r w:rsidR="00DD7722" w:rsidRPr="0011502C">
        <w:rPr>
          <w:color w:val="000000" w:themeColor="text1"/>
          <w:u w:color="000000" w:themeColor="text1"/>
        </w:rPr>
        <w:t>; and</w:t>
      </w:r>
      <w:r w:rsidR="00DD7722" w:rsidRPr="0011502C">
        <w:rPr>
          <w:color w:val="000000" w:themeColor="text1"/>
          <w:u w:color="000000" w:themeColor="text1"/>
        </w:rPr>
        <w:tab/>
      </w:r>
    </w:p>
    <w:p w:rsidR="00DD7722" w:rsidRPr="0011502C" w:rsidRDefault="00D61A8E"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D7722" w:rsidRPr="0011502C">
        <w:rPr>
          <w:color w:val="000000" w:themeColor="text1"/>
          <w:u w:color="000000" w:themeColor="text1"/>
        </w:rPr>
        <w:t>(3)</w:t>
      </w:r>
      <w:r w:rsidR="00DD7722" w:rsidRPr="0011502C">
        <w:rPr>
          <w:color w:val="000000" w:themeColor="text1"/>
          <w:u w:color="000000" w:themeColor="text1"/>
        </w:rPr>
        <w:tab/>
        <w:t xml:space="preserve">proof of notification of local law enforcement in </w:t>
      </w:r>
      <w:r>
        <w:rPr>
          <w:color w:val="000000" w:themeColor="text1"/>
          <w:u w:color="000000" w:themeColor="text1"/>
        </w:rPr>
        <w:t>a</w:t>
      </w:r>
      <w:r w:rsidR="00DD7722" w:rsidRPr="0011502C">
        <w:rPr>
          <w:color w:val="000000" w:themeColor="text1"/>
          <w:u w:color="000000" w:themeColor="text1"/>
        </w:rPr>
        <w:t xml:space="preserve"> form as the department prescribe</w:t>
      </w:r>
      <w:r>
        <w:rPr>
          <w:color w:val="000000" w:themeColor="text1"/>
          <w:u w:color="000000" w:themeColor="text1"/>
        </w:rPr>
        <w:t>s</w:t>
      </w:r>
      <w:r w:rsidR="00DD7722" w:rsidRPr="0011502C">
        <w:rPr>
          <w:color w:val="000000" w:themeColor="text1"/>
          <w:u w:color="000000" w:themeColor="text1"/>
        </w:rPr>
        <w:t xml:space="preserve">.  At a minimum, the notification must contain sufficient information to inform the department that either the chief of police, if the event is located within the city limits, or the county sheriff has been notified of the temporary permit application and given an opportunity to object. </w:t>
      </w:r>
    </w:p>
    <w:p w:rsidR="00DD7722" w:rsidRPr="0011502C" w:rsidRDefault="00D61A8E"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D7722" w:rsidRPr="0011502C">
        <w:rPr>
          <w:color w:val="000000" w:themeColor="text1"/>
          <w:u w:color="000000" w:themeColor="text1"/>
        </w:rPr>
        <w:t>(D)</w:t>
      </w:r>
      <w:r w:rsidR="00DD7722" w:rsidRPr="0011502C">
        <w:rPr>
          <w:color w:val="000000" w:themeColor="text1"/>
          <w:u w:color="000000" w:themeColor="text1"/>
        </w:rPr>
        <w:tab/>
        <w:t>Notwithstanding the provisions of Sections 61</w:t>
      </w:r>
      <w:r w:rsidR="00002710">
        <w:rPr>
          <w:color w:val="000000" w:themeColor="text1"/>
          <w:u w:color="000000" w:themeColor="text1"/>
        </w:rPr>
        <w:noBreakHyphen/>
      </w:r>
      <w:r w:rsidR="00DD7722" w:rsidRPr="0011502C">
        <w:rPr>
          <w:color w:val="000000" w:themeColor="text1"/>
          <w:u w:color="000000" w:themeColor="text1"/>
        </w:rPr>
        <w:t>4</w:t>
      </w:r>
      <w:r w:rsidR="00002710">
        <w:rPr>
          <w:color w:val="000000" w:themeColor="text1"/>
          <w:u w:color="000000" w:themeColor="text1"/>
        </w:rPr>
        <w:noBreakHyphen/>
      </w:r>
      <w:r w:rsidR="00DD7722" w:rsidRPr="0011502C">
        <w:rPr>
          <w:color w:val="000000" w:themeColor="text1"/>
          <w:u w:color="000000" w:themeColor="text1"/>
        </w:rPr>
        <w:t>735 and 61</w:t>
      </w:r>
      <w:r w:rsidR="00002710">
        <w:rPr>
          <w:color w:val="000000" w:themeColor="text1"/>
          <w:u w:color="000000" w:themeColor="text1"/>
        </w:rPr>
        <w:noBreakHyphen/>
      </w:r>
      <w:r w:rsidR="00DD7722" w:rsidRPr="0011502C">
        <w:rPr>
          <w:color w:val="000000" w:themeColor="text1"/>
          <w:u w:color="000000" w:themeColor="text1"/>
        </w:rPr>
        <w:t>4</w:t>
      </w:r>
      <w:r w:rsidR="00002710">
        <w:rPr>
          <w:color w:val="000000" w:themeColor="text1"/>
          <w:u w:color="000000" w:themeColor="text1"/>
        </w:rPr>
        <w:noBreakHyphen/>
      </w:r>
      <w:r w:rsidR="00DD7722" w:rsidRPr="0011502C">
        <w:rPr>
          <w:color w:val="000000" w:themeColor="text1"/>
          <w:u w:color="000000" w:themeColor="text1"/>
        </w:rPr>
        <w:t>940, a manufacturer, producer, vintner, brewer</w:t>
      </w:r>
      <w:r>
        <w:rPr>
          <w:color w:val="000000" w:themeColor="text1"/>
          <w:u w:color="000000" w:themeColor="text1"/>
        </w:rPr>
        <w:t>,</w:t>
      </w:r>
      <w:r w:rsidR="00DD7722" w:rsidRPr="0011502C">
        <w:rPr>
          <w:color w:val="000000" w:themeColor="text1"/>
          <w:u w:color="000000" w:themeColor="text1"/>
        </w:rPr>
        <w:t xml:space="preserve"> or importer may provide the following, with or without charge, to a nonprofit organization for use at a nonprofit special event:</w:t>
      </w:r>
    </w:p>
    <w:p w:rsidR="00DD7722" w:rsidRPr="0011502C" w:rsidRDefault="00D61A8E"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D7722" w:rsidRPr="0011502C">
        <w:rPr>
          <w:color w:val="000000" w:themeColor="text1"/>
          <w:u w:color="000000" w:themeColor="text1"/>
        </w:rPr>
        <w:tab/>
        <w:t>(1)</w:t>
      </w:r>
      <w:r w:rsidR="00DD7722" w:rsidRPr="0011502C">
        <w:rPr>
          <w:color w:val="000000" w:themeColor="text1"/>
          <w:u w:color="000000" w:themeColor="text1"/>
        </w:rPr>
        <w:tab/>
        <w:t>individual employees, owners</w:t>
      </w:r>
      <w:r>
        <w:rPr>
          <w:color w:val="000000" w:themeColor="text1"/>
          <w:u w:color="000000" w:themeColor="text1"/>
        </w:rPr>
        <w:t>,</w:t>
      </w:r>
      <w:r w:rsidR="00DD7722" w:rsidRPr="0011502C">
        <w:rPr>
          <w:color w:val="000000" w:themeColor="text1"/>
          <w:u w:color="000000" w:themeColor="text1"/>
        </w:rPr>
        <w:t xml:space="preserve"> or members of </w:t>
      </w:r>
      <w:r>
        <w:rPr>
          <w:color w:val="000000" w:themeColor="text1"/>
          <w:u w:color="000000" w:themeColor="text1"/>
        </w:rPr>
        <w:t>a</w:t>
      </w:r>
      <w:r w:rsidR="00DD7722" w:rsidRPr="0011502C">
        <w:rPr>
          <w:color w:val="000000" w:themeColor="text1"/>
          <w:u w:color="000000" w:themeColor="text1"/>
        </w:rPr>
        <w:t xml:space="preserve"> manufacturer, producer, vintner</w:t>
      </w:r>
      <w:r>
        <w:rPr>
          <w:color w:val="000000" w:themeColor="text1"/>
          <w:u w:color="000000" w:themeColor="text1"/>
        </w:rPr>
        <w:t>,</w:t>
      </w:r>
      <w:r w:rsidR="00DD7722" w:rsidRPr="0011502C">
        <w:rPr>
          <w:color w:val="000000" w:themeColor="text1"/>
          <w:u w:color="000000" w:themeColor="text1"/>
        </w:rPr>
        <w:t xml:space="preserve"> or brewer to pour and serve beer and wine, so long as </w:t>
      </w:r>
      <w:r>
        <w:rPr>
          <w:color w:val="000000" w:themeColor="text1"/>
          <w:u w:color="000000" w:themeColor="text1"/>
        </w:rPr>
        <w:t>these</w:t>
      </w:r>
      <w:r w:rsidR="00DD7722" w:rsidRPr="0011502C">
        <w:rPr>
          <w:color w:val="000000" w:themeColor="text1"/>
          <w:u w:color="000000" w:themeColor="text1"/>
        </w:rPr>
        <w:t xml:space="preserve"> individuals have received </w:t>
      </w:r>
      <w:r w:rsidR="00C04C8D">
        <w:rPr>
          <w:color w:val="000000" w:themeColor="text1"/>
          <w:u w:color="000000" w:themeColor="text1"/>
        </w:rPr>
        <w:t xml:space="preserve">the </w:t>
      </w:r>
      <w:r w:rsidR="00E85045">
        <w:rPr>
          <w:color w:val="000000" w:themeColor="text1"/>
          <w:u w:color="000000" w:themeColor="text1"/>
        </w:rPr>
        <w:t>Department of Alcohol and Other Drug Abuse Services (</w:t>
      </w:r>
      <w:r w:rsidR="00DD7722" w:rsidRPr="0011502C">
        <w:rPr>
          <w:color w:val="000000" w:themeColor="text1"/>
          <w:u w:color="000000" w:themeColor="text1"/>
        </w:rPr>
        <w:t>DAODAS</w:t>
      </w:r>
      <w:r w:rsidR="00E85045">
        <w:rPr>
          <w:color w:val="000000" w:themeColor="text1"/>
          <w:u w:color="000000" w:themeColor="text1"/>
        </w:rPr>
        <w:t>)</w:t>
      </w:r>
      <w:r w:rsidR="00DD7722" w:rsidRPr="0011502C">
        <w:rPr>
          <w:color w:val="000000" w:themeColor="text1"/>
          <w:u w:color="000000" w:themeColor="text1"/>
        </w:rPr>
        <w:t xml:space="preserve"> </w:t>
      </w:r>
      <w:r w:rsidR="00847D02">
        <w:rPr>
          <w:color w:val="000000" w:themeColor="text1"/>
          <w:u w:color="000000" w:themeColor="text1"/>
        </w:rPr>
        <w:t xml:space="preserve">or department </w:t>
      </w:r>
      <w:r w:rsidR="00DD7722" w:rsidRPr="0011502C">
        <w:rPr>
          <w:color w:val="000000" w:themeColor="text1"/>
          <w:u w:color="000000" w:themeColor="text1"/>
        </w:rPr>
        <w:t>approved alcohol enforcement training;</w:t>
      </w:r>
    </w:p>
    <w:p w:rsidR="00DD7722" w:rsidRPr="0011502C" w:rsidRDefault="00D61A8E"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D7722" w:rsidRPr="0011502C">
        <w:rPr>
          <w:color w:val="000000" w:themeColor="text1"/>
          <w:u w:color="000000" w:themeColor="text1"/>
        </w:rPr>
        <w:t>(2)</w:t>
      </w:r>
      <w:r w:rsidR="00DD7722" w:rsidRPr="0011502C">
        <w:rPr>
          <w:color w:val="000000" w:themeColor="text1"/>
          <w:u w:color="000000" w:themeColor="text1"/>
        </w:rPr>
        <w:tab/>
        <w:t xml:space="preserve">point of sale advertising specialties; and </w:t>
      </w:r>
    </w:p>
    <w:p w:rsidR="00DD7722" w:rsidRPr="0011502C" w:rsidRDefault="00D61A8E"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D7722" w:rsidRPr="0011502C">
        <w:rPr>
          <w:color w:val="000000" w:themeColor="text1"/>
          <w:u w:color="000000" w:themeColor="text1"/>
        </w:rPr>
        <w:t>(3)</w:t>
      </w:r>
      <w:r w:rsidR="00DD7722" w:rsidRPr="0011502C">
        <w:rPr>
          <w:color w:val="000000" w:themeColor="text1"/>
          <w:u w:color="000000" w:themeColor="text1"/>
        </w:rPr>
        <w:tab/>
        <w:t>equipment used to dispense beer and wine.</w:t>
      </w:r>
    </w:p>
    <w:p w:rsidR="00DD7722" w:rsidRPr="0011502C" w:rsidRDefault="00D61A8E"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D7722" w:rsidRPr="0011502C">
        <w:rPr>
          <w:color w:val="000000" w:themeColor="text1"/>
          <w:u w:color="000000" w:themeColor="text1"/>
        </w:rPr>
        <w:t>(E)</w:t>
      </w:r>
      <w:r w:rsidR="00DD7722" w:rsidRPr="0011502C">
        <w:rPr>
          <w:color w:val="000000" w:themeColor="text1"/>
          <w:u w:color="000000" w:themeColor="text1"/>
        </w:rPr>
        <w:tab/>
        <w:t xml:space="preserve">A wholesaler of beer and wine may not provide individual </w:t>
      </w:r>
      <w:r w:rsidR="00847D02">
        <w:rPr>
          <w:color w:val="000000" w:themeColor="text1"/>
          <w:u w:color="000000" w:themeColor="text1"/>
        </w:rPr>
        <w:t xml:space="preserve">agents, </w:t>
      </w:r>
      <w:r w:rsidR="00DD7722" w:rsidRPr="0011502C">
        <w:rPr>
          <w:color w:val="000000" w:themeColor="text1"/>
          <w:u w:color="000000" w:themeColor="text1"/>
        </w:rPr>
        <w:t>employees, owners</w:t>
      </w:r>
      <w:r>
        <w:rPr>
          <w:color w:val="000000" w:themeColor="text1"/>
          <w:u w:color="000000" w:themeColor="text1"/>
        </w:rPr>
        <w:t>,</w:t>
      </w:r>
      <w:r w:rsidR="00DD7722" w:rsidRPr="0011502C">
        <w:rPr>
          <w:color w:val="000000" w:themeColor="text1"/>
          <w:u w:color="000000" w:themeColor="text1"/>
        </w:rPr>
        <w:t xml:space="preserve"> or members of </w:t>
      </w:r>
      <w:r w:rsidR="00847D02">
        <w:rPr>
          <w:color w:val="000000" w:themeColor="text1"/>
          <w:u w:color="000000" w:themeColor="text1"/>
        </w:rPr>
        <w:t>the</w:t>
      </w:r>
      <w:r w:rsidR="00DD7722" w:rsidRPr="0011502C">
        <w:rPr>
          <w:color w:val="000000" w:themeColor="text1"/>
          <w:u w:color="000000" w:themeColor="text1"/>
        </w:rPr>
        <w:t xml:space="preserve"> wholesaler </w:t>
      </w:r>
      <w:r w:rsidR="00847D02">
        <w:rPr>
          <w:color w:val="000000" w:themeColor="text1"/>
          <w:u w:color="000000" w:themeColor="text1"/>
        </w:rPr>
        <w:t>and such individuals may not</w:t>
      </w:r>
      <w:r w:rsidR="00DD7722" w:rsidRPr="0011502C">
        <w:rPr>
          <w:color w:val="000000" w:themeColor="text1"/>
          <w:u w:color="000000" w:themeColor="text1"/>
        </w:rPr>
        <w:t xml:space="preserve"> pour or serve beer and wine at a nonprofit special event and may not provide any other services not authorized by Sections 61</w:t>
      </w:r>
      <w:r w:rsidR="00002710">
        <w:rPr>
          <w:color w:val="000000" w:themeColor="text1"/>
          <w:u w:color="000000" w:themeColor="text1"/>
        </w:rPr>
        <w:noBreakHyphen/>
      </w:r>
      <w:r w:rsidR="00DD7722" w:rsidRPr="0011502C">
        <w:rPr>
          <w:color w:val="000000" w:themeColor="text1"/>
          <w:u w:color="000000" w:themeColor="text1"/>
        </w:rPr>
        <w:t>4</w:t>
      </w:r>
      <w:r w:rsidR="00002710">
        <w:rPr>
          <w:color w:val="000000" w:themeColor="text1"/>
          <w:u w:color="000000" w:themeColor="text1"/>
        </w:rPr>
        <w:noBreakHyphen/>
      </w:r>
      <w:r w:rsidR="00DD7722" w:rsidRPr="0011502C">
        <w:rPr>
          <w:color w:val="000000" w:themeColor="text1"/>
          <w:u w:color="000000" w:themeColor="text1"/>
        </w:rPr>
        <w:t>735(C) and 61</w:t>
      </w:r>
      <w:r w:rsidR="00002710">
        <w:rPr>
          <w:color w:val="000000" w:themeColor="text1"/>
          <w:u w:color="000000" w:themeColor="text1"/>
        </w:rPr>
        <w:noBreakHyphen/>
      </w:r>
      <w:r w:rsidR="00DD7722" w:rsidRPr="0011502C">
        <w:rPr>
          <w:color w:val="000000" w:themeColor="text1"/>
          <w:u w:color="000000" w:themeColor="text1"/>
        </w:rPr>
        <w:t>4</w:t>
      </w:r>
      <w:r w:rsidR="00002710">
        <w:rPr>
          <w:color w:val="000000" w:themeColor="text1"/>
          <w:u w:color="000000" w:themeColor="text1"/>
        </w:rPr>
        <w:noBreakHyphen/>
      </w:r>
      <w:r w:rsidR="00DD7722" w:rsidRPr="0011502C">
        <w:rPr>
          <w:color w:val="000000" w:themeColor="text1"/>
          <w:u w:color="000000" w:themeColor="text1"/>
        </w:rPr>
        <w:t xml:space="preserve">940(C). </w:t>
      </w:r>
    </w:p>
    <w:p w:rsidR="00DD7722" w:rsidRPr="0011502C" w:rsidRDefault="00D61A8E"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D7722" w:rsidRPr="0011502C">
        <w:rPr>
          <w:color w:val="000000" w:themeColor="text1"/>
          <w:u w:color="000000" w:themeColor="text1"/>
        </w:rPr>
        <w:t>(F)</w:t>
      </w:r>
      <w:r w:rsidR="00DD7722" w:rsidRPr="0011502C">
        <w:rPr>
          <w:color w:val="000000" w:themeColor="text1"/>
          <w:u w:color="000000" w:themeColor="text1"/>
        </w:rPr>
        <w:tab/>
        <w:t xml:space="preserve">All beer and wine consumed at </w:t>
      </w:r>
      <w:r>
        <w:rPr>
          <w:color w:val="000000" w:themeColor="text1"/>
          <w:u w:color="000000" w:themeColor="text1"/>
        </w:rPr>
        <w:t>a</w:t>
      </w:r>
      <w:r w:rsidR="00DD7722" w:rsidRPr="0011502C">
        <w:rPr>
          <w:color w:val="000000" w:themeColor="text1"/>
          <w:u w:color="000000" w:themeColor="text1"/>
        </w:rPr>
        <w:t xml:space="preserve"> nonprofit special event must be delivered to the event premises by or picked from the warehouse of a licensed wholesaler authorized by the applicable producer or importer to sell the beer or wine to retailers in the territory where the nonprofit special event </w:t>
      </w:r>
      <w:r>
        <w:rPr>
          <w:color w:val="000000" w:themeColor="text1"/>
          <w:u w:color="000000" w:themeColor="text1"/>
        </w:rPr>
        <w:t xml:space="preserve">is </w:t>
      </w:r>
      <w:r w:rsidR="00DD7722" w:rsidRPr="0011502C">
        <w:rPr>
          <w:color w:val="000000" w:themeColor="text1"/>
          <w:u w:color="000000" w:themeColor="text1"/>
        </w:rPr>
        <w:t xml:space="preserve">held on or up to three calendar days </w:t>
      </w:r>
      <w:r>
        <w:rPr>
          <w:color w:val="000000" w:themeColor="text1"/>
          <w:u w:color="000000" w:themeColor="text1"/>
        </w:rPr>
        <w:t>before</w:t>
      </w:r>
      <w:r w:rsidR="00DD7722" w:rsidRPr="0011502C">
        <w:rPr>
          <w:color w:val="000000" w:themeColor="text1"/>
          <w:u w:color="000000" w:themeColor="text1"/>
        </w:rPr>
        <w:t xml:space="preserve"> the nonprofit special event.  The wholesaler may transfer the beer or wine only after presentation of the original permit issued by the department for the nonprofit special event and </w:t>
      </w:r>
      <w:r>
        <w:rPr>
          <w:color w:val="000000" w:themeColor="text1"/>
          <w:u w:color="000000" w:themeColor="text1"/>
        </w:rPr>
        <w:t>shall</w:t>
      </w:r>
      <w:r w:rsidR="00DD7722" w:rsidRPr="0011502C">
        <w:rPr>
          <w:color w:val="000000" w:themeColor="text1"/>
          <w:u w:color="000000" w:themeColor="text1"/>
        </w:rPr>
        <w:t xml:space="preserve"> provide an invoice for all beer and wine transferred to the nonprofit organization.  The provisions of </w:t>
      </w:r>
      <w:r w:rsidR="00E85045">
        <w:rPr>
          <w:color w:val="000000" w:themeColor="text1"/>
          <w:u w:color="000000" w:themeColor="text1"/>
        </w:rPr>
        <w:t xml:space="preserve">Section </w:t>
      </w:r>
      <w:r w:rsidR="00DD7722" w:rsidRPr="0011502C">
        <w:rPr>
          <w:color w:val="000000" w:themeColor="text1"/>
          <w:u w:color="000000" w:themeColor="text1"/>
        </w:rPr>
        <w:t>61</w:t>
      </w:r>
      <w:r w:rsidR="00002710">
        <w:rPr>
          <w:color w:val="000000" w:themeColor="text1"/>
          <w:u w:color="000000" w:themeColor="text1"/>
        </w:rPr>
        <w:noBreakHyphen/>
      </w:r>
      <w:r w:rsidR="00DD7722" w:rsidRPr="0011502C">
        <w:rPr>
          <w:color w:val="000000" w:themeColor="text1"/>
          <w:u w:color="000000" w:themeColor="text1"/>
        </w:rPr>
        <w:t>4</w:t>
      </w:r>
      <w:r w:rsidR="00002710">
        <w:rPr>
          <w:color w:val="000000" w:themeColor="text1"/>
          <w:u w:color="000000" w:themeColor="text1"/>
        </w:rPr>
        <w:noBreakHyphen/>
      </w:r>
      <w:r w:rsidR="00DD7722" w:rsidRPr="0011502C">
        <w:rPr>
          <w:color w:val="000000" w:themeColor="text1"/>
          <w:u w:color="000000" w:themeColor="text1"/>
        </w:rPr>
        <w:t xml:space="preserve">30 apply to all sales of beer and wine by wholesalers to nonprofit organizations for nonprofit special events.  The nonprofit organization shall maintain all invoices for beer and wine at the event and make </w:t>
      </w:r>
      <w:r w:rsidR="00F2034F">
        <w:rPr>
          <w:color w:val="000000" w:themeColor="text1"/>
          <w:u w:color="000000" w:themeColor="text1"/>
        </w:rPr>
        <w:t>the</w:t>
      </w:r>
      <w:r w:rsidR="00DD7722" w:rsidRPr="0011502C">
        <w:rPr>
          <w:color w:val="000000" w:themeColor="text1"/>
          <w:u w:color="000000" w:themeColor="text1"/>
        </w:rPr>
        <w:t xml:space="preserve"> invoices available to the division </w:t>
      </w:r>
      <w:r w:rsidR="008729BC">
        <w:rPr>
          <w:color w:val="000000" w:themeColor="text1"/>
          <w:u w:color="000000" w:themeColor="text1"/>
        </w:rPr>
        <w:t>upon</w:t>
      </w:r>
      <w:r w:rsidR="00DD7722" w:rsidRPr="0011502C">
        <w:rPr>
          <w:color w:val="000000" w:themeColor="text1"/>
          <w:u w:color="000000" w:themeColor="text1"/>
        </w:rPr>
        <w:t xml:space="preserve"> request.</w:t>
      </w:r>
    </w:p>
    <w:p w:rsidR="00DD7722" w:rsidRPr="0011502C" w:rsidRDefault="00F2034F"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D7722" w:rsidRPr="0011502C">
        <w:rPr>
          <w:color w:val="000000" w:themeColor="text1"/>
          <w:u w:color="000000" w:themeColor="text1"/>
        </w:rPr>
        <w:t>(G)</w:t>
      </w:r>
      <w:r w:rsidR="00DD7722" w:rsidRPr="0011502C">
        <w:rPr>
          <w:color w:val="000000" w:themeColor="text1"/>
          <w:u w:color="000000" w:themeColor="text1"/>
        </w:rPr>
        <w:tab/>
        <w:t>Notwithstanding the provisions of Sections 61</w:t>
      </w:r>
      <w:r w:rsidR="00002710">
        <w:rPr>
          <w:color w:val="000000" w:themeColor="text1"/>
          <w:u w:color="000000" w:themeColor="text1"/>
        </w:rPr>
        <w:noBreakHyphen/>
      </w:r>
      <w:r w:rsidR="00DD7722" w:rsidRPr="0011502C">
        <w:rPr>
          <w:color w:val="000000" w:themeColor="text1"/>
          <w:u w:color="000000" w:themeColor="text1"/>
        </w:rPr>
        <w:t>4</w:t>
      </w:r>
      <w:r w:rsidR="00002710">
        <w:rPr>
          <w:color w:val="000000" w:themeColor="text1"/>
          <w:u w:color="000000" w:themeColor="text1"/>
        </w:rPr>
        <w:noBreakHyphen/>
      </w:r>
      <w:r w:rsidR="00DD7722" w:rsidRPr="0011502C">
        <w:rPr>
          <w:color w:val="000000" w:themeColor="text1"/>
          <w:u w:color="000000" w:themeColor="text1"/>
        </w:rPr>
        <w:t>735 and 61</w:t>
      </w:r>
      <w:r w:rsidR="00002710">
        <w:rPr>
          <w:color w:val="000000" w:themeColor="text1"/>
          <w:u w:color="000000" w:themeColor="text1"/>
        </w:rPr>
        <w:noBreakHyphen/>
      </w:r>
      <w:r w:rsidR="00DD7722" w:rsidRPr="0011502C">
        <w:rPr>
          <w:color w:val="000000" w:themeColor="text1"/>
          <w:u w:color="000000" w:themeColor="text1"/>
        </w:rPr>
        <w:t>4</w:t>
      </w:r>
      <w:r w:rsidR="00002710">
        <w:rPr>
          <w:color w:val="000000" w:themeColor="text1"/>
          <w:u w:color="000000" w:themeColor="text1"/>
        </w:rPr>
        <w:noBreakHyphen/>
      </w:r>
      <w:r w:rsidR="00DD7722" w:rsidRPr="0011502C">
        <w:rPr>
          <w:color w:val="000000" w:themeColor="text1"/>
          <w:u w:color="000000" w:themeColor="text1"/>
        </w:rPr>
        <w:t>940, a manufacturer, producer, vintner, brewer, importer</w:t>
      </w:r>
      <w:r>
        <w:rPr>
          <w:color w:val="000000" w:themeColor="text1"/>
          <w:u w:color="000000" w:themeColor="text1"/>
        </w:rPr>
        <w:t>,</w:t>
      </w:r>
      <w:r w:rsidR="00DD7722" w:rsidRPr="0011502C">
        <w:rPr>
          <w:color w:val="000000" w:themeColor="text1"/>
          <w:u w:color="000000" w:themeColor="text1"/>
        </w:rPr>
        <w:t xml:space="preserve"> or wholesaler may elect</w:t>
      </w:r>
      <w:r>
        <w:rPr>
          <w:color w:val="000000" w:themeColor="text1"/>
          <w:u w:color="000000" w:themeColor="text1"/>
        </w:rPr>
        <w:t>,</w:t>
      </w:r>
      <w:r w:rsidR="00DD7722" w:rsidRPr="0011502C">
        <w:rPr>
          <w:color w:val="000000" w:themeColor="text1"/>
          <w:u w:color="000000" w:themeColor="text1"/>
        </w:rPr>
        <w:t xml:space="preserve"> but </w:t>
      </w:r>
      <w:r>
        <w:rPr>
          <w:color w:val="000000" w:themeColor="text1"/>
          <w:u w:color="000000" w:themeColor="text1"/>
        </w:rPr>
        <w:t>is</w:t>
      </w:r>
      <w:r w:rsidR="00DD7722" w:rsidRPr="0011502C">
        <w:rPr>
          <w:color w:val="000000" w:themeColor="text1"/>
          <w:u w:color="000000" w:themeColor="text1"/>
        </w:rPr>
        <w:t xml:space="preserve"> under no obligation</w:t>
      </w:r>
      <w:r>
        <w:rPr>
          <w:color w:val="000000" w:themeColor="text1"/>
          <w:u w:color="000000" w:themeColor="text1"/>
        </w:rPr>
        <w:t>,</w:t>
      </w:r>
      <w:r w:rsidR="00DD7722" w:rsidRPr="0011502C">
        <w:rPr>
          <w:color w:val="000000" w:themeColor="text1"/>
          <w:u w:color="000000" w:themeColor="text1"/>
        </w:rPr>
        <w:t xml:space="preserve"> to donate beer and wine to the nonprofit organization for sale and consumption at the event, subject to the following:</w:t>
      </w:r>
    </w:p>
    <w:p w:rsidR="00DD7722" w:rsidRPr="0011502C" w:rsidRDefault="00F2034F"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D7722" w:rsidRPr="0011502C">
        <w:rPr>
          <w:color w:val="000000" w:themeColor="text1"/>
          <w:u w:color="000000" w:themeColor="text1"/>
        </w:rPr>
        <w:t>(1)</w:t>
      </w:r>
      <w:r w:rsidR="00DD7722" w:rsidRPr="0011502C">
        <w:rPr>
          <w:color w:val="000000" w:themeColor="text1"/>
          <w:u w:color="000000" w:themeColor="text1"/>
        </w:rPr>
        <w:tab/>
        <w:t xml:space="preserve">the wholesaler </w:t>
      </w:r>
      <w:r>
        <w:rPr>
          <w:color w:val="000000" w:themeColor="text1"/>
          <w:u w:color="000000" w:themeColor="text1"/>
        </w:rPr>
        <w:t>shall</w:t>
      </w:r>
      <w:r w:rsidR="00DD7722" w:rsidRPr="0011502C">
        <w:rPr>
          <w:color w:val="000000" w:themeColor="text1"/>
          <w:u w:color="000000" w:themeColor="text1"/>
        </w:rPr>
        <w:t xml:space="preserve"> pay all state excise taxes for donated beer and wine;</w:t>
      </w:r>
    </w:p>
    <w:p w:rsidR="00DD7722" w:rsidRPr="0011502C" w:rsidRDefault="00F2034F"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D7722" w:rsidRPr="0011502C">
        <w:rPr>
          <w:color w:val="000000" w:themeColor="text1"/>
          <w:u w:color="000000" w:themeColor="text1"/>
        </w:rPr>
        <w:t>(2)</w:t>
      </w:r>
      <w:r w:rsidR="00DD7722" w:rsidRPr="0011502C">
        <w:rPr>
          <w:color w:val="000000" w:themeColor="text1"/>
          <w:u w:color="000000" w:themeColor="text1"/>
        </w:rPr>
        <w:tab/>
        <w:t xml:space="preserve">the wholesaler invoice to the nonprofit organization </w:t>
      </w:r>
      <w:r>
        <w:rPr>
          <w:color w:val="000000" w:themeColor="text1"/>
          <w:u w:color="000000" w:themeColor="text1"/>
        </w:rPr>
        <w:t>must</w:t>
      </w:r>
      <w:r w:rsidR="00DD7722" w:rsidRPr="0011502C">
        <w:rPr>
          <w:color w:val="000000" w:themeColor="text1"/>
          <w:u w:color="000000" w:themeColor="text1"/>
        </w:rPr>
        <w:t xml:space="preserve"> indicate: </w:t>
      </w:r>
    </w:p>
    <w:p w:rsidR="00DD7722" w:rsidRPr="0011502C" w:rsidRDefault="00F2034F"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D7722" w:rsidRPr="0011502C">
        <w:rPr>
          <w:color w:val="000000" w:themeColor="text1"/>
          <w:u w:color="000000" w:themeColor="text1"/>
        </w:rPr>
        <w:t>(a)</w:t>
      </w:r>
      <w:r w:rsidR="00DD7722" w:rsidRPr="0011502C">
        <w:rPr>
          <w:color w:val="000000" w:themeColor="text1"/>
          <w:u w:color="000000" w:themeColor="text1"/>
        </w:rPr>
        <w:tab/>
        <w:t xml:space="preserve">the beer or wine donated; </w:t>
      </w:r>
    </w:p>
    <w:p w:rsidR="00DD7722" w:rsidRPr="0011502C" w:rsidRDefault="00F2034F"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D7722" w:rsidRPr="0011502C">
        <w:rPr>
          <w:color w:val="000000" w:themeColor="text1"/>
          <w:u w:color="000000" w:themeColor="text1"/>
        </w:rPr>
        <w:t>(b)</w:t>
      </w:r>
      <w:r w:rsidR="00DD7722" w:rsidRPr="0011502C">
        <w:rPr>
          <w:color w:val="000000" w:themeColor="text1"/>
          <w:u w:color="000000" w:themeColor="text1"/>
        </w:rPr>
        <w:tab/>
        <w:t>the wholesaler</w:t>
      </w:r>
      <w:r w:rsidR="00002710" w:rsidRPr="00002710">
        <w:rPr>
          <w:color w:val="000000" w:themeColor="text1"/>
          <w:u w:color="000000" w:themeColor="text1"/>
        </w:rPr>
        <w:t>’</w:t>
      </w:r>
      <w:r w:rsidR="00DD7722" w:rsidRPr="0011502C">
        <w:rPr>
          <w:color w:val="000000" w:themeColor="text1"/>
          <w:u w:color="000000" w:themeColor="text1"/>
        </w:rPr>
        <w:t xml:space="preserve">s price to retailers for the beer or wine donated; and </w:t>
      </w:r>
    </w:p>
    <w:p w:rsidR="00DD7722" w:rsidRPr="0011502C" w:rsidRDefault="00F2034F"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D7722" w:rsidRPr="0011502C">
        <w:rPr>
          <w:color w:val="000000" w:themeColor="text1"/>
          <w:u w:color="000000" w:themeColor="text1"/>
        </w:rPr>
        <w:t>(c)</w:t>
      </w:r>
      <w:r w:rsidR="00DD7722" w:rsidRPr="0011502C">
        <w:rPr>
          <w:color w:val="000000" w:themeColor="text1"/>
          <w:u w:color="000000" w:themeColor="text1"/>
        </w:rPr>
        <w:tab/>
        <w:t>who donated the beer or wine;</w:t>
      </w:r>
    </w:p>
    <w:p w:rsidR="00DD7722" w:rsidRPr="0011502C" w:rsidRDefault="00F2034F"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D7722" w:rsidRPr="0011502C">
        <w:rPr>
          <w:color w:val="000000" w:themeColor="text1"/>
          <w:u w:color="000000" w:themeColor="text1"/>
        </w:rPr>
        <w:t>(3)</w:t>
      </w:r>
      <w:r w:rsidR="00DD7722" w:rsidRPr="0011502C">
        <w:rPr>
          <w:color w:val="000000" w:themeColor="text1"/>
          <w:u w:color="000000" w:themeColor="text1"/>
        </w:rPr>
        <w:tab/>
        <w:t xml:space="preserve">If a producer or importer donates beer or wine to the nonprofit organization for the event, the wholesaler: </w:t>
      </w:r>
    </w:p>
    <w:p w:rsidR="00DD7722" w:rsidRPr="0011502C" w:rsidRDefault="00F2034F"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D7722" w:rsidRPr="0011502C">
        <w:rPr>
          <w:color w:val="000000" w:themeColor="text1"/>
          <w:u w:color="000000" w:themeColor="text1"/>
        </w:rPr>
        <w:t>(a)</w:t>
      </w:r>
      <w:r w:rsidR="00DD7722" w:rsidRPr="0011502C">
        <w:rPr>
          <w:color w:val="000000" w:themeColor="text1"/>
          <w:u w:color="000000" w:themeColor="text1"/>
        </w:rPr>
        <w:tab/>
        <w:t xml:space="preserve">may provide beer or wine previously purchased from the producer or importer and </w:t>
      </w:r>
      <w:r w:rsidR="00847D02">
        <w:rPr>
          <w:color w:val="000000" w:themeColor="text1"/>
          <w:u w:color="000000" w:themeColor="text1"/>
        </w:rPr>
        <w:t xml:space="preserve">shall </w:t>
      </w:r>
      <w:r w:rsidR="00DD7722" w:rsidRPr="0011502C">
        <w:rPr>
          <w:color w:val="000000" w:themeColor="text1"/>
          <w:u w:color="000000" w:themeColor="text1"/>
        </w:rPr>
        <w:t xml:space="preserve">invoice the producer or importer for the cost of the beer or wine, along with the excise tax paid or to be paid by the wholesaler; or </w:t>
      </w:r>
    </w:p>
    <w:p w:rsidR="00DD7722" w:rsidRPr="0011502C" w:rsidRDefault="00F2034F"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D7722" w:rsidRPr="0011502C">
        <w:rPr>
          <w:color w:val="000000" w:themeColor="text1"/>
          <w:u w:color="000000" w:themeColor="text1"/>
        </w:rPr>
        <w:t>(b)</w:t>
      </w:r>
      <w:r w:rsidR="00DD7722" w:rsidRPr="0011502C">
        <w:rPr>
          <w:color w:val="000000" w:themeColor="text1"/>
          <w:u w:color="000000" w:themeColor="text1"/>
        </w:rPr>
        <w:tab/>
        <w:t xml:space="preserve">may receive delivery of the donated beer or wine from the producer or importer and </w:t>
      </w:r>
      <w:r w:rsidR="00847D02">
        <w:rPr>
          <w:color w:val="000000" w:themeColor="text1"/>
          <w:u w:color="000000" w:themeColor="text1"/>
        </w:rPr>
        <w:t xml:space="preserve">shall </w:t>
      </w:r>
      <w:r w:rsidR="00DD7722" w:rsidRPr="0011502C">
        <w:rPr>
          <w:color w:val="000000" w:themeColor="text1"/>
          <w:u w:color="000000" w:themeColor="text1"/>
        </w:rPr>
        <w:t xml:space="preserve">bill the producer or importer for the excise tax paid or to be paid by the wholesaler. </w:t>
      </w:r>
    </w:p>
    <w:p w:rsidR="00DD7722" w:rsidRPr="0011502C" w:rsidRDefault="00F2034F"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D7722" w:rsidRPr="0011502C">
        <w:rPr>
          <w:color w:val="000000" w:themeColor="text1"/>
          <w:u w:color="000000" w:themeColor="text1"/>
        </w:rPr>
        <w:t>(H)</w:t>
      </w:r>
      <w:r w:rsidR="00DD7722" w:rsidRPr="0011502C">
        <w:rPr>
          <w:color w:val="000000" w:themeColor="text1"/>
          <w:u w:color="000000" w:themeColor="text1"/>
        </w:rPr>
        <w:tab/>
        <w:t xml:space="preserve">No brand of beer or wine may be served at the event unless </w:t>
      </w:r>
      <w:r>
        <w:rPr>
          <w:color w:val="000000" w:themeColor="text1"/>
          <w:u w:color="000000" w:themeColor="text1"/>
        </w:rPr>
        <w:t>the</w:t>
      </w:r>
      <w:r w:rsidR="00DD7722" w:rsidRPr="0011502C">
        <w:rPr>
          <w:color w:val="000000" w:themeColor="text1"/>
          <w:u w:color="000000" w:themeColor="text1"/>
        </w:rPr>
        <w:t xml:space="preserve"> brand has first been reg</w:t>
      </w:r>
      <w:r>
        <w:rPr>
          <w:color w:val="000000" w:themeColor="text1"/>
          <w:u w:color="000000" w:themeColor="text1"/>
        </w:rPr>
        <w:t>istered in this S</w:t>
      </w:r>
      <w:r w:rsidRPr="0011502C">
        <w:rPr>
          <w:color w:val="000000" w:themeColor="text1"/>
          <w:u w:color="000000" w:themeColor="text1"/>
        </w:rPr>
        <w:t>tate</w:t>
      </w:r>
      <w:r w:rsidR="00DD7722" w:rsidRPr="0011502C">
        <w:rPr>
          <w:color w:val="000000" w:themeColor="text1"/>
          <w:u w:color="000000" w:themeColor="text1"/>
        </w:rPr>
        <w:t xml:space="preserve">.  </w:t>
      </w:r>
      <w:r w:rsidRPr="0011502C">
        <w:rPr>
          <w:color w:val="000000" w:themeColor="text1"/>
          <w:u w:color="000000" w:themeColor="text1"/>
        </w:rPr>
        <w:t>I</w:t>
      </w:r>
      <w:r>
        <w:rPr>
          <w:color w:val="000000" w:themeColor="text1"/>
          <w:u w:color="000000" w:themeColor="text1"/>
        </w:rPr>
        <w:t>f</w:t>
      </w:r>
      <w:r w:rsidRPr="0011502C">
        <w:rPr>
          <w:color w:val="000000" w:themeColor="text1"/>
          <w:u w:color="000000" w:themeColor="text1"/>
        </w:rPr>
        <w:t xml:space="preserve"> </w:t>
      </w:r>
      <w:r w:rsidR="00DD7722" w:rsidRPr="0011502C">
        <w:rPr>
          <w:color w:val="000000" w:themeColor="text1"/>
          <w:u w:color="000000" w:themeColor="text1"/>
        </w:rPr>
        <w:t xml:space="preserve">a brand of beer or wine has been registered in </w:t>
      </w:r>
      <w:r>
        <w:rPr>
          <w:color w:val="000000" w:themeColor="text1"/>
          <w:u w:color="000000" w:themeColor="text1"/>
        </w:rPr>
        <w:t>this S</w:t>
      </w:r>
      <w:r w:rsidRPr="0011502C">
        <w:rPr>
          <w:color w:val="000000" w:themeColor="text1"/>
          <w:u w:color="000000" w:themeColor="text1"/>
        </w:rPr>
        <w:t xml:space="preserve">tate </w:t>
      </w:r>
      <w:r w:rsidR="00DD7722" w:rsidRPr="0011502C">
        <w:rPr>
          <w:color w:val="000000" w:themeColor="text1"/>
          <w:u w:color="000000" w:themeColor="text1"/>
        </w:rPr>
        <w:t xml:space="preserve">but has not yet been assigned to a wholesaler for the territory where the event will be held, the producer or importer may deliver the beer or wine to a willing wholesaler who operates in the territory where the event will be held, along with the appropriate excise tax and proof that the brand has been registered in </w:t>
      </w:r>
      <w:r>
        <w:rPr>
          <w:color w:val="000000" w:themeColor="text1"/>
          <w:u w:color="000000" w:themeColor="text1"/>
        </w:rPr>
        <w:t>this</w:t>
      </w:r>
      <w:r w:rsidRPr="0011502C">
        <w:rPr>
          <w:color w:val="000000" w:themeColor="text1"/>
          <w:u w:color="000000" w:themeColor="text1"/>
        </w:rPr>
        <w:t xml:space="preserve"> State</w:t>
      </w:r>
      <w:r w:rsidR="00DD7722" w:rsidRPr="0011502C">
        <w:rPr>
          <w:color w:val="000000" w:themeColor="text1"/>
          <w:u w:color="000000" w:themeColor="text1"/>
        </w:rPr>
        <w:t xml:space="preserve">, and the wholesaler may provide </w:t>
      </w:r>
      <w:r>
        <w:rPr>
          <w:color w:val="000000" w:themeColor="text1"/>
          <w:u w:color="000000" w:themeColor="text1"/>
        </w:rPr>
        <w:t>the</w:t>
      </w:r>
      <w:r w:rsidRPr="0011502C">
        <w:rPr>
          <w:color w:val="000000" w:themeColor="text1"/>
          <w:u w:color="000000" w:themeColor="text1"/>
        </w:rPr>
        <w:t xml:space="preserve"> </w:t>
      </w:r>
      <w:r w:rsidR="00DD7722" w:rsidRPr="0011502C">
        <w:rPr>
          <w:color w:val="000000" w:themeColor="text1"/>
          <w:u w:color="000000" w:themeColor="text1"/>
        </w:rPr>
        <w:t xml:space="preserve">delivered beer or wine for the event.  </w:t>
      </w:r>
      <w:r w:rsidR="00F443B2">
        <w:rPr>
          <w:color w:val="000000" w:themeColor="text1"/>
          <w:u w:color="000000" w:themeColor="text1"/>
        </w:rPr>
        <w:t>The</w:t>
      </w:r>
      <w:r w:rsidR="00DD7722" w:rsidRPr="0011502C">
        <w:rPr>
          <w:color w:val="000000" w:themeColor="text1"/>
          <w:u w:color="000000" w:themeColor="text1"/>
        </w:rPr>
        <w:t xml:space="preserve"> donation and delivery by the producer or importer shall not operate as an assignment of territory to the wholesaler.</w:t>
      </w:r>
    </w:p>
    <w:p w:rsidR="00DD7722" w:rsidRPr="0011502C" w:rsidRDefault="00F443B2"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D7722" w:rsidRPr="0011502C">
        <w:rPr>
          <w:color w:val="000000" w:themeColor="text1"/>
          <w:u w:color="000000" w:themeColor="text1"/>
        </w:rPr>
        <w:t>(I)</w:t>
      </w:r>
      <w:r w:rsidR="00DD7722" w:rsidRPr="0011502C">
        <w:rPr>
          <w:color w:val="000000" w:themeColor="text1"/>
          <w:u w:color="000000" w:themeColor="text1"/>
        </w:rPr>
        <w:tab/>
        <w:t>Notwithstanding</w:t>
      </w:r>
      <w:r w:rsidR="00E85045">
        <w:rPr>
          <w:color w:val="000000" w:themeColor="text1"/>
          <w:u w:color="000000" w:themeColor="text1"/>
        </w:rPr>
        <w:t xml:space="preserve"> the provisions of</w:t>
      </w:r>
      <w:r w:rsidR="00DD7722" w:rsidRPr="0011502C">
        <w:rPr>
          <w:color w:val="000000" w:themeColor="text1"/>
          <w:u w:color="000000" w:themeColor="text1"/>
        </w:rPr>
        <w:t xml:space="preserve"> Article 17 of this chapter, a brewpub may donate beer brewed at the brewpub to a nonprofit organization for sale and consumption at a nonprofit special event by delivering the beer to a willing wholesaler who operates in the territory where the event will be held, along with the appropriate excise tax, and the wholesaler shall transfer the beer to the nonprofit organization in accord with this section.</w:t>
      </w:r>
    </w:p>
    <w:p w:rsidR="00DD7722" w:rsidRPr="0011502C" w:rsidRDefault="00F443B2"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D7722" w:rsidRPr="0011502C">
        <w:rPr>
          <w:color w:val="000000" w:themeColor="text1"/>
          <w:u w:color="000000" w:themeColor="text1"/>
        </w:rPr>
        <w:t>(J)</w:t>
      </w:r>
      <w:r w:rsidR="00DD7722" w:rsidRPr="0011502C">
        <w:rPr>
          <w:color w:val="000000" w:themeColor="text1"/>
          <w:u w:color="000000" w:themeColor="text1"/>
        </w:rPr>
        <w:tab/>
        <w:t>The exceptions to Sections 61</w:t>
      </w:r>
      <w:r w:rsidR="00002710">
        <w:rPr>
          <w:color w:val="000000" w:themeColor="text1"/>
          <w:u w:color="000000" w:themeColor="text1"/>
        </w:rPr>
        <w:noBreakHyphen/>
      </w:r>
      <w:r w:rsidR="00DD7722" w:rsidRPr="0011502C">
        <w:rPr>
          <w:color w:val="000000" w:themeColor="text1"/>
          <w:u w:color="000000" w:themeColor="text1"/>
        </w:rPr>
        <w:t>4</w:t>
      </w:r>
      <w:r w:rsidR="00002710">
        <w:rPr>
          <w:color w:val="000000" w:themeColor="text1"/>
          <w:u w:color="000000" w:themeColor="text1"/>
        </w:rPr>
        <w:noBreakHyphen/>
      </w:r>
      <w:r w:rsidR="00DD7722" w:rsidRPr="0011502C">
        <w:rPr>
          <w:color w:val="000000" w:themeColor="text1"/>
          <w:u w:color="000000" w:themeColor="text1"/>
        </w:rPr>
        <w:t>735 and 61</w:t>
      </w:r>
      <w:r w:rsidR="00002710">
        <w:rPr>
          <w:color w:val="000000" w:themeColor="text1"/>
          <w:u w:color="000000" w:themeColor="text1"/>
        </w:rPr>
        <w:noBreakHyphen/>
      </w:r>
      <w:r w:rsidR="00DD7722" w:rsidRPr="0011502C">
        <w:rPr>
          <w:color w:val="000000" w:themeColor="text1"/>
          <w:u w:color="000000" w:themeColor="text1"/>
        </w:rPr>
        <w:t>4</w:t>
      </w:r>
      <w:r w:rsidR="00002710">
        <w:rPr>
          <w:color w:val="000000" w:themeColor="text1"/>
          <w:u w:color="000000" w:themeColor="text1"/>
        </w:rPr>
        <w:noBreakHyphen/>
      </w:r>
      <w:r w:rsidR="00DD7722" w:rsidRPr="0011502C">
        <w:rPr>
          <w:color w:val="000000" w:themeColor="text1"/>
          <w:u w:color="000000" w:themeColor="text1"/>
        </w:rPr>
        <w:t>940 set forth in this section apply only to nonprofit special events authorized by this section and do not apply to any other biennial, temporary</w:t>
      </w:r>
      <w:r>
        <w:rPr>
          <w:color w:val="000000" w:themeColor="text1"/>
          <w:u w:color="000000" w:themeColor="text1"/>
        </w:rPr>
        <w:t>,</w:t>
      </w:r>
      <w:r w:rsidR="00DD7722" w:rsidRPr="0011502C">
        <w:rPr>
          <w:color w:val="000000" w:themeColor="text1"/>
          <w:u w:color="000000" w:themeColor="text1"/>
        </w:rPr>
        <w:t xml:space="preserve"> or special permit authorized under this title.  </w:t>
      </w:r>
    </w:p>
    <w:p w:rsidR="00DD7722" w:rsidRPr="0011502C" w:rsidRDefault="00F443B2"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D7722" w:rsidRPr="0011502C">
        <w:rPr>
          <w:color w:val="000000" w:themeColor="text1"/>
          <w:u w:color="000000" w:themeColor="text1"/>
        </w:rPr>
        <w:t>(K)</w:t>
      </w:r>
      <w:r w:rsidR="00DD7722" w:rsidRPr="0011502C">
        <w:rPr>
          <w:color w:val="000000" w:themeColor="text1"/>
          <w:u w:color="000000" w:themeColor="text1"/>
        </w:rPr>
        <w:tab/>
        <w:t>A nonprofit special event permit authorized under this section may be issued to a nonprofit organization contemporaneously with a permit authorized pursuant to Section 61</w:t>
      </w:r>
      <w:r w:rsidR="00002710">
        <w:rPr>
          <w:color w:val="000000" w:themeColor="text1"/>
          <w:u w:color="000000" w:themeColor="text1"/>
        </w:rPr>
        <w:noBreakHyphen/>
      </w:r>
      <w:r w:rsidR="00DD7722" w:rsidRPr="0011502C">
        <w:rPr>
          <w:color w:val="000000" w:themeColor="text1"/>
          <w:u w:color="000000" w:themeColor="text1"/>
        </w:rPr>
        <w:t>6</w:t>
      </w:r>
      <w:r w:rsidR="00002710">
        <w:rPr>
          <w:color w:val="000000" w:themeColor="text1"/>
          <w:u w:color="000000" w:themeColor="text1"/>
        </w:rPr>
        <w:noBreakHyphen/>
      </w:r>
      <w:r w:rsidR="00DD7722" w:rsidRPr="0011502C">
        <w:rPr>
          <w:color w:val="000000" w:themeColor="text1"/>
          <w:u w:color="000000" w:themeColor="text1"/>
        </w:rPr>
        <w:t>2000, and the department may create a single application for both permits.</w:t>
      </w:r>
      <w:r w:rsidR="00DD7722">
        <w:rPr>
          <w:color w:val="000000" w:themeColor="text1"/>
          <w:u w:color="000000" w:themeColor="text1"/>
        </w:rPr>
        <w:t>”</w:t>
      </w:r>
    </w:p>
    <w:p w:rsidR="00B056AD" w:rsidRDefault="00B05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6AD" w:rsidRDefault="00B05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7722">
        <w:t>2</w:t>
      </w:r>
      <w:r>
        <w:t>.</w:t>
      </w:r>
      <w:r>
        <w:tab/>
        <w:t>This act takes effect upon approval by the Governor.</w:t>
      </w:r>
    </w:p>
    <w:p w:rsidR="009B3C79" w:rsidRDefault="00002710" w:rsidP="00981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61F5" w:rsidRDefault="001561F5" w:rsidP="001561F5">
      <w:pPr>
        <w:suppressAutoHyphens/>
      </w:pPr>
    </w:p>
    <w:sectPr w:rsidR="001561F5" w:rsidSect="001561F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34F" w:rsidRDefault="00F2034F" w:rsidP="009F0C77">
      <w:r>
        <w:separator/>
      </w:r>
    </w:p>
  </w:endnote>
  <w:endnote w:type="continuationSeparator" w:id="0">
    <w:p w:rsidR="00F2034F" w:rsidRDefault="00F203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155C4E-05F7-4B92-9FE2-EFAF790C3E7C}"/>
    <w:embedBold r:id="rId2" w:fontKey="{F50693D1-E1EC-4992-9B37-6BD8EBFF0F4C}"/>
  </w:font>
  <w:font w:name="Calibri">
    <w:panose1 w:val="020F0502020204030204"/>
    <w:charset w:val="00"/>
    <w:family w:val="swiss"/>
    <w:pitch w:val="variable"/>
    <w:sig w:usb0="E00002FF" w:usb1="4000ACFF" w:usb2="00000001" w:usb3="00000000" w:csb0="0000019F" w:csb1="00000000"/>
    <w:embedRegular r:id="rId3" w:fontKey="{BE4372BA-233A-4D37-B413-6CDA8421AFC3}"/>
  </w:font>
  <w:font w:name="Segoe UI">
    <w:panose1 w:val="020B0502040204020203"/>
    <w:charset w:val="00"/>
    <w:family w:val="swiss"/>
    <w:pitch w:val="variable"/>
    <w:sig w:usb0="E10022FF" w:usb1="C000E47F" w:usb2="00000029" w:usb3="00000000" w:csb0="000001DF" w:csb1="00000000"/>
    <w:embedRegular r:id="rId4" w:fontKey="{03863840-C2C3-4230-8F50-681E7DF6BC11}"/>
  </w:font>
  <w:font w:name="Cambria">
    <w:panose1 w:val="02040503050406030204"/>
    <w:charset w:val="00"/>
    <w:family w:val="roman"/>
    <w:pitch w:val="variable"/>
    <w:sig w:usb0="E00002FF" w:usb1="400004FF" w:usb2="00000000" w:usb3="00000000" w:csb0="0000019F" w:csb1="00000000"/>
    <w:embedRegular r:id="rId5" w:fontKey="{8A444380-4FE5-429D-8501-9EE7364DD4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1F5" w:rsidRPr="008268FC" w:rsidRDefault="001561F5" w:rsidP="008268FC">
    <w:pPr>
      <w:pStyle w:val="Footer"/>
      <w:tabs>
        <w:tab w:val="clear" w:pos="4680"/>
        <w:tab w:val="clear" w:pos="9360"/>
        <w:tab w:val="center" w:pos="2995"/>
      </w:tabs>
      <w:spacing w:before="120"/>
    </w:pPr>
    <w:r>
      <w:t>[3850]</w:t>
    </w:r>
    <w:r>
      <w:tab/>
    </w:r>
    <w:r>
      <w:fldChar w:fldCharType="begin"/>
    </w:r>
    <w:r>
      <w:instrText xml:space="preserve"> PAGE  \* MERGEFORMAT </w:instrText>
    </w:r>
    <w:r>
      <w:fldChar w:fldCharType="separate"/>
    </w:r>
    <w:r w:rsidR="0031137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34F" w:rsidRDefault="00F2034F" w:rsidP="009F0C77">
      <w:r>
        <w:separator/>
      </w:r>
    </w:p>
  </w:footnote>
  <w:footnote w:type="continuationSeparator" w:id="0">
    <w:p w:rsidR="00F2034F" w:rsidRDefault="00F203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3JH17"/>
    <w:docVar w:name="CoverBillType" w:val="b"/>
    <w:docVar w:name="DocPath" w:val="L:\Council\bills\DKA\3053JH17.DOCX"/>
    <w:docVar w:name="dvBillNumber" w:val="3850"/>
    <w:docVar w:name="dvBillNumberPrefix" w:val="H. "/>
    <w:docVar w:name="dvOriginalBody" w:val="House"/>
    <w:docVar w:name="dvSteno" w:val="DKA"/>
    <w:docVar w:name="NameofBody" w:val="h"/>
    <w:docVar w:name="vGroup2" w:val="Council"/>
  </w:docVars>
  <w:rsids>
    <w:rsidRoot w:val="00B056AD"/>
    <w:rsid w:val="00002710"/>
    <w:rsid w:val="00011869"/>
    <w:rsid w:val="00015CD6"/>
    <w:rsid w:val="000E0100"/>
    <w:rsid w:val="000E1785"/>
    <w:rsid w:val="000F40FA"/>
    <w:rsid w:val="001035F1"/>
    <w:rsid w:val="0010776B"/>
    <w:rsid w:val="00116622"/>
    <w:rsid w:val="00133E66"/>
    <w:rsid w:val="001435A3"/>
    <w:rsid w:val="00146ED3"/>
    <w:rsid w:val="00151044"/>
    <w:rsid w:val="001561F5"/>
    <w:rsid w:val="001629AE"/>
    <w:rsid w:val="001D08F2"/>
    <w:rsid w:val="001D3A58"/>
    <w:rsid w:val="001D525B"/>
    <w:rsid w:val="001D7F4F"/>
    <w:rsid w:val="00205238"/>
    <w:rsid w:val="002321B6"/>
    <w:rsid w:val="00250967"/>
    <w:rsid w:val="002543C8"/>
    <w:rsid w:val="0025541D"/>
    <w:rsid w:val="00284AAE"/>
    <w:rsid w:val="00295D34"/>
    <w:rsid w:val="002C6F03"/>
    <w:rsid w:val="002E5912"/>
    <w:rsid w:val="00301B21"/>
    <w:rsid w:val="00311379"/>
    <w:rsid w:val="00320314"/>
    <w:rsid w:val="00325348"/>
    <w:rsid w:val="0032732C"/>
    <w:rsid w:val="00336AD0"/>
    <w:rsid w:val="00366177"/>
    <w:rsid w:val="0037079A"/>
    <w:rsid w:val="003C4DAB"/>
    <w:rsid w:val="003D01E8"/>
    <w:rsid w:val="003E5288"/>
    <w:rsid w:val="003F423F"/>
    <w:rsid w:val="003F6D79"/>
    <w:rsid w:val="0041760A"/>
    <w:rsid w:val="00417C01"/>
    <w:rsid w:val="004209D9"/>
    <w:rsid w:val="004403BD"/>
    <w:rsid w:val="00461441"/>
    <w:rsid w:val="004809EE"/>
    <w:rsid w:val="004935D2"/>
    <w:rsid w:val="004B394B"/>
    <w:rsid w:val="004E7D54"/>
    <w:rsid w:val="00521D33"/>
    <w:rsid w:val="005273C6"/>
    <w:rsid w:val="00530A69"/>
    <w:rsid w:val="00545593"/>
    <w:rsid w:val="00556EBF"/>
    <w:rsid w:val="00577C6C"/>
    <w:rsid w:val="005A62FE"/>
    <w:rsid w:val="005C2FE2"/>
    <w:rsid w:val="005E2BC9"/>
    <w:rsid w:val="006018C9"/>
    <w:rsid w:val="00605102"/>
    <w:rsid w:val="006215AA"/>
    <w:rsid w:val="006913C9"/>
    <w:rsid w:val="0069470D"/>
    <w:rsid w:val="006D58AA"/>
    <w:rsid w:val="00714553"/>
    <w:rsid w:val="0072471D"/>
    <w:rsid w:val="00734F00"/>
    <w:rsid w:val="007552EA"/>
    <w:rsid w:val="007A70AE"/>
    <w:rsid w:val="00811937"/>
    <w:rsid w:val="00816A2F"/>
    <w:rsid w:val="008268FC"/>
    <w:rsid w:val="008362E8"/>
    <w:rsid w:val="00847D02"/>
    <w:rsid w:val="0085786E"/>
    <w:rsid w:val="008729BC"/>
    <w:rsid w:val="008A1768"/>
    <w:rsid w:val="008A489F"/>
    <w:rsid w:val="008F0F33"/>
    <w:rsid w:val="008F4429"/>
    <w:rsid w:val="008F5D76"/>
    <w:rsid w:val="0094021A"/>
    <w:rsid w:val="00952B49"/>
    <w:rsid w:val="00981F24"/>
    <w:rsid w:val="00992953"/>
    <w:rsid w:val="009B3C79"/>
    <w:rsid w:val="009B44AF"/>
    <w:rsid w:val="009C5013"/>
    <w:rsid w:val="009C6A0B"/>
    <w:rsid w:val="009F0C77"/>
    <w:rsid w:val="009F4DD1"/>
    <w:rsid w:val="00A02543"/>
    <w:rsid w:val="00A0685E"/>
    <w:rsid w:val="00A3152B"/>
    <w:rsid w:val="00A41684"/>
    <w:rsid w:val="00A64E80"/>
    <w:rsid w:val="00A72BCD"/>
    <w:rsid w:val="00A741D9"/>
    <w:rsid w:val="00A833AB"/>
    <w:rsid w:val="00A93FE0"/>
    <w:rsid w:val="00A9741D"/>
    <w:rsid w:val="00AB56D2"/>
    <w:rsid w:val="00AC34A2"/>
    <w:rsid w:val="00AD1C9A"/>
    <w:rsid w:val="00AD4B17"/>
    <w:rsid w:val="00B056AD"/>
    <w:rsid w:val="00B412D4"/>
    <w:rsid w:val="00BC42A7"/>
    <w:rsid w:val="00BE3C22"/>
    <w:rsid w:val="00C0345E"/>
    <w:rsid w:val="00C04C8D"/>
    <w:rsid w:val="00C31C95"/>
    <w:rsid w:val="00C33651"/>
    <w:rsid w:val="00C3483A"/>
    <w:rsid w:val="00C74E9D"/>
    <w:rsid w:val="00C826DD"/>
    <w:rsid w:val="00C82FD3"/>
    <w:rsid w:val="00C92819"/>
    <w:rsid w:val="00CC6B7B"/>
    <w:rsid w:val="00CD2089"/>
    <w:rsid w:val="00D61A8E"/>
    <w:rsid w:val="00D73A67"/>
    <w:rsid w:val="00D970A9"/>
    <w:rsid w:val="00DD7722"/>
    <w:rsid w:val="00DE61B8"/>
    <w:rsid w:val="00DF3845"/>
    <w:rsid w:val="00E41911"/>
    <w:rsid w:val="00E44B57"/>
    <w:rsid w:val="00E85045"/>
    <w:rsid w:val="00E92EEF"/>
    <w:rsid w:val="00EF2368"/>
    <w:rsid w:val="00F2034F"/>
    <w:rsid w:val="00F22F8C"/>
    <w:rsid w:val="00F24442"/>
    <w:rsid w:val="00F443B2"/>
    <w:rsid w:val="00F50AE3"/>
    <w:rsid w:val="00F655B7"/>
    <w:rsid w:val="00F656BA"/>
    <w:rsid w:val="00F67CF1"/>
    <w:rsid w:val="00F728AA"/>
    <w:rsid w:val="00F840F0"/>
    <w:rsid w:val="00F946B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E9053E-3356-400C-9ECA-E5EE31D31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39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394B"/>
    <w:rPr>
      <w:rFonts w:ascii="Segoe UI" w:eastAsia="Times New Roman" w:hAnsi="Segoe UI" w:cs="Segoe UI"/>
      <w:sz w:val="18"/>
      <w:szCs w:val="18"/>
    </w:rPr>
  </w:style>
  <w:style w:type="character" w:styleId="Hyperlink">
    <w:name w:val="Hyperlink"/>
    <w:basedOn w:val="DefaultParagraphFont"/>
    <w:uiPriority w:val="99"/>
    <w:unhideWhenUsed/>
    <w:rsid w:val="001561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850_201702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5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AA665-1BA8-46E3-96FE-013763C90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C057B9FE.dotm</Template>
  <TotalTime>0</TotalTime>
  <Pages>3</Pages>
  <Words>1220</Words>
  <Characters>6956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3850: Alcohol license - South Carolina Legislature Online</dc:title>
  <dc:creator>sharonpair</dc:creator>
  <cp:lastModifiedBy>S Volk</cp:lastModifiedBy>
  <cp:revision>2</cp:revision>
  <cp:lastPrinted>2017-02-23T16:33:00Z</cp:lastPrinted>
  <dcterms:created xsi:type="dcterms:W3CDTF">2017-02-28T14:14:00Z</dcterms:created>
  <dcterms:modified xsi:type="dcterms:W3CDTF">2017-02-28T14:14:00Z</dcterms:modified>
</cp:coreProperties>
</file>