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278D" w:rsidRDefault="009E278D" w:rsidP="009E278D">
      <w:pPr>
        <w:widowControl w:val="0"/>
        <w:jc w:val="center"/>
      </w:pPr>
      <w:r w:rsidRPr="009E278D">
        <w:rPr>
          <w:b/>
        </w:rPr>
        <w:t>South Carolina General Assembly</w:t>
      </w:r>
    </w:p>
    <w:p w:rsidR="009E278D" w:rsidRDefault="009E278D" w:rsidP="009E278D">
      <w:pPr>
        <w:widowControl w:val="0"/>
        <w:jc w:val="center"/>
      </w:pPr>
      <w:r>
        <w:t>122nd Session, 2017-2018</w:t>
      </w:r>
    </w:p>
    <w:p w:rsidR="009E278D" w:rsidRDefault="009E278D" w:rsidP="009E278D">
      <w:pPr>
        <w:widowControl w:val="0"/>
        <w:jc w:val="left"/>
      </w:pPr>
    </w:p>
    <w:p w:rsidR="009E278D" w:rsidRDefault="009E278D" w:rsidP="009E278D">
      <w:pPr>
        <w:widowControl w:val="0"/>
        <w:jc w:val="left"/>
        <w:rPr>
          <w:b/>
        </w:rPr>
      </w:pPr>
      <w:r w:rsidRPr="009E278D">
        <w:rPr>
          <w:b/>
        </w:rPr>
        <w:t>H. 4163</w:t>
      </w:r>
    </w:p>
    <w:p w:rsidR="009E278D" w:rsidRDefault="009E278D" w:rsidP="009E278D">
      <w:pPr>
        <w:widowControl w:val="0"/>
        <w:jc w:val="left"/>
        <w:rPr>
          <w:b/>
        </w:rPr>
      </w:pPr>
    </w:p>
    <w:p w:rsidR="009E278D" w:rsidRDefault="009E278D" w:rsidP="009E278D">
      <w:pPr>
        <w:widowControl w:val="0"/>
        <w:jc w:val="left"/>
      </w:pPr>
      <w:r w:rsidRPr="009E278D">
        <w:rPr>
          <w:b/>
        </w:rPr>
        <w:t>STATUS INFORMATION</w:t>
      </w:r>
    </w:p>
    <w:p w:rsidR="009E278D" w:rsidRDefault="009E278D" w:rsidP="009E278D">
      <w:pPr>
        <w:widowControl w:val="0"/>
        <w:jc w:val="left"/>
      </w:pPr>
    </w:p>
    <w:p w:rsidR="009E278D" w:rsidRDefault="009E278D" w:rsidP="009E278D">
      <w:pPr>
        <w:widowControl w:val="0"/>
        <w:jc w:val="left"/>
      </w:pPr>
      <w:r>
        <w:t>General Bill</w:t>
      </w:r>
    </w:p>
    <w:p w:rsidR="009E278D" w:rsidRDefault="001205F2" w:rsidP="009E278D">
      <w:pPr>
        <w:widowControl w:val="0"/>
        <w:jc w:val="left"/>
      </w:pPr>
      <w:r>
        <w:t>Sponsors: Reps. Lowe, Pitts and White</w:t>
      </w:r>
    </w:p>
    <w:p w:rsidR="009E278D" w:rsidRDefault="009E278D" w:rsidP="009E278D">
      <w:pPr>
        <w:widowControl w:val="0"/>
        <w:jc w:val="left"/>
      </w:pPr>
      <w:r>
        <w:t>Document Path: l:\council\bills\nbd\11118cz17.docx</w:t>
      </w:r>
    </w:p>
    <w:p w:rsidR="009E278D" w:rsidRDefault="009E278D" w:rsidP="009E278D">
      <w:pPr>
        <w:widowControl w:val="0"/>
        <w:jc w:val="left"/>
      </w:pPr>
    </w:p>
    <w:p w:rsidR="009E278D" w:rsidRDefault="009E278D" w:rsidP="009E278D">
      <w:pPr>
        <w:widowControl w:val="0"/>
        <w:jc w:val="left"/>
      </w:pPr>
      <w:r>
        <w:t>Introduced in the House on April 20, 2017</w:t>
      </w:r>
    </w:p>
    <w:p w:rsidR="009E278D" w:rsidRDefault="009E278D" w:rsidP="009E278D">
      <w:pPr>
        <w:widowControl w:val="0"/>
        <w:jc w:val="left"/>
      </w:pPr>
      <w:r>
        <w:t xml:space="preserve">Currently residing in the House Committee on </w:t>
      </w:r>
      <w:r w:rsidRPr="009E278D">
        <w:rPr>
          <w:b/>
        </w:rPr>
        <w:t>Agriculture, Natural Resources and Environmental Affairs</w:t>
      </w:r>
    </w:p>
    <w:p w:rsidR="009E278D" w:rsidRDefault="009E278D" w:rsidP="009E278D">
      <w:pPr>
        <w:widowControl w:val="0"/>
        <w:jc w:val="left"/>
      </w:pPr>
    </w:p>
    <w:p w:rsidR="009E278D" w:rsidRDefault="009E278D" w:rsidP="009E278D">
      <w:pPr>
        <w:widowControl w:val="0"/>
        <w:jc w:val="left"/>
      </w:pPr>
      <w:r>
        <w:t xml:space="preserve">Summary: </w:t>
      </w:r>
      <w:r w:rsidR="00BF354F">
        <w:t>SC Aquatic Plant Management Council</w:t>
      </w:r>
    </w:p>
    <w:p w:rsidR="009E278D" w:rsidRDefault="009E278D" w:rsidP="009E278D">
      <w:pPr>
        <w:widowControl w:val="0"/>
        <w:jc w:val="left"/>
      </w:pPr>
    </w:p>
    <w:p w:rsidR="009E278D" w:rsidRDefault="009E278D" w:rsidP="009E278D">
      <w:pPr>
        <w:widowControl w:val="0"/>
        <w:jc w:val="left"/>
      </w:pPr>
    </w:p>
    <w:p w:rsidR="009E278D" w:rsidRDefault="009E278D" w:rsidP="009E278D">
      <w:pPr>
        <w:widowControl w:val="0"/>
        <w:tabs>
          <w:tab w:val="center" w:pos="590"/>
          <w:tab w:val="center" w:pos="1440"/>
          <w:tab w:val="left" w:pos="1872"/>
          <w:tab w:val="left" w:pos="9187"/>
        </w:tabs>
        <w:jc w:val="left"/>
      </w:pPr>
      <w:r w:rsidRPr="009E278D">
        <w:rPr>
          <w:b/>
        </w:rPr>
        <w:t>HISTORY OF LEGISLATIVE ACTIONS</w:t>
      </w:r>
    </w:p>
    <w:p w:rsidR="009E278D" w:rsidRDefault="009E278D" w:rsidP="009E278D">
      <w:pPr>
        <w:widowControl w:val="0"/>
        <w:tabs>
          <w:tab w:val="center" w:pos="590"/>
          <w:tab w:val="center" w:pos="1440"/>
          <w:tab w:val="left" w:pos="1872"/>
          <w:tab w:val="left" w:pos="9187"/>
        </w:tabs>
        <w:jc w:val="left"/>
      </w:pPr>
    </w:p>
    <w:p w:rsidR="009E278D" w:rsidRPr="009E278D" w:rsidRDefault="009E278D" w:rsidP="009E278D">
      <w:pPr>
        <w:widowControl w:val="0"/>
        <w:tabs>
          <w:tab w:val="center" w:pos="590"/>
          <w:tab w:val="center" w:pos="1440"/>
          <w:tab w:val="left" w:pos="1872"/>
          <w:tab w:val="left" w:pos="9187"/>
        </w:tabs>
        <w:jc w:val="left"/>
      </w:pPr>
      <w:r w:rsidRPr="009E278D">
        <w:rPr>
          <w:u w:val="single"/>
        </w:rPr>
        <w:tab/>
        <w:t>Date</w:t>
      </w:r>
      <w:r w:rsidRPr="009E278D">
        <w:rPr>
          <w:u w:val="single"/>
        </w:rPr>
        <w:tab/>
        <w:t>Body</w:t>
      </w:r>
      <w:r w:rsidRPr="009E278D">
        <w:rPr>
          <w:u w:val="single"/>
        </w:rPr>
        <w:tab/>
        <w:t>Action Description with journal page number</w:t>
      </w:r>
      <w:r w:rsidRPr="009E278D">
        <w:rPr>
          <w:u w:val="single"/>
        </w:rPr>
        <w:tab/>
      </w:r>
    </w:p>
    <w:p w:rsidR="001205F2" w:rsidRDefault="001205F2" w:rsidP="001205F2">
      <w:pPr>
        <w:widowControl w:val="0"/>
        <w:tabs>
          <w:tab w:val="right" w:pos="1008"/>
          <w:tab w:val="left" w:pos="1152"/>
          <w:tab w:val="left" w:pos="1872"/>
          <w:tab w:val="left" w:pos="9187"/>
        </w:tabs>
        <w:ind w:left="2088" w:hanging="2088"/>
        <w:jc w:val="left"/>
      </w:pPr>
      <w:r>
        <w:tab/>
        <w:t>4/20/2017</w:t>
      </w:r>
      <w:r>
        <w:tab/>
        <w:t>House</w:t>
      </w:r>
      <w:r>
        <w:tab/>
      </w:r>
      <w:r w:rsidRPr="00924510">
        <w:t>Introduced and read first time (</w:t>
      </w:r>
      <w:hyperlink r:id="rId7" w:history="1">
        <w:r w:rsidRPr="00924510">
          <w:rPr>
            <w:rStyle w:val="Hyperlink"/>
          </w:rPr>
          <w:t>House Journal</w:t>
        </w:r>
        <w:r w:rsidRPr="00924510">
          <w:rPr>
            <w:rStyle w:val="Hyperlink"/>
          </w:rPr>
          <w:noBreakHyphen/>
          <w:t>page 24</w:t>
        </w:r>
      </w:hyperlink>
      <w:r w:rsidRPr="00924510">
        <w:t>)</w:t>
      </w:r>
    </w:p>
    <w:p w:rsidR="001205F2" w:rsidRDefault="001205F2" w:rsidP="001205F2">
      <w:pPr>
        <w:widowControl w:val="0"/>
        <w:tabs>
          <w:tab w:val="right" w:pos="1008"/>
          <w:tab w:val="left" w:pos="1152"/>
          <w:tab w:val="left" w:pos="1872"/>
          <w:tab w:val="left" w:pos="9187"/>
        </w:tabs>
        <w:ind w:left="2088" w:hanging="2088"/>
        <w:jc w:val="left"/>
      </w:pPr>
      <w:r>
        <w:tab/>
        <w:t>4/20/2017</w:t>
      </w:r>
      <w:r>
        <w:tab/>
        <w:t>House</w:t>
      </w:r>
      <w:r>
        <w:tab/>
      </w:r>
      <w:r w:rsidRPr="00924510">
        <w:t>Referred to Co</w:t>
      </w:r>
      <w:r>
        <w:t xml:space="preserve">mmittee on </w:t>
      </w:r>
      <w:r w:rsidRPr="00924510">
        <w:rPr>
          <w:b/>
        </w:rPr>
        <w:t>Agriculture, Natural Resources and Environmental Affairs</w:t>
      </w:r>
      <w:r>
        <w:t xml:space="preserve"> </w:t>
      </w:r>
      <w:r w:rsidRPr="00924510">
        <w:t>(</w:t>
      </w:r>
      <w:hyperlink r:id="rId8" w:history="1">
        <w:r w:rsidRPr="00924510">
          <w:rPr>
            <w:rStyle w:val="Hyperlink"/>
          </w:rPr>
          <w:t>House Journal</w:t>
        </w:r>
        <w:r w:rsidRPr="00924510">
          <w:rPr>
            <w:rStyle w:val="Hyperlink"/>
          </w:rPr>
          <w:noBreakHyphen/>
          <w:t>page 24</w:t>
        </w:r>
      </w:hyperlink>
      <w:r w:rsidRPr="00924510">
        <w:t>)</w:t>
      </w:r>
    </w:p>
    <w:p w:rsidR="001205F2" w:rsidRDefault="001205F2" w:rsidP="001205F2">
      <w:pPr>
        <w:widowControl w:val="0"/>
        <w:tabs>
          <w:tab w:val="right" w:pos="1008"/>
          <w:tab w:val="left" w:pos="1152"/>
          <w:tab w:val="left" w:pos="1872"/>
          <w:tab w:val="left" w:pos="9187"/>
        </w:tabs>
        <w:ind w:left="2088" w:hanging="2088"/>
        <w:jc w:val="left"/>
      </w:pPr>
      <w:r>
        <w:tab/>
        <w:t>1/10/2018</w:t>
      </w:r>
      <w:r>
        <w:tab/>
        <w:t>House</w:t>
      </w:r>
      <w:r>
        <w:tab/>
      </w:r>
      <w:r w:rsidRPr="00924510">
        <w:t>Member(s) request name removed as sponsor: Ott</w:t>
      </w:r>
    </w:p>
    <w:p w:rsidR="001205F2" w:rsidRDefault="001205F2" w:rsidP="001205F2">
      <w:pPr>
        <w:widowControl w:val="0"/>
        <w:tabs>
          <w:tab w:val="right" w:pos="1008"/>
          <w:tab w:val="left" w:pos="1152"/>
          <w:tab w:val="left" w:pos="1872"/>
          <w:tab w:val="left" w:pos="9187"/>
        </w:tabs>
        <w:ind w:left="2088" w:hanging="2088"/>
        <w:jc w:val="left"/>
      </w:pPr>
    </w:p>
    <w:p w:rsidR="009E278D" w:rsidRDefault="009E278D" w:rsidP="009E278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E278D">
          <w:rPr>
            <w:rStyle w:val="Hyperlink"/>
          </w:rPr>
          <w:t>legislative information</w:t>
        </w:r>
      </w:hyperlink>
      <w:r>
        <w:t xml:space="preserve"> at the website</w:t>
      </w:r>
    </w:p>
    <w:p w:rsidR="009E278D" w:rsidRDefault="009E278D" w:rsidP="009E278D">
      <w:pPr>
        <w:widowControl w:val="0"/>
        <w:tabs>
          <w:tab w:val="right" w:pos="1008"/>
          <w:tab w:val="left" w:pos="1152"/>
          <w:tab w:val="left" w:pos="1872"/>
          <w:tab w:val="left" w:pos="9187"/>
        </w:tabs>
        <w:ind w:left="2088" w:hanging="2088"/>
        <w:jc w:val="left"/>
      </w:pPr>
    </w:p>
    <w:p w:rsidR="009E278D" w:rsidRPr="009E278D" w:rsidRDefault="009E278D" w:rsidP="009E278D">
      <w:pPr>
        <w:widowControl w:val="0"/>
        <w:tabs>
          <w:tab w:val="right" w:pos="1008"/>
          <w:tab w:val="left" w:pos="1152"/>
          <w:tab w:val="left" w:pos="1872"/>
          <w:tab w:val="left" w:pos="9187"/>
        </w:tabs>
        <w:ind w:left="2088" w:hanging="2088"/>
        <w:jc w:val="left"/>
      </w:pPr>
    </w:p>
    <w:p w:rsidR="009E278D" w:rsidRDefault="009E278D" w:rsidP="009E278D">
      <w:pPr>
        <w:widowControl w:val="0"/>
        <w:jc w:val="left"/>
      </w:pPr>
      <w:r w:rsidRPr="009E278D">
        <w:rPr>
          <w:b/>
        </w:rPr>
        <w:t>VERSIONS OF THIS BILL</w:t>
      </w:r>
    </w:p>
    <w:p w:rsidR="009E278D" w:rsidRDefault="009E278D" w:rsidP="009E278D">
      <w:pPr>
        <w:widowControl w:val="0"/>
        <w:jc w:val="left"/>
      </w:pPr>
    </w:p>
    <w:p w:rsidR="009E278D" w:rsidRDefault="00C11A81" w:rsidP="009E278D">
      <w:pPr>
        <w:widowControl w:val="0"/>
        <w:jc w:val="left"/>
      </w:pPr>
      <w:hyperlink r:id="rId10" w:history="1">
        <w:r w:rsidR="009E278D">
          <w:rPr>
            <w:rStyle w:val="Hyperlink"/>
          </w:rPr>
          <w:t>4/20/2017</w:t>
        </w:r>
      </w:hyperlink>
    </w:p>
    <w:p w:rsidR="009E278D" w:rsidRDefault="009E278D" w:rsidP="009E278D"/>
    <w:p w:rsidR="009E278D" w:rsidRDefault="009E278D" w:rsidP="009E278D">
      <w:pPr>
        <w:sectPr w:rsidR="009E278D" w:rsidSect="009E278D">
          <w:pgSz w:w="12240" w:h="15840" w:code="1"/>
          <w:pgMar w:top="1080" w:right="1440" w:bottom="1080" w:left="1440" w:header="720" w:footer="720" w:gutter="0"/>
          <w:cols w:space="720"/>
          <w:noEndnote/>
          <w:docGrid w:linePitch="360"/>
        </w:sectPr>
      </w:pPr>
    </w:p>
    <w:p w:rsidR="00B61AE5" w:rsidRDefault="00B61AE5" w:rsidP="009D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D7A" w:rsidRDefault="009D0D7A" w:rsidP="009D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D7A" w:rsidRDefault="009D0D7A" w:rsidP="009D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D7A" w:rsidRDefault="009D0D7A" w:rsidP="009D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D7A" w:rsidRDefault="009D0D7A" w:rsidP="009D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D7A" w:rsidRDefault="009D0D7A" w:rsidP="009D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D7A" w:rsidRDefault="009D0D7A" w:rsidP="009D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1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731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402C9" w:rsidRDefault="00D402C9" w:rsidP="00D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7092D">
        <w:rPr>
          <w:color w:val="000000" w:themeColor="text1"/>
          <w:u w:color="000000" w:themeColor="text1"/>
        </w:rPr>
        <w:t>TO AMEND SECTION 49</w:t>
      </w:r>
      <w:r>
        <w:rPr>
          <w:color w:val="000000" w:themeColor="text1"/>
          <w:u w:color="000000" w:themeColor="text1"/>
        </w:rPr>
        <w:noBreakHyphen/>
      </w:r>
      <w:r w:rsidRPr="00F7092D">
        <w:rPr>
          <w:color w:val="000000" w:themeColor="text1"/>
          <w:u w:color="000000" w:themeColor="text1"/>
        </w:rPr>
        <w:t>6</w:t>
      </w:r>
      <w:r>
        <w:rPr>
          <w:color w:val="000000" w:themeColor="text1"/>
          <w:u w:color="000000" w:themeColor="text1"/>
        </w:rPr>
        <w:noBreakHyphen/>
      </w:r>
      <w:r w:rsidRPr="00F7092D">
        <w:rPr>
          <w:color w:val="000000" w:themeColor="text1"/>
          <w:u w:color="000000" w:themeColor="text1"/>
        </w:rPr>
        <w:t>30, CODE OF LAWS OF SOUTH CAROLINA,</w:t>
      </w:r>
      <w:r w:rsidR="009503DA">
        <w:rPr>
          <w:color w:val="000000" w:themeColor="text1"/>
          <w:u w:color="000000" w:themeColor="text1"/>
        </w:rPr>
        <w:t xml:space="preserve"> 1976,</w:t>
      </w:r>
      <w:r w:rsidRPr="00F7092D">
        <w:rPr>
          <w:color w:val="000000" w:themeColor="text1"/>
          <w:u w:color="000000" w:themeColor="text1"/>
        </w:rPr>
        <w:t xml:space="preserve"> RELATING TO MEMBERSHIP ON THE SOUTH CAROLINA AQUATIC PLANT MANAGEMENT COUNCIL, SO AS TO ALTER THE COMPOSITION OF THE COUNCIL</w:t>
      </w:r>
      <w:r w:rsidR="009503DA">
        <w:rPr>
          <w:color w:val="000000" w:themeColor="text1"/>
          <w:u w:color="000000" w:themeColor="text1"/>
        </w:rPr>
        <w:t>;</w:t>
      </w:r>
      <w:r w:rsidRPr="00F7092D">
        <w:rPr>
          <w:color w:val="000000" w:themeColor="text1"/>
          <w:u w:color="000000" w:themeColor="text1"/>
        </w:rPr>
        <w:t xml:space="preserve"> AND TO AMEND SECTION 49</w:t>
      </w:r>
      <w:r>
        <w:rPr>
          <w:color w:val="000000" w:themeColor="text1"/>
          <w:u w:color="000000" w:themeColor="text1"/>
        </w:rPr>
        <w:noBreakHyphen/>
      </w:r>
      <w:r w:rsidRPr="00F7092D">
        <w:rPr>
          <w:color w:val="000000" w:themeColor="text1"/>
          <w:u w:color="000000" w:themeColor="text1"/>
        </w:rPr>
        <w:t>6</w:t>
      </w:r>
      <w:r>
        <w:rPr>
          <w:color w:val="000000" w:themeColor="text1"/>
          <w:u w:color="000000" w:themeColor="text1"/>
        </w:rPr>
        <w:noBreakHyphen/>
      </w:r>
      <w:r w:rsidRPr="00F7092D">
        <w:rPr>
          <w:color w:val="000000" w:themeColor="text1"/>
          <w:u w:color="000000" w:themeColor="text1"/>
        </w:rPr>
        <w:t>40, RELATING TO THE AQUATIC PLANT MANAGEMENT PLAN, SO AS TO REQUIRE THE PLAN TO BALANCE AQUATIC</w:t>
      </w:r>
      <w:r w:rsidR="00D01B99">
        <w:rPr>
          <w:color w:val="000000" w:themeColor="text1"/>
          <w:u w:color="000000" w:themeColor="text1"/>
        </w:rPr>
        <w:t xml:space="preserve"> PLANT</w:t>
      </w:r>
      <w:r w:rsidRPr="00F7092D">
        <w:rPr>
          <w:color w:val="000000" w:themeColor="text1"/>
          <w:u w:color="000000" w:themeColor="text1"/>
        </w:rPr>
        <w:t xml:space="preserve"> MANAGEMENT WITH THE PRESERVATION OF FISH AND WILDLIFE HABITATS.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7313" w:rsidRDefault="00F773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7313" w:rsidRDefault="00F773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2C9" w:rsidRPr="00F7092D" w:rsidRDefault="00D402C9" w:rsidP="00D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7092D">
        <w:rPr>
          <w:color w:val="000000" w:themeColor="text1"/>
          <w:u w:color="000000" w:themeColor="text1"/>
        </w:rPr>
        <w:t>1.</w:t>
      </w:r>
      <w:r>
        <w:rPr>
          <w:color w:val="000000" w:themeColor="text1"/>
          <w:u w:color="000000" w:themeColor="text1"/>
        </w:rPr>
        <w:tab/>
      </w:r>
      <w:r w:rsidRPr="00F7092D">
        <w:rPr>
          <w:color w:val="000000" w:themeColor="text1"/>
          <w:u w:color="000000" w:themeColor="text1"/>
        </w:rPr>
        <w:t>Section 49</w:t>
      </w:r>
      <w:r>
        <w:rPr>
          <w:color w:val="000000" w:themeColor="text1"/>
          <w:u w:color="000000" w:themeColor="text1"/>
        </w:rPr>
        <w:noBreakHyphen/>
      </w:r>
      <w:r w:rsidRPr="00F7092D">
        <w:rPr>
          <w:color w:val="000000" w:themeColor="text1"/>
          <w:u w:color="000000" w:themeColor="text1"/>
        </w:rPr>
        <w:t>6</w:t>
      </w:r>
      <w:r>
        <w:rPr>
          <w:color w:val="000000" w:themeColor="text1"/>
          <w:u w:color="000000" w:themeColor="text1"/>
        </w:rPr>
        <w:noBreakHyphen/>
      </w:r>
      <w:r w:rsidRPr="00F7092D">
        <w:rPr>
          <w:color w:val="000000" w:themeColor="text1"/>
          <w:u w:color="000000" w:themeColor="text1"/>
        </w:rPr>
        <w:t xml:space="preserve">30 of the 1976 Code is amended to read: </w:t>
      </w:r>
    </w:p>
    <w:p w:rsidR="00D402C9" w:rsidRPr="00F7092D" w:rsidRDefault="00D402C9" w:rsidP="00D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02C9" w:rsidRPr="00F7092D" w:rsidRDefault="00D402C9" w:rsidP="00D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7092D">
        <w:rPr>
          <w:color w:val="000000" w:themeColor="text1"/>
          <w:u w:color="000000" w:themeColor="text1"/>
        </w:rPr>
        <w:t>“Section 49</w:t>
      </w:r>
      <w:r>
        <w:rPr>
          <w:color w:val="000000" w:themeColor="text1"/>
          <w:u w:color="000000" w:themeColor="text1"/>
        </w:rPr>
        <w:noBreakHyphen/>
      </w:r>
      <w:r w:rsidRPr="00F7092D">
        <w:rPr>
          <w:color w:val="000000" w:themeColor="text1"/>
          <w:u w:color="000000" w:themeColor="text1"/>
        </w:rPr>
        <w:t>6</w:t>
      </w:r>
      <w:r>
        <w:rPr>
          <w:color w:val="000000" w:themeColor="text1"/>
          <w:u w:color="000000" w:themeColor="text1"/>
        </w:rPr>
        <w:noBreakHyphen/>
      </w:r>
      <w:r w:rsidRPr="00F7092D">
        <w:rPr>
          <w:color w:val="000000" w:themeColor="text1"/>
          <w:u w:color="000000" w:themeColor="text1"/>
        </w:rPr>
        <w:t>30.</w:t>
      </w:r>
      <w:r>
        <w:rPr>
          <w:color w:val="000000" w:themeColor="text1"/>
          <w:u w:color="000000" w:themeColor="text1"/>
        </w:rPr>
        <w:tab/>
      </w:r>
      <w:r w:rsidRPr="00F7092D">
        <w:rPr>
          <w:color w:val="000000" w:themeColor="text1"/>
          <w:u w:color="000000" w:themeColor="text1"/>
        </w:rPr>
        <w:t>There is hereby established the South Carolina Aquatic Plant Management Council, hereinafter referred to as the council, which shall be composed of ten members as follows:</w:t>
      </w:r>
    </w:p>
    <w:p w:rsidR="00D402C9" w:rsidRPr="00F7092D" w:rsidRDefault="00D402C9" w:rsidP="00D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7092D">
        <w:rPr>
          <w:color w:val="000000" w:themeColor="text1"/>
          <w:u w:color="000000" w:themeColor="text1"/>
        </w:rPr>
        <w:t>1.</w:t>
      </w:r>
      <w:r>
        <w:rPr>
          <w:color w:val="000000" w:themeColor="text1"/>
          <w:u w:color="000000" w:themeColor="text1"/>
        </w:rPr>
        <w:tab/>
      </w:r>
      <w:r w:rsidRPr="00F7092D">
        <w:rPr>
          <w:color w:val="000000" w:themeColor="text1"/>
          <w:u w:color="000000" w:themeColor="text1"/>
        </w:rPr>
        <w:t>The council shall include one representative from each of the following agencies, to be appointed by the chief executive officer of each agency:</w:t>
      </w:r>
    </w:p>
    <w:p w:rsidR="00D402C9" w:rsidRPr="00F7092D" w:rsidRDefault="00D402C9" w:rsidP="00D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7092D">
        <w:rPr>
          <w:color w:val="000000" w:themeColor="text1"/>
          <w:u w:color="000000" w:themeColor="text1"/>
        </w:rPr>
        <w:t>(a)</w:t>
      </w:r>
      <w:r>
        <w:rPr>
          <w:color w:val="000000" w:themeColor="text1"/>
          <w:u w:color="000000" w:themeColor="text1"/>
        </w:rPr>
        <w:tab/>
      </w:r>
      <w:r w:rsidRPr="00F7092D">
        <w:rPr>
          <w:color w:val="000000" w:themeColor="text1"/>
          <w:u w:color="000000" w:themeColor="text1"/>
        </w:rPr>
        <w:t>Water Resources Division of the Department of Natural Resources;</w:t>
      </w:r>
    </w:p>
    <w:p w:rsidR="00D402C9" w:rsidRPr="00F7092D" w:rsidRDefault="00D402C9" w:rsidP="00D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7092D">
        <w:rPr>
          <w:color w:val="000000" w:themeColor="text1"/>
          <w:u w:color="000000" w:themeColor="text1"/>
        </w:rPr>
        <w:t>(b)</w:t>
      </w:r>
      <w:r>
        <w:rPr>
          <w:color w:val="000000" w:themeColor="text1"/>
          <w:u w:color="000000" w:themeColor="text1"/>
        </w:rPr>
        <w:tab/>
      </w:r>
      <w:r w:rsidRPr="00F7092D">
        <w:rPr>
          <w:color w:val="000000" w:themeColor="text1"/>
          <w:u w:color="000000" w:themeColor="text1"/>
        </w:rPr>
        <w:t>South Carolina Department of Health and Environmental Control;</w:t>
      </w:r>
    </w:p>
    <w:p w:rsidR="00D402C9" w:rsidRPr="00F7092D" w:rsidRDefault="00D402C9" w:rsidP="00D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7092D">
        <w:rPr>
          <w:color w:val="000000" w:themeColor="text1"/>
          <w:u w:color="000000" w:themeColor="text1"/>
        </w:rPr>
        <w:t>(c)</w:t>
      </w:r>
      <w:r>
        <w:rPr>
          <w:color w:val="000000" w:themeColor="text1"/>
          <w:u w:color="000000" w:themeColor="text1"/>
        </w:rPr>
        <w:tab/>
      </w:r>
      <w:r w:rsidRPr="00F7092D">
        <w:rPr>
          <w:color w:val="000000" w:themeColor="text1"/>
          <w:u w:color="000000" w:themeColor="text1"/>
        </w:rPr>
        <w:t>Wildlife and Freshwater Fish Division of the Department of Natural Resources;</w:t>
      </w:r>
    </w:p>
    <w:p w:rsidR="00D402C9" w:rsidRPr="00F7092D" w:rsidRDefault="00D402C9" w:rsidP="00D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7092D">
        <w:rPr>
          <w:color w:val="000000" w:themeColor="text1"/>
          <w:u w:color="000000" w:themeColor="text1"/>
        </w:rPr>
        <w:t>(d)</w:t>
      </w:r>
      <w:r>
        <w:rPr>
          <w:color w:val="000000" w:themeColor="text1"/>
          <w:u w:color="000000" w:themeColor="text1"/>
        </w:rPr>
        <w:tab/>
      </w:r>
      <w:r w:rsidRPr="00F7092D">
        <w:rPr>
          <w:strike/>
          <w:color w:val="000000" w:themeColor="text1"/>
          <w:u w:color="000000" w:themeColor="text1"/>
        </w:rPr>
        <w:t>South Carolina Department of Agriculture;</w:t>
      </w:r>
      <w:r w:rsidRPr="00F7092D">
        <w:rPr>
          <w:color w:val="000000" w:themeColor="text1"/>
          <w:u w:color="000000" w:themeColor="text1"/>
        </w:rPr>
        <w:t xml:space="preserve"> </w:t>
      </w:r>
    </w:p>
    <w:p w:rsidR="00D402C9" w:rsidRPr="00F7092D" w:rsidRDefault="00D402C9" w:rsidP="00D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02C9">
        <w:rPr>
          <w:color w:val="000000" w:themeColor="text1"/>
          <w:u w:color="000000" w:themeColor="text1"/>
        </w:rPr>
        <w:tab/>
      </w:r>
      <w:r w:rsidRPr="00D402C9">
        <w:rPr>
          <w:color w:val="000000" w:themeColor="text1"/>
          <w:u w:color="000000" w:themeColor="text1"/>
        </w:rPr>
        <w:tab/>
      </w:r>
      <w:r w:rsidRPr="00F7092D">
        <w:rPr>
          <w:strike/>
          <w:color w:val="000000" w:themeColor="text1"/>
          <w:u w:color="000000" w:themeColor="text1"/>
        </w:rPr>
        <w:t>(e)</w:t>
      </w:r>
      <w:r w:rsidRPr="00D402C9">
        <w:rPr>
          <w:color w:val="000000" w:themeColor="text1"/>
          <w:u w:color="000000" w:themeColor="text1"/>
        </w:rPr>
        <w:tab/>
      </w:r>
      <w:r w:rsidRPr="00F7092D">
        <w:rPr>
          <w:strike/>
          <w:color w:val="000000" w:themeColor="text1"/>
          <w:u w:color="000000" w:themeColor="text1"/>
        </w:rPr>
        <w:t>Coastal Division of the Department of Health and Environmental Control;</w:t>
      </w:r>
      <w:r w:rsidRPr="00F7092D">
        <w:rPr>
          <w:color w:val="000000" w:themeColor="text1"/>
          <w:u w:color="000000" w:themeColor="text1"/>
        </w:rPr>
        <w:t xml:space="preserve"> </w:t>
      </w:r>
    </w:p>
    <w:p w:rsidR="00D402C9" w:rsidRPr="00F7092D" w:rsidRDefault="00D402C9" w:rsidP="00D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02C9">
        <w:rPr>
          <w:color w:val="000000" w:themeColor="text1"/>
          <w:u w:color="000000" w:themeColor="text1"/>
        </w:rPr>
        <w:tab/>
      </w:r>
      <w:r w:rsidRPr="00D402C9">
        <w:rPr>
          <w:color w:val="000000" w:themeColor="text1"/>
          <w:u w:color="000000" w:themeColor="text1"/>
        </w:rPr>
        <w:tab/>
      </w:r>
      <w:r w:rsidRPr="00F7092D">
        <w:rPr>
          <w:strike/>
          <w:color w:val="000000" w:themeColor="text1"/>
          <w:u w:color="000000" w:themeColor="text1"/>
        </w:rPr>
        <w:t>(f)</w:t>
      </w:r>
      <w:r w:rsidRPr="00D402C9">
        <w:rPr>
          <w:color w:val="000000" w:themeColor="text1"/>
          <w:u w:color="000000" w:themeColor="text1"/>
        </w:rPr>
        <w:tab/>
      </w:r>
      <w:r w:rsidRPr="00F7092D">
        <w:rPr>
          <w:color w:val="000000" w:themeColor="text1"/>
          <w:u w:color="000000" w:themeColor="text1"/>
        </w:rPr>
        <w:t>South Carolina Public Service Authority;</w:t>
      </w:r>
    </w:p>
    <w:p w:rsidR="00D402C9" w:rsidRPr="00F7092D" w:rsidRDefault="00D402C9" w:rsidP="00D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02C9">
        <w:rPr>
          <w:color w:val="000000" w:themeColor="text1"/>
          <w:u w:color="000000" w:themeColor="text1"/>
        </w:rPr>
        <w:lastRenderedPageBreak/>
        <w:tab/>
      </w:r>
      <w:r w:rsidRPr="00D402C9">
        <w:rPr>
          <w:color w:val="000000" w:themeColor="text1"/>
          <w:u w:color="000000" w:themeColor="text1"/>
        </w:rPr>
        <w:tab/>
      </w:r>
      <w:r w:rsidRPr="00F7092D">
        <w:rPr>
          <w:strike/>
          <w:color w:val="000000" w:themeColor="text1"/>
          <w:u w:color="000000" w:themeColor="text1"/>
        </w:rPr>
        <w:t>(g)</w:t>
      </w:r>
      <w:r w:rsidRPr="00F7092D">
        <w:rPr>
          <w:color w:val="000000" w:themeColor="text1"/>
          <w:u w:val="single" w:color="000000" w:themeColor="text1"/>
        </w:rPr>
        <w:t>(e)</w:t>
      </w:r>
      <w:r w:rsidRPr="00D402C9">
        <w:rPr>
          <w:color w:val="000000" w:themeColor="text1"/>
          <w:u w:color="000000" w:themeColor="text1"/>
        </w:rPr>
        <w:tab/>
      </w:r>
      <w:r w:rsidRPr="00F7092D">
        <w:rPr>
          <w:color w:val="000000" w:themeColor="text1"/>
          <w:u w:color="000000" w:themeColor="text1"/>
        </w:rPr>
        <w:t>Land Resources and Conservation Districts Division of the Department of Natural Resources;</w:t>
      </w:r>
    </w:p>
    <w:p w:rsidR="00D402C9" w:rsidRPr="00F7092D" w:rsidRDefault="00D402C9" w:rsidP="00D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02C9">
        <w:rPr>
          <w:color w:val="000000" w:themeColor="text1"/>
          <w:u w:color="000000" w:themeColor="text1"/>
        </w:rPr>
        <w:tab/>
      </w:r>
      <w:r w:rsidRPr="00D402C9">
        <w:rPr>
          <w:color w:val="000000" w:themeColor="text1"/>
          <w:u w:color="000000" w:themeColor="text1"/>
        </w:rPr>
        <w:tab/>
      </w:r>
      <w:r w:rsidRPr="00F7092D">
        <w:rPr>
          <w:strike/>
          <w:color w:val="000000" w:themeColor="text1"/>
          <w:u w:color="000000" w:themeColor="text1"/>
        </w:rPr>
        <w:t>(h)</w:t>
      </w:r>
      <w:r w:rsidRPr="00F7092D">
        <w:rPr>
          <w:color w:val="000000" w:themeColor="text1"/>
          <w:u w:val="single" w:color="000000" w:themeColor="text1"/>
        </w:rPr>
        <w:t>(f)</w:t>
      </w:r>
      <w:r w:rsidRPr="00D402C9">
        <w:rPr>
          <w:color w:val="000000" w:themeColor="text1"/>
          <w:u w:color="000000" w:themeColor="text1"/>
        </w:rPr>
        <w:tab/>
      </w:r>
      <w:r w:rsidRPr="00F7092D">
        <w:rPr>
          <w:color w:val="000000" w:themeColor="text1"/>
          <w:u w:color="000000" w:themeColor="text1"/>
        </w:rPr>
        <w:t>South Carolina Department of Parks, Recreation and Tourism;</w:t>
      </w:r>
    </w:p>
    <w:p w:rsidR="00D402C9" w:rsidRPr="00F7092D" w:rsidRDefault="00D402C9" w:rsidP="00D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02C9">
        <w:rPr>
          <w:color w:val="000000" w:themeColor="text1"/>
          <w:u w:color="000000" w:themeColor="text1"/>
        </w:rPr>
        <w:tab/>
      </w:r>
      <w:r w:rsidRPr="00D402C9">
        <w:rPr>
          <w:color w:val="000000" w:themeColor="text1"/>
          <w:u w:color="000000" w:themeColor="text1"/>
        </w:rPr>
        <w:tab/>
      </w:r>
      <w:r w:rsidRPr="00F7092D">
        <w:rPr>
          <w:strike/>
          <w:color w:val="000000" w:themeColor="text1"/>
          <w:u w:color="000000" w:themeColor="text1"/>
        </w:rPr>
        <w:t>(i)</w:t>
      </w:r>
      <w:r w:rsidRPr="00F7092D">
        <w:rPr>
          <w:color w:val="000000" w:themeColor="text1"/>
          <w:u w:val="single" w:color="000000" w:themeColor="text1"/>
        </w:rPr>
        <w:t>(g)</w:t>
      </w:r>
      <w:r w:rsidRPr="00D402C9">
        <w:rPr>
          <w:color w:val="000000" w:themeColor="text1"/>
          <w:u w:color="000000" w:themeColor="text1"/>
        </w:rPr>
        <w:tab/>
      </w:r>
      <w:r w:rsidRPr="00F7092D">
        <w:rPr>
          <w:color w:val="000000" w:themeColor="text1"/>
          <w:u w:color="000000" w:themeColor="text1"/>
        </w:rPr>
        <w:t xml:space="preserve">Clemson University, </w:t>
      </w:r>
      <w:r w:rsidRPr="00F7092D">
        <w:rPr>
          <w:strike/>
          <w:color w:val="000000" w:themeColor="text1"/>
          <w:u w:color="000000" w:themeColor="text1"/>
        </w:rPr>
        <w:t>Department of Fertilizer and Pesticide Control</w:t>
      </w:r>
      <w:r w:rsidRPr="00F7092D">
        <w:rPr>
          <w:color w:val="000000" w:themeColor="text1"/>
          <w:u w:color="000000" w:themeColor="text1"/>
        </w:rPr>
        <w:t xml:space="preserve"> </w:t>
      </w:r>
      <w:r w:rsidRPr="00F7092D">
        <w:rPr>
          <w:color w:val="000000" w:themeColor="text1"/>
          <w:u w:val="single" w:color="000000" w:themeColor="text1"/>
        </w:rPr>
        <w:t>Department of Forestry and Environmental Conservation</w:t>
      </w:r>
      <w:r w:rsidRPr="00F7092D">
        <w:rPr>
          <w:color w:val="000000" w:themeColor="text1"/>
          <w:u w:color="000000" w:themeColor="text1"/>
        </w:rPr>
        <w:t>.</w:t>
      </w:r>
    </w:p>
    <w:p w:rsidR="00D402C9" w:rsidRPr="00F7092D" w:rsidRDefault="00D402C9" w:rsidP="00D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7092D">
        <w:rPr>
          <w:color w:val="000000" w:themeColor="text1"/>
          <w:u w:color="000000" w:themeColor="text1"/>
        </w:rPr>
        <w:t>2.</w:t>
      </w:r>
      <w:r>
        <w:rPr>
          <w:color w:val="000000" w:themeColor="text1"/>
          <w:u w:color="000000" w:themeColor="text1"/>
        </w:rPr>
        <w:tab/>
      </w:r>
      <w:r w:rsidRPr="00F7092D">
        <w:rPr>
          <w:color w:val="000000" w:themeColor="text1"/>
          <w:u w:color="000000" w:themeColor="text1"/>
        </w:rPr>
        <w:t xml:space="preserve">The council shall include one representative from the </w:t>
      </w:r>
      <w:r w:rsidRPr="009503DA">
        <w:rPr>
          <w:strike/>
          <w:color w:val="000000" w:themeColor="text1"/>
          <w:u w:color="000000" w:themeColor="text1"/>
        </w:rPr>
        <w:t>Governor’s</w:t>
      </w:r>
      <w:r w:rsidRPr="00F7092D">
        <w:rPr>
          <w:color w:val="000000" w:themeColor="text1"/>
          <w:u w:color="000000" w:themeColor="text1"/>
        </w:rPr>
        <w:t xml:space="preserve"> Office</w:t>
      </w:r>
      <w:r w:rsidR="009503DA">
        <w:rPr>
          <w:color w:val="000000" w:themeColor="text1"/>
          <w:u w:color="000000" w:themeColor="text1"/>
        </w:rPr>
        <w:t xml:space="preserve"> </w:t>
      </w:r>
      <w:r w:rsidR="009503DA">
        <w:rPr>
          <w:color w:val="000000" w:themeColor="text1"/>
          <w:u w:val="single" w:color="000000" w:themeColor="text1"/>
        </w:rPr>
        <w:t>of the Governor</w:t>
      </w:r>
      <w:r w:rsidRPr="00F7092D">
        <w:rPr>
          <w:color w:val="000000" w:themeColor="text1"/>
          <w:u w:color="000000" w:themeColor="text1"/>
        </w:rPr>
        <w:t>, to be appointed by the Governor.</w:t>
      </w:r>
    </w:p>
    <w:p w:rsidR="00D402C9" w:rsidRPr="00F7092D" w:rsidRDefault="00D402C9" w:rsidP="00D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F7092D">
        <w:rPr>
          <w:color w:val="000000" w:themeColor="text1"/>
          <w:u w:color="000000" w:themeColor="text1"/>
        </w:rPr>
        <w:t>3.</w:t>
      </w:r>
      <w:r>
        <w:rPr>
          <w:color w:val="000000" w:themeColor="text1"/>
          <w:u w:color="000000" w:themeColor="text1"/>
        </w:rPr>
        <w:tab/>
      </w:r>
      <w:r w:rsidRPr="00F7092D">
        <w:rPr>
          <w:color w:val="000000" w:themeColor="text1"/>
          <w:u w:val="single" w:color="000000" w:themeColor="text1"/>
        </w:rPr>
        <w:t xml:space="preserve">The council shall include one member appointed by the Chairman of the Senate Fish, Game, and Forestry Committee and one member appointed by the Chairman of the House Agriculture, Natural Resources, and Environmental Affairs Committee. </w:t>
      </w:r>
    </w:p>
    <w:p w:rsidR="00D402C9" w:rsidRPr="00F7092D" w:rsidRDefault="00D402C9" w:rsidP="00D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02C9">
        <w:rPr>
          <w:color w:val="000000" w:themeColor="text1"/>
          <w:u w:color="000000" w:themeColor="text1"/>
        </w:rPr>
        <w:tab/>
      </w:r>
      <w:r w:rsidRPr="00F7092D">
        <w:rPr>
          <w:color w:val="000000" w:themeColor="text1"/>
          <w:u w:val="single" w:color="000000" w:themeColor="text1"/>
        </w:rPr>
        <w:t>4.</w:t>
      </w:r>
      <w:r w:rsidRPr="00D402C9">
        <w:rPr>
          <w:color w:val="000000" w:themeColor="text1"/>
          <w:u w:color="000000" w:themeColor="text1"/>
        </w:rPr>
        <w:tab/>
      </w:r>
      <w:r w:rsidRPr="00F7092D">
        <w:rPr>
          <w:color w:val="000000" w:themeColor="text1"/>
          <w:u w:color="000000" w:themeColor="text1"/>
        </w:rPr>
        <w:t>The representative of the Water Resources Division of the Department of Natural Resources shall serve as chairman of the council and shall be a voting member of the council.</w:t>
      </w:r>
    </w:p>
    <w:p w:rsidR="00D402C9" w:rsidRPr="00F7092D" w:rsidRDefault="00D402C9" w:rsidP="00D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7092D">
        <w:rPr>
          <w:color w:val="000000" w:themeColor="text1"/>
          <w:u w:color="000000" w:themeColor="text1"/>
        </w:rPr>
        <w:t>The council shall provide interagency coordination and serve as the principal advisory body to the department on all aspects of aquatic plant management and research. The council shall establish management policies, approve all management plans, and advise the department on research priorities.”</w:t>
      </w:r>
    </w:p>
    <w:p w:rsidR="00D402C9" w:rsidRPr="00F7092D" w:rsidRDefault="00D402C9" w:rsidP="00D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02C9" w:rsidRPr="00F7092D" w:rsidRDefault="00D402C9" w:rsidP="00D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092D">
        <w:rPr>
          <w:color w:val="000000" w:themeColor="text1"/>
          <w:u w:color="000000" w:themeColor="text1"/>
        </w:rPr>
        <w:t>SECTION</w:t>
      </w:r>
      <w:r>
        <w:rPr>
          <w:color w:val="000000" w:themeColor="text1"/>
          <w:u w:color="000000" w:themeColor="text1"/>
        </w:rPr>
        <w:tab/>
      </w:r>
      <w:r w:rsidRPr="00F7092D">
        <w:rPr>
          <w:color w:val="000000" w:themeColor="text1"/>
          <w:u w:color="000000" w:themeColor="text1"/>
        </w:rPr>
        <w:t>2.</w:t>
      </w:r>
      <w:r>
        <w:rPr>
          <w:color w:val="000000" w:themeColor="text1"/>
          <w:u w:color="000000" w:themeColor="text1"/>
        </w:rPr>
        <w:tab/>
      </w:r>
      <w:r w:rsidRPr="00F7092D">
        <w:rPr>
          <w:color w:val="000000" w:themeColor="text1"/>
          <w:u w:color="000000" w:themeColor="text1"/>
        </w:rPr>
        <w:t>Section 49</w:t>
      </w:r>
      <w:r>
        <w:rPr>
          <w:color w:val="000000" w:themeColor="text1"/>
          <w:u w:color="000000" w:themeColor="text1"/>
        </w:rPr>
        <w:noBreakHyphen/>
      </w:r>
      <w:r w:rsidRPr="00F7092D">
        <w:rPr>
          <w:color w:val="000000" w:themeColor="text1"/>
          <w:u w:color="000000" w:themeColor="text1"/>
        </w:rPr>
        <w:t>6</w:t>
      </w:r>
      <w:r>
        <w:rPr>
          <w:color w:val="000000" w:themeColor="text1"/>
          <w:u w:color="000000" w:themeColor="text1"/>
        </w:rPr>
        <w:noBreakHyphen/>
      </w:r>
      <w:r w:rsidRPr="00F7092D">
        <w:rPr>
          <w:color w:val="000000" w:themeColor="text1"/>
          <w:u w:color="000000" w:themeColor="text1"/>
        </w:rPr>
        <w:t xml:space="preserve">40 of the 1976 Code is amended to read: </w:t>
      </w:r>
    </w:p>
    <w:p w:rsidR="00D402C9" w:rsidRPr="00F7092D" w:rsidRDefault="00D402C9" w:rsidP="00D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1C64" w:rsidRDefault="00D402C9" w:rsidP="00D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7092D">
        <w:rPr>
          <w:color w:val="000000" w:themeColor="text1"/>
          <w:u w:color="000000" w:themeColor="text1"/>
        </w:rPr>
        <w:t>“Section 49</w:t>
      </w:r>
      <w:r>
        <w:rPr>
          <w:color w:val="000000" w:themeColor="text1"/>
          <w:u w:color="000000" w:themeColor="text1"/>
        </w:rPr>
        <w:noBreakHyphen/>
      </w:r>
      <w:r w:rsidRPr="00F7092D">
        <w:rPr>
          <w:color w:val="000000" w:themeColor="text1"/>
          <w:u w:color="000000" w:themeColor="text1"/>
        </w:rPr>
        <w:t>6</w:t>
      </w:r>
      <w:r>
        <w:rPr>
          <w:color w:val="000000" w:themeColor="text1"/>
          <w:u w:color="000000" w:themeColor="text1"/>
        </w:rPr>
        <w:noBreakHyphen/>
      </w:r>
      <w:r w:rsidRPr="00F7092D">
        <w:rPr>
          <w:color w:val="000000" w:themeColor="text1"/>
          <w:u w:color="000000" w:themeColor="text1"/>
        </w:rPr>
        <w:t>40.</w:t>
      </w:r>
      <w:r>
        <w:rPr>
          <w:color w:val="000000" w:themeColor="text1"/>
          <w:u w:color="000000" w:themeColor="text1"/>
        </w:rPr>
        <w:tab/>
      </w:r>
      <w:r w:rsidRPr="00F7092D">
        <w:rPr>
          <w:color w:val="000000" w:themeColor="text1"/>
          <w:u w:color="000000" w:themeColor="text1"/>
        </w:rPr>
        <w:t xml:space="preserve">The department, with advice and assistance from the council, shall develop an Aquatic Plant Management Plan for the State of South Carolina. </w:t>
      </w:r>
      <w:r w:rsidRPr="00F7092D">
        <w:rPr>
          <w:color w:val="000000" w:themeColor="text1"/>
          <w:u w:val="single" w:color="000000" w:themeColor="text1"/>
        </w:rPr>
        <w:t>The plan shall seek to balance aquatic plant management with the preservation of fish and wildlife habitats.</w:t>
      </w:r>
      <w:r w:rsidRPr="00F7092D">
        <w:rPr>
          <w:color w:val="000000" w:themeColor="text1"/>
          <w:u w:color="000000" w:themeColor="text1"/>
        </w:rPr>
        <w:t xml:space="preserve"> The plan shall describe the procedures for problem site identification and analysis, selection of control methods, operational program development, and implementation of operational strategies. The plan shall also identify problem areas, prescribe management practices, and set management priorities. The plan shall be updated and amended at appropriate intervals as necessary; provided, however,</w:t>
      </w:r>
      <w:r w:rsidR="005362CB">
        <w:rPr>
          <w:color w:val="000000" w:themeColor="text1"/>
          <w:u w:color="000000" w:themeColor="text1"/>
        </w:rPr>
        <w:t xml:space="preserve"> </w:t>
      </w:r>
      <w:r w:rsidRPr="00F7092D">
        <w:rPr>
          <w:color w:val="000000" w:themeColor="text1"/>
          <w:u w:color="000000" w:themeColor="text1"/>
        </w:rPr>
        <w:t xml:space="preserve"> problem site identification </w:t>
      </w:r>
      <w:r w:rsidR="00B16ED1">
        <w:rPr>
          <w:color w:val="000000" w:themeColor="text1"/>
          <w:u w:val="single" w:color="000000" w:themeColor="text1"/>
        </w:rPr>
        <w:t>by an independent entity</w:t>
      </w:r>
      <w:r w:rsidR="00B16ED1" w:rsidRPr="00B16ED1">
        <w:rPr>
          <w:color w:val="000000" w:themeColor="text1"/>
          <w:u w:color="000000" w:themeColor="text1"/>
        </w:rPr>
        <w:t xml:space="preserve"> </w:t>
      </w:r>
      <w:r w:rsidRPr="00F7092D">
        <w:rPr>
          <w:color w:val="000000" w:themeColor="text1"/>
          <w:u w:color="000000" w:themeColor="text1"/>
        </w:rPr>
        <w:t>and allocation of funding shall be conducted annually. In addition, the department shall establish procedures for public input into the plan and its amendments and priorities. The public review procedures shall be an integral part of the plan development process. When deemed appropriate, the department may seek the advice and counsel of persons and organizations from the private, public, or academic sectors.</w:t>
      </w:r>
    </w:p>
    <w:p w:rsidR="00D402C9" w:rsidRPr="00F7092D" w:rsidRDefault="001B1C64" w:rsidP="00D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0B6">
        <w:tab/>
        <w:t>The council shall review and approve all plans and amendments. Approval shall consist of a two</w:t>
      </w:r>
      <w:r w:rsidRPr="003360B6">
        <w:noBreakHyphen/>
        <w:t>thirds vote of the members present. The department shall have final approval authority over those sections which do not receive two</w:t>
      </w:r>
      <w:r w:rsidRPr="003360B6">
        <w:noBreakHyphen/>
        <w:t>thirds approval of the council.</w:t>
      </w:r>
      <w:r w:rsidR="00D402C9" w:rsidRPr="00F7092D">
        <w:rPr>
          <w:color w:val="000000" w:themeColor="text1"/>
          <w:u w:color="000000" w:themeColor="text1"/>
        </w:rPr>
        <w:t>”</w:t>
      </w:r>
    </w:p>
    <w:p w:rsidR="00D402C9" w:rsidRPr="00F7092D" w:rsidRDefault="00D402C9" w:rsidP="00D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7313" w:rsidRDefault="00D402C9" w:rsidP="00D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092D">
        <w:rPr>
          <w:color w:val="000000" w:themeColor="text1"/>
          <w:u w:color="000000" w:themeColor="text1"/>
        </w:rPr>
        <w:t>SECTION</w:t>
      </w:r>
      <w:r>
        <w:rPr>
          <w:color w:val="000000" w:themeColor="text1"/>
          <w:u w:color="000000" w:themeColor="text1"/>
        </w:rPr>
        <w:tab/>
      </w:r>
      <w:r w:rsidRPr="00F7092D">
        <w:rPr>
          <w:color w:val="000000" w:themeColor="text1"/>
          <w:u w:color="000000" w:themeColor="text1"/>
        </w:rPr>
        <w:t>3.</w:t>
      </w:r>
      <w:r>
        <w:rPr>
          <w:color w:val="000000" w:themeColor="text1"/>
          <w:u w:color="000000" w:themeColor="text1"/>
        </w:rPr>
        <w:tab/>
      </w:r>
      <w:r w:rsidRPr="00F7092D">
        <w:rPr>
          <w:color w:val="000000" w:themeColor="text1"/>
          <w:u w:color="000000" w:themeColor="text1"/>
        </w:rPr>
        <w:t xml:space="preserve">This act takes effect upon approval by the Governor. </w:t>
      </w:r>
    </w:p>
    <w:p w:rsidR="00946AE4" w:rsidRDefault="00D402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278D" w:rsidRDefault="009E278D" w:rsidP="009E278D">
      <w:pPr>
        <w:suppressAutoHyphens/>
      </w:pPr>
    </w:p>
    <w:sectPr w:rsidR="009E278D" w:rsidSect="009E278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7313" w:rsidRDefault="00F77313" w:rsidP="009F0C77">
      <w:r>
        <w:separator/>
      </w:r>
    </w:p>
  </w:endnote>
  <w:endnote w:type="continuationSeparator" w:id="0">
    <w:p w:rsidR="00F77313" w:rsidRDefault="00F773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E7D9665-6E15-4EA5-8559-B1BD70B476C0}"/>
    <w:embedBold r:id="rId2" w:fontKey="{56726195-A5AC-43EA-9156-837097954A4B}"/>
  </w:font>
  <w:font w:name="Calibri">
    <w:panose1 w:val="020F0502020204030204"/>
    <w:charset w:val="00"/>
    <w:family w:val="swiss"/>
    <w:pitch w:val="variable"/>
    <w:sig w:usb0="E00002FF" w:usb1="4000ACFF" w:usb2="00000001" w:usb3="00000000" w:csb0="0000019F" w:csb1="00000000"/>
    <w:embedRegular r:id="rId3" w:fontKey="{85D19980-0C4D-47D7-B321-9E0CEA499227}"/>
  </w:font>
  <w:font w:name="Segoe UI">
    <w:panose1 w:val="020B0502040204020203"/>
    <w:charset w:val="00"/>
    <w:family w:val="swiss"/>
    <w:pitch w:val="variable"/>
    <w:sig w:usb0="E10022FF" w:usb1="C000E47F" w:usb2="00000029" w:usb3="00000000" w:csb0="000001DF" w:csb1="00000000"/>
    <w:embedRegular r:id="rId4" w:fontKey="{E7529B3C-67FF-4640-BE9F-2E236B8A6051}"/>
  </w:font>
  <w:font w:name="Cambria">
    <w:panose1 w:val="02040503050406030204"/>
    <w:charset w:val="00"/>
    <w:family w:val="roman"/>
    <w:pitch w:val="variable"/>
    <w:sig w:usb0="E00002FF" w:usb1="400004FF" w:usb2="00000000" w:usb3="00000000" w:csb0="0000019F" w:csb1="00000000"/>
    <w:embedRegular r:id="rId5" w:fontKey="{5F5B5B05-67E5-4DFD-A378-F7AA25F226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78D" w:rsidRPr="00B61AE5" w:rsidRDefault="009E278D" w:rsidP="00B61AE5">
    <w:pPr>
      <w:pStyle w:val="Footer"/>
      <w:tabs>
        <w:tab w:val="clear" w:pos="4680"/>
        <w:tab w:val="clear" w:pos="9360"/>
        <w:tab w:val="center" w:pos="2995"/>
      </w:tabs>
      <w:spacing w:before="120"/>
    </w:pPr>
    <w:r>
      <w:t>[4163]</w:t>
    </w:r>
    <w:r>
      <w:tab/>
    </w:r>
    <w:r>
      <w:fldChar w:fldCharType="begin"/>
    </w:r>
    <w:r>
      <w:instrText xml:space="preserve"> PAGE  \* MERGEFORMAT </w:instrText>
    </w:r>
    <w:r>
      <w:fldChar w:fldCharType="separate"/>
    </w:r>
    <w:r w:rsidR="001205F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7313" w:rsidRDefault="00F77313" w:rsidP="009F0C77">
      <w:r>
        <w:separator/>
      </w:r>
    </w:p>
  </w:footnote>
  <w:footnote w:type="continuationSeparator" w:id="0">
    <w:p w:rsidR="00F77313" w:rsidRDefault="00F773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18CZ17"/>
    <w:docVar w:name="CoverBillType" w:val="b"/>
    <w:docVar w:name="DocPath" w:val="L:\Council\bills\NBD\11118CZ17.DOCX"/>
    <w:docVar w:name="dvBillNumber" w:val="4163"/>
    <w:docVar w:name="dvBillNumberPrefix" w:val="H. "/>
    <w:docVar w:name="dvOriginalBody" w:val="House"/>
    <w:docVar w:name="dvSteno" w:val="NBD"/>
    <w:docVar w:name="NameofBody" w:val="h"/>
    <w:docVar w:name="vGroup2" w:val="Council"/>
  </w:docVars>
  <w:rsids>
    <w:rsidRoot w:val="00F77313"/>
    <w:rsid w:val="00011869"/>
    <w:rsid w:val="00015CD6"/>
    <w:rsid w:val="000E0100"/>
    <w:rsid w:val="000E1785"/>
    <w:rsid w:val="000F40FA"/>
    <w:rsid w:val="001035F1"/>
    <w:rsid w:val="0010776B"/>
    <w:rsid w:val="001205F2"/>
    <w:rsid w:val="00133E66"/>
    <w:rsid w:val="001435A3"/>
    <w:rsid w:val="00146ED3"/>
    <w:rsid w:val="00151044"/>
    <w:rsid w:val="001B1C6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4044"/>
    <w:rsid w:val="0037079A"/>
    <w:rsid w:val="003C4DAB"/>
    <w:rsid w:val="003D01E8"/>
    <w:rsid w:val="003E5288"/>
    <w:rsid w:val="003F6D79"/>
    <w:rsid w:val="0041760A"/>
    <w:rsid w:val="00417C01"/>
    <w:rsid w:val="004403BD"/>
    <w:rsid w:val="00461441"/>
    <w:rsid w:val="004809EE"/>
    <w:rsid w:val="004E7D54"/>
    <w:rsid w:val="005273C6"/>
    <w:rsid w:val="00530A69"/>
    <w:rsid w:val="005362CB"/>
    <w:rsid w:val="00545593"/>
    <w:rsid w:val="00556EBF"/>
    <w:rsid w:val="00577C6C"/>
    <w:rsid w:val="005A62FE"/>
    <w:rsid w:val="005B4222"/>
    <w:rsid w:val="005C2FE2"/>
    <w:rsid w:val="005E2BC9"/>
    <w:rsid w:val="00605102"/>
    <w:rsid w:val="006215AA"/>
    <w:rsid w:val="006913C9"/>
    <w:rsid w:val="0069470D"/>
    <w:rsid w:val="006D58AA"/>
    <w:rsid w:val="00734F00"/>
    <w:rsid w:val="007A70AE"/>
    <w:rsid w:val="008362E8"/>
    <w:rsid w:val="008440EA"/>
    <w:rsid w:val="0085786E"/>
    <w:rsid w:val="008A1768"/>
    <w:rsid w:val="008A489F"/>
    <w:rsid w:val="008F0F33"/>
    <w:rsid w:val="008F4429"/>
    <w:rsid w:val="0094021A"/>
    <w:rsid w:val="00946AE4"/>
    <w:rsid w:val="009503DA"/>
    <w:rsid w:val="009B44AF"/>
    <w:rsid w:val="009C6A0B"/>
    <w:rsid w:val="009D0D7A"/>
    <w:rsid w:val="009E278D"/>
    <w:rsid w:val="009F0C77"/>
    <w:rsid w:val="009F4DD1"/>
    <w:rsid w:val="00A02543"/>
    <w:rsid w:val="00A41684"/>
    <w:rsid w:val="00A64E80"/>
    <w:rsid w:val="00A72BCD"/>
    <w:rsid w:val="00A741D9"/>
    <w:rsid w:val="00A833AB"/>
    <w:rsid w:val="00A9741D"/>
    <w:rsid w:val="00AC34A2"/>
    <w:rsid w:val="00AD1C9A"/>
    <w:rsid w:val="00AD4B17"/>
    <w:rsid w:val="00AF7FF3"/>
    <w:rsid w:val="00B16ED1"/>
    <w:rsid w:val="00B412D4"/>
    <w:rsid w:val="00B61AE5"/>
    <w:rsid w:val="00B838E8"/>
    <w:rsid w:val="00BE3C22"/>
    <w:rsid w:val="00BF354F"/>
    <w:rsid w:val="00C0345E"/>
    <w:rsid w:val="00C31C95"/>
    <w:rsid w:val="00C3483A"/>
    <w:rsid w:val="00C74E9D"/>
    <w:rsid w:val="00C826DD"/>
    <w:rsid w:val="00C82FD3"/>
    <w:rsid w:val="00C92819"/>
    <w:rsid w:val="00CC6B7B"/>
    <w:rsid w:val="00CD2089"/>
    <w:rsid w:val="00D01B99"/>
    <w:rsid w:val="00D402C9"/>
    <w:rsid w:val="00D73A67"/>
    <w:rsid w:val="00D970A9"/>
    <w:rsid w:val="00DF3845"/>
    <w:rsid w:val="00E41911"/>
    <w:rsid w:val="00E44B57"/>
    <w:rsid w:val="00E92EEF"/>
    <w:rsid w:val="00EF2368"/>
    <w:rsid w:val="00F24442"/>
    <w:rsid w:val="00F50AE3"/>
    <w:rsid w:val="00F655B7"/>
    <w:rsid w:val="00F656BA"/>
    <w:rsid w:val="00F67CF1"/>
    <w:rsid w:val="00F728AA"/>
    <w:rsid w:val="00F77313"/>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0EA0C6-5713-408E-A6C3-54AE503C9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6E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6ED1"/>
    <w:rPr>
      <w:rFonts w:ascii="Segoe UI" w:eastAsia="Times New Roman" w:hAnsi="Segoe UI" w:cs="Segoe UI"/>
      <w:sz w:val="18"/>
      <w:szCs w:val="18"/>
    </w:rPr>
  </w:style>
  <w:style w:type="character" w:styleId="Hyperlink">
    <w:name w:val="Hyperlink"/>
    <w:basedOn w:val="DefaultParagraphFont"/>
    <w:uiPriority w:val="99"/>
    <w:unhideWhenUsed/>
    <w:rsid w:val="009E27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42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42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163_201704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6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8F4588-8042-4C22-BFF2-ED2F53BA4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800</Words>
  <Characters>4219</Characters>
  <Application>Microsoft Office Word</Application>
  <DocSecurity>0</DocSecurity>
  <Lines>162</Lines>
  <Paragraphs>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4163: SC Aquatic Plant Management Council - South Carolina Legislature Online</dc:title>
  <dc:creator>%USERNAME%</dc:creator>
  <cp:lastModifiedBy>S Volk</cp:lastModifiedBy>
  <cp:revision>2</cp:revision>
  <cp:lastPrinted>2017-04-19T18:49:00Z</cp:lastPrinted>
  <dcterms:created xsi:type="dcterms:W3CDTF">2018-01-10T20:21:00Z</dcterms:created>
  <dcterms:modified xsi:type="dcterms:W3CDTF">2018-01-10T20:21:00Z</dcterms:modified>
</cp:coreProperties>
</file>