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21BE" w:rsidRDefault="000921BE" w:rsidP="000921BE">
      <w:pPr>
        <w:widowControl w:val="0"/>
        <w:jc w:val="center"/>
      </w:pPr>
      <w:r w:rsidRPr="000921BE">
        <w:rPr>
          <w:b/>
        </w:rPr>
        <w:t>South Carolina General Assembly</w:t>
      </w:r>
    </w:p>
    <w:p w:rsidR="000921BE" w:rsidRDefault="000921BE" w:rsidP="000921BE">
      <w:pPr>
        <w:widowControl w:val="0"/>
        <w:jc w:val="center"/>
      </w:pPr>
      <w:r>
        <w:t>122nd Session, 2017-2018</w:t>
      </w:r>
    </w:p>
    <w:p w:rsidR="000921BE" w:rsidRDefault="000921BE" w:rsidP="000921BE">
      <w:pPr>
        <w:widowControl w:val="0"/>
        <w:jc w:val="left"/>
      </w:pPr>
    </w:p>
    <w:p w:rsidR="000921BE" w:rsidRDefault="000921BE" w:rsidP="000921BE">
      <w:pPr>
        <w:widowControl w:val="0"/>
        <w:jc w:val="left"/>
        <w:rPr>
          <w:b/>
        </w:rPr>
      </w:pPr>
      <w:r w:rsidRPr="000921BE">
        <w:rPr>
          <w:b/>
        </w:rPr>
        <w:t>H. 4307</w:t>
      </w:r>
    </w:p>
    <w:p w:rsidR="000921BE" w:rsidRDefault="000921BE" w:rsidP="000921BE">
      <w:pPr>
        <w:widowControl w:val="0"/>
        <w:jc w:val="left"/>
        <w:rPr>
          <w:b/>
        </w:rPr>
      </w:pPr>
    </w:p>
    <w:p w:rsidR="000921BE" w:rsidRDefault="000921BE" w:rsidP="000921BE">
      <w:pPr>
        <w:widowControl w:val="0"/>
        <w:jc w:val="left"/>
      </w:pPr>
      <w:r w:rsidRPr="000921BE">
        <w:rPr>
          <w:b/>
        </w:rPr>
        <w:t>STATUS INFORMATION</w:t>
      </w:r>
    </w:p>
    <w:p w:rsidR="000921BE" w:rsidRDefault="000921BE" w:rsidP="000921BE">
      <w:pPr>
        <w:widowControl w:val="0"/>
        <w:jc w:val="left"/>
      </w:pPr>
    </w:p>
    <w:p w:rsidR="000921BE" w:rsidRDefault="000921BE" w:rsidP="000921BE">
      <w:pPr>
        <w:widowControl w:val="0"/>
        <w:jc w:val="left"/>
      </w:pPr>
      <w:r>
        <w:t>General Bill</w:t>
      </w:r>
    </w:p>
    <w:p w:rsidR="000921BE" w:rsidRDefault="00061B7B" w:rsidP="000921BE">
      <w:pPr>
        <w:widowControl w:val="0"/>
        <w:jc w:val="left"/>
      </w:pPr>
      <w:r>
        <w:t>Sponsors: Reps. Stavrinakis, Cogswell, Sottile, W. Newton, J.E. Smith, Gilliard, Mack, Bernstein, Brown, Herbkersman, Crosby, Clary, Mace and McCoy</w:t>
      </w:r>
    </w:p>
    <w:p w:rsidR="000921BE" w:rsidRDefault="000921BE" w:rsidP="000921BE">
      <w:pPr>
        <w:widowControl w:val="0"/>
        <w:jc w:val="left"/>
      </w:pPr>
      <w:r>
        <w:t>Document Path: l:\council\bills\nbd\11126cz17.docx</w:t>
      </w:r>
    </w:p>
    <w:p w:rsidR="000921BE" w:rsidRDefault="000921BE" w:rsidP="000921BE">
      <w:pPr>
        <w:widowControl w:val="0"/>
        <w:jc w:val="left"/>
      </w:pPr>
    </w:p>
    <w:p w:rsidR="000921BE" w:rsidRDefault="000921BE" w:rsidP="000921BE">
      <w:pPr>
        <w:widowControl w:val="0"/>
        <w:jc w:val="left"/>
      </w:pPr>
      <w:r>
        <w:t>Introduced in the House on May 10, 2017</w:t>
      </w:r>
    </w:p>
    <w:p w:rsidR="000921BE" w:rsidRDefault="000921BE" w:rsidP="000921BE">
      <w:pPr>
        <w:widowControl w:val="0"/>
        <w:jc w:val="left"/>
      </w:pPr>
      <w:r>
        <w:t xml:space="preserve">Currently residing in the House Committee on </w:t>
      </w:r>
      <w:r w:rsidRPr="000921BE">
        <w:rPr>
          <w:b/>
        </w:rPr>
        <w:t>Agriculture, Natural Resources and Environmental Affairs</w:t>
      </w:r>
    </w:p>
    <w:p w:rsidR="000921BE" w:rsidRDefault="000921BE" w:rsidP="000921BE">
      <w:pPr>
        <w:widowControl w:val="0"/>
        <w:jc w:val="left"/>
      </w:pPr>
    </w:p>
    <w:p w:rsidR="000921BE" w:rsidRDefault="000921BE" w:rsidP="000921BE">
      <w:pPr>
        <w:widowControl w:val="0"/>
        <w:jc w:val="left"/>
      </w:pPr>
      <w:r>
        <w:t xml:space="preserve">Summary: </w:t>
      </w:r>
      <w:r w:rsidR="00372390">
        <w:t>Offshore oil</w:t>
      </w:r>
    </w:p>
    <w:p w:rsidR="000921BE" w:rsidRDefault="000921BE" w:rsidP="000921BE">
      <w:pPr>
        <w:widowControl w:val="0"/>
        <w:jc w:val="left"/>
      </w:pPr>
    </w:p>
    <w:p w:rsidR="000921BE" w:rsidRDefault="000921BE" w:rsidP="000921BE">
      <w:pPr>
        <w:widowControl w:val="0"/>
        <w:jc w:val="left"/>
      </w:pPr>
    </w:p>
    <w:p w:rsidR="000921BE" w:rsidRDefault="000921BE" w:rsidP="000921BE">
      <w:pPr>
        <w:widowControl w:val="0"/>
        <w:tabs>
          <w:tab w:val="center" w:pos="590"/>
          <w:tab w:val="center" w:pos="1440"/>
          <w:tab w:val="left" w:pos="1872"/>
          <w:tab w:val="left" w:pos="9187"/>
        </w:tabs>
        <w:jc w:val="left"/>
      </w:pPr>
      <w:r w:rsidRPr="000921BE">
        <w:rPr>
          <w:b/>
        </w:rPr>
        <w:t>HISTORY OF LEGISLATIVE ACTIONS</w:t>
      </w:r>
    </w:p>
    <w:p w:rsidR="000921BE" w:rsidRDefault="000921BE" w:rsidP="000921BE">
      <w:pPr>
        <w:widowControl w:val="0"/>
        <w:tabs>
          <w:tab w:val="center" w:pos="590"/>
          <w:tab w:val="center" w:pos="1440"/>
          <w:tab w:val="left" w:pos="1872"/>
          <w:tab w:val="left" w:pos="9187"/>
        </w:tabs>
        <w:jc w:val="left"/>
      </w:pPr>
    </w:p>
    <w:p w:rsidR="000921BE" w:rsidRPr="000921BE" w:rsidRDefault="000921BE" w:rsidP="000921BE">
      <w:pPr>
        <w:widowControl w:val="0"/>
        <w:tabs>
          <w:tab w:val="center" w:pos="590"/>
          <w:tab w:val="center" w:pos="1440"/>
          <w:tab w:val="left" w:pos="1872"/>
          <w:tab w:val="left" w:pos="9187"/>
        </w:tabs>
        <w:jc w:val="left"/>
      </w:pPr>
      <w:r w:rsidRPr="000921BE">
        <w:rPr>
          <w:u w:val="single"/>
        </w:rPr>
        <w:tab/>
        <w:t>Date</w:t>
      </w:r>
      <w:r w:rsidRPr="000921BE">
        <w:rPr>
          <w:u w:val="single"/>
        </w:rPr>
        <w:tab/>
        <w:t>Body</w:t>
      </w:r>
      <w:r w:rsidRPr="000921BE">
        <w:rPr>
          <w:u w:val="single"/>
        </w:rPr>
        <w:tab/>
        <w:t>Action Description with journal page number</w:t>
      </w:r>
      <w:r w:rsidRPr="000921BE">
        <w:rPr>
          <w:u w:val="single"/>
        </w:rPr>
        <w:tab/>
      </w:r>
    </w:p>
    <w:p w:rsidR="00061B7B" w:rsidRDefault="00061B7B" w:rsidP="00061B7B">
      <w:pPr>
        <w:widowControl w:val="0"/>
        <w:tabs>
          <w:tab w:val="right" w:pos="1008"/>
          <w:tab w:val="left" w:pos="1152"/>
          <w:tab w:val="left" w:pos="1872"/>
          <w:tab w:val="left" w:pos="9187"/>
        </w:tabs>
        <w:ind w:left="2088" w:hanging="2088"/>
        <w:jc w:val="left"/>
      </w:pPr>
      <w:r>
        <w:tab/>
        <w:t>5/10/2017</w:t>
      </w:r>
      <w:r>
        <w:tab/>
        <w:t>House</w:t>
      </w:r>
      <w:r>
        <w:tab/>
      </w:r>
      <w:r w:rsidRPr="00C96B2E">
        <w:t>Introduced and read first time (</w:t>
      </w:r>
      <w:hyperlink r:id="rId7" w:history="1">
        <w:r w:rsidRPr="00C96B2E">
          <w:rPr>
            <w:rStyle w:val="Hyperlink"/>
          </w:rPr>
          <w:t>House Journal</w:t>
        </w:r>
        <w:r w:rsidRPr="00C96B2E">
          <w:rPr>
            <w:rStyle w:val="Hyperlink"/>
          </w:rPr>
          <w:noBreakHyphen/>
          <w:t>page 73</w:t>
        </w:r>
      </w:hyperlink>
      <w:r w:rsidRPr="00C96B2E">
        <w:t>)</w:t>
      </w:r>
    </w:p>
    <w:p w:rsidR="00061B7B" w:rsidRDefault="00061B7B" w:rsidP="00061B7B">
      <w:pPr>
        <w:widowControl w:val="0"/>
        <w:tabs>
          <w:tab w:val="right" w:pos="1008"/>
          <w:tab w:val="left" w:pos="1152"/>
          <w:tab w:val="left" w:pos="1872"/>
          <w:tab w:val="left" w:pos="9187"/>
        </w:tabs>
        <w:ind w:left="2088" w:hanging="2088"/>
        <w:jc w:val="left"/>
      </w:pPr>
      <w:r>
        <w:tab/>
        <w:t>5/10/2017</w:t>
      </w:r>
      <w:r>
        <w:tab/>
        <w:t>House</w:t>
      </w:r>
      <w:r>
        <w:tab/>
      </w:r>
      <w:r w:rsidRPr="00C96B2E">
        <w:t>Referred to Co</w:t>
      </w:r>
      <w:r>
        <w:t xml:space="preserve">mmittee on </w:t>
      </w:r>
      <w:r w:rsidRPr="00C96B2E">
        <w:rPr>
          <w:b/>
        </w:rPr>
        <w:t>Agriculture, Natural Resources and Environmental Affairs</w:t>
      </w:r>
      <w:r>
        <w:t xml:space="preserve"> </w:t>
      </w:r>
      <w:r w:rsidRPr="00C96B2E">
        <w:t>(</w:t>
      </w:r>
      <w:hyperlink r:id="rId8" w:history="1">
        <w:r w:rsidRPr="00C96B2E">
          <w:rPr>
            <w:rStyle w:val="Hyperlink"/>
          </w:rPr>
          <w:t>House Journal</w:t>
        </w:r>
        <w:r w:rsidRPr="00C96B2E">
          <w:rPr>
            <w:rStyle w:val="Hyperlink"/>
          </w:rPr>
          <w:noBreakHyphen/>
          <w:t>page 73</w:t>
        </w:r>
      </w:hyperlink>
      <w:r w:rsidRPr="00C96B2E">
        <w:t>)</w:t>
      </w:r>
    </w:p>
    <w:p w:rsidR="00061B7B" w:rsidRDefault="00061B7B" w:rsidP="00061B7B">
      <w:pPr>
        <w:widowControl w:val="0"/>
        <w:tabs>
          <w:tab w:val="right" w:pos="1008"/>
          <w:tab w:val="left" w:pos="1152"/>
          <w:tab w:val="left" w:pos="1872"/>
          <w:tab w:val="left" w:pos="9187"/>
        </w:tabs>
        <w:ind w:left="2088" w:hanging="2088"/>
        <w:jc w:val="left"/>
      </w:pPr>
      <w:r>
        <w:tab/>
        <w:t>5/10/2017</w:t>
      </w:r>
      <w:r>
        <w:tab/>
        <w:t>House</w:t>
      </w:r>
      <w:r>
        <w:tab/>
      </w:r>
      <w:r w:rsidRPr="00C96B2E">
        <w:t>Member(s) request name added as sponsor: Crosby</w:t>
      </w:r>
    </w:p>
    <w:p w:rsidR="00061B7B" w:rsidRDefault="00061B7B" w:rsidP="00061B7B">
      <w:pPr>
        <w:widowControl w:val="0"/>
        <w:tabs>
          <w:tab w:val="right" w:pos="1008"/>
          <w:tab w:val="left" w:pos="1152"/>
          <w:tab w:val="left" w:pos="1872"/>
          <w:tab w:val="left" w:pos="9187"/>
        </w:tabs>
        <w:ind w:left="2088" w:hanging="2088"/>
        <w:jc w:val="left"/>
      </w:pPr>
      <w:r>
        <w:tab/>
        <w:t>1/9/2018</w:t>
      </w:r>
      <w:r>
        <w:tab/>
        <w:t>House</w:t>
      </w:r>
      <w:r>
        <w:tab/>
      </w:r>
      <w:r w:rsidRPr="00C96B2E">
        <w:t>Member(s) request name added as sponsor: Clary</w:t>
      </w:r>
    </w:p>
    <w:p w:rsidR="00061B7B" w:rsidRDefault="00061B7B" w:rsidP="00061B7B">
      <w:pPr>
        <w:widowControl w:val="0"/>
        <w:tabs>
          <w:tab w:val="right" w:pos="1008"/>
          <w:tab w:val="left" w:pos="1152"/>
          <w:tab w:val="left" w:pos="1872"/>
          <w:tab w:val="left" w:pos="9187"/>
        </w:tabs>
        <w:ind w:left="2088" w:hanging="2088"/>
        <w:jc w:val="left"/>
      </w:pPr>
      <w:r>
        <w:tab/>
        <w:t>2/6/2018</w:t>
      </w:r>
      <w:r>
        <w:tab/>
        <w:t>House</w:t>
      </w:r>
      <w:r>
        <w:tab/>
      </w:r>
      <w:r w:rsidRPr="00C96B2E">
        <w:t>Member(s) request name added as sponsor: Mace, McCoy</w:t>
      </w:r>
    </w:p>
    <w:p w:rsidR="00061B7B" w:rsidRDefault="00061B7B" w:rsidP="00061B7B">
      <w:pPr>
        <w:widowControl w:val="0"/>
        <w:tabs>
          <w:tab w:val="right" w:pos="1008"/>
          <w:tab w:val="left" w:pos="1152"/>
          <w:tab w:val="left" w:pos="1872"/>
          <w:tab w:val="left" w:pos="9187"/>
        </w:tabs>
        <w:ind w:left="2088" w:hanging="2088"/>
        <w:jc w:val="left"/>
      </w:pPr>
    </w:p>
    <w:p w:rsidR="000921BE" w:rsidRDefault="000921BE" w:rsidP="000921B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921BE">
          <w:rPr>
            <w:rStyle w:val="Hyperlink"/>
          </w:rPr>
          <w:t>legislative information</w:t>
        </w:r>
      </w:hyperlink>
      <w:r>
        <w:t xml:space="preserve"> at the website</w:t>
      </w:r>
    </w:p>
    <w:p w:rsidR="000921BE" w:rsidRDefault="000921BE" w:rsidP="000921BE">
      <w:pPr>
        <w:widowControl w:val="0"/>
        <w:tabs>
          <w:tab w:val="right" w:pos="1008"/>
          <w:tab w:val="left" w:pos="1152"/>
          <w:tab w:val="left" w:pos="1872"/>
          <w:tab w:val="left" w:pos="9187"/>
        </w:tabs>
        <w:ind w:left="2088" w:hanging="2088"/>
        <w:jc w:val="left"/>
      </w:pPr>
    </w:p>
    <w:p w:rsidR="000921BE" w:rsidRPr="000921BE" w:rsidRDefault="000921BE" w:rsidP="000921BE">
      <w:pPr>
        <w:widowControl w:val="0"/>
        <w:tabs>
          <w:tab w:val="right" w:pos="1008"/>
          <w:tab w:val="left" w:pos="1152"/>
          <w:tab w:val="left" w:pos="1872"/>
          <w:tab w:val="left" w:pos="9187"/>
        </w:tabs>
        <w:ind w:left="2088" w:hanging="2088"/>
        <w:jc w:val="left"/>
      </w:pPr>
    </w:p>
    <w:p w:rsidR="000921BE" w:rsidRDefault="000921BE" w:rsidP="000921BE">
      <w:pPr>
        <w:widowControl w:val="0"/>
        <w:jc w:val="left"/>
      </w:pPr>
      <w:r w:rsidRPr="000921BE">
        <w:rPr>
          <w:b/>
        </w:rPr>
        <w:t>VERSIONS OF THIS BILL</w:t>
      </w:r>
    </w:p>
    <w:p w:rsidR="000921BE" w:rsidRDefault="000921BE" w:rsidP="000921BE">
      <w:pPr>
        <w:widowControl w:val="0"/>
        <w:jc w:val="left"/>
      </w:pPr>
    </w:p>
    <w:p w:rsidR="000921BE" w:rsidRDefault="001A3BE7" w:rsidP="000921BE">
      <w:pPr>
        <w:widowControl w:val="0"/>
        <w:jc w:val="left"/>
      </w:pPr>
      <w:hyperlink r:id="rId10" w:history="1">
        <w:r w:rsidR="000921BE">
          <w:rPr>
            <w:rStyle w:val="Hyperlink"/>
          </w:rPr>
          <w:t>5/10/2017</w:t>
        </w:r>
      </w:hyperlink>
    </w:p>
    <w:p w:rsidR="000921BE" w:rsidRDefault="000921BE" w:rsidP="000921BE"/>
    <w:p w:rsidR="000921BE" w:rsidRDefault="000921BE" w:rsidP="000921BE">
      <w:pPr>
        <w:sectPr w:rsidR="000921BE" w:rsidSect="000921BE">
          <w:pgSz w:w="12240" w:h="15840" w:code="1"/>
          <w:pgMar w:top="1080" w:right="1440" w:bottom="1080" w:left="1440" w:header="720" w:footer="720" w:gutter="0"/>
          <w:cols w:space="720"/>
          <w:noEndnote/>
          <w:docGrid w:linePitch="360"/>
        </w:sectPr>
      </w:pPr>
    </w:p>
    <w:p w:rsidR="000B5C6E" w:rsidRDefault="000B5C6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B5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6590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12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E2946">
        <w:rPr>
          <w:color w:val="000000" w:themeColor="text1"/>
          <w:u w:color="000000" w:themeColor="text1"/>
        </w:rPr>
        <w:t>TO AMEND THE CODE OF LAWS OF SOUTH CAROLINA, 1976, BY ADDING SECTION 48</w:t>
      </w:r>
      <w:r w:rsidR="00AF41C2">
        <w:rPr>
          <w:color w:val="000000" w:themeColor="text1"/>
          <w:u w:color="000000" w:themeColor="text1"/>
        </w:rPr>
        <w:noBreakHyphen/>
      </w:r>
      <w:r w:rsidRPr="006E2946">
        <w:rPr>
          <w:color w:val="000000" w:themeColor="text1"/>
          <w:u w:color="000000" w:themeColor="text1"/>
        </w:rPr>
        <w:t>43</w:t>
      </w:r>
      <w:r w:rsidR="00AF41C2">
        <w:rPr>
          <w:color w:val="000000" w:themeColor="text1"/>
          <w:u w:color="000000" w:themeColor="text1"/>
        </w:rPr>
        <w:noBreakHyphen/>
      </w:r>
      <w:r w:rsidRPr="006E2946">
        <w:rPr>
          <w:color w:val="000000" w:themeColor="text1"/>
          <w:u w:color="000000" w:themeColor="text1"/>
        </w:rPr>
        <w:t xml:space="preserve">400 SO AS TO PROHIBIT THE APPROVAL OF INFRASTRUCTURE USED TO FACILITATE THE TRANSPORTATION OF OFFSHORE OIL INTO THE LAND AND WATERS OF THIS STATE BY THE STATE OF SOUTH CAROLINA, A STATE AGENCY, OR </w:t>
      </w:r>
      <w:r w:rsidR="004855B6">
        <w:rPr>
          <w:color w:val="000000" w:themeColor="text1"/>
          <w:u w:color="000000" w:themeColor="text1"/>
        </w:rPr>
        <w:t>A POLITICAL SUBDIVISION OF THIS STATE</w:t>
      </w:r>
      <w:r w:rsidRPr="006E2946">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6590F" w:rsidRDefault="007659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6590F" w:rsidRDefault="007659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12FC" w:rsidRPr="006E2946" w:rsidRDefault="004612FC" w:rsidP="00461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E2946">
        <w:rPr>
          <w:color w:val="000000" w:themeColor="text1"/>
          <w:u w:color="000000" w:themeColor="text1"/>
        </w:rPr>
        <w:t>1.</w:t>
      </w:r>
      <w:r>
        <w:rPr>
          <w:color w:val="000000" w:themeColor="text1"/>
          <w:u w:color="000000" w:themeColor="text1"/>
        </w:rPr>
        <w:tab/>
      </w:r>
      <w:r w:rsidRPr="006E2946">
        <w:rPr>
          <w:color w:val="000000" w:themeColor="text1"/>
          <w:u w:color="000000" w:themeColor="text1"/>
        </w:rPr>
        <w:t xml:space="preserve">Article </w:t>
      </w:r>
      <w:r w:rsidR="006C6DA2">
        <w:rPr>
          <w:color w:val="000000" w:themeColor="text1"/>
          <w:u w:color="000000" w:themeColor="text1"/>
        </w:rPr>
        <w:t>2</w:t>
      </w:r>
      <w:r w:rsidRPr="006E2946">
        <w:rPr>
          <w:color w:val="000000" w:themeColor="text1"/>
          <w:u w:color="000000" w:themeColor="text1"/>
        </w:rPr>
        <w:t xml:space="preserve">, Chapter 43, Title 48 is amended by adding: </w:t>
      </w:r>
    </w:p>
    <w:p w:rsidR="004612FC" w:rsidRPr="006E2946" w:rsidRDefault="004612FC" w:rsidP="00461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12FC" w:rsidRPr="006E2946" w:rsidRDefault="004612FC" w:rsidP="00461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E2946">
        <w:rPr>
          <w:color w:val="000000" w:themeColor="text1"/>
          <w:u w:color="000000" w:themeColor="text1"/>
        </w:rPr>
        <w:t>“Section 48</w:t>
      </w:r>
      <w:r w:rsidR="00AF41C2">
        <w:rPr>
          <w:color w:val="000000" w:themeColor="text1"/>
          <w:u w:color="000000" w:themeColor="text1"/>
        </w:rPr>
        <w:noBreakHyphen/>
      </w:r>
      <w:r w:rsidRPr="006E2946">
        <w:rPr>
          <w:color w:val="000000" w:themeColor="text1"/>
          <w:u w:color="000000" w:themeColor="text1"/>
        </w:rPr>
        <w:t>43</w:t>
      </w:r>
      <w:r w:rsidR="00AF41C2">
        <w:rPr>
          <w:color w:val="000000" w:themeColor="text1"/>
          <w:u w:color="000000" w:themeColor="text1"/>
        </w:rPr>
        <w:noBreakHyphen/>
      </w:r>
      <w:r w:rsidRPr="006E2946">
        <w:rPr>
          <w:color w:val="000000" w:themeColor="text1"/>
          <w:u w:color="000000" w:themeColor="text1"/>
        </w:rPr>
        <w:t>400.</w:t>
      </w:r>
      <w:r>
        <w:rPr>
          <w:color w:val="000000" w:themeColor="text1"/>
          <w:u w:color="000000" w:themeColor="text1"/>
        </w:rPr>
        <w:tab/>
      </w:r>
      <w:r w:rsidRPr="006E2946">
        <w:rPr>
          <w:color w:val="000000" w:themeColor="text1"/>
          <w:u w:color="000000" w:themeColor="text1"/>
        </w:rPr>
        <w:t>Notwithstanding another provision of law, the State of South Carolina, a state agency</w:t>
      </w:r>
      <w:r w:rsidR="004855B6">
        <w:rPr>
          <w:color w:val="000000" w:themeColor="text1"/>
          <w:u w:color="000000" w:themeColor="text1"/>
        </w:rPr>
        <w:t>,</w:t>
      </w:r>
      <w:r w:rsidRPr="006E2946">
        <w:rPr>
          <w:color w:val="000000" w:themeColor="text1"/>
          <w:u w:color="000000" w:themeColor="text1"/>
        </w:rPr>
        <w:t xml:space="preserve"> or a </w:t>
      </w:r>
      <w:r w:rsidR="004855B6">
        <w:rPr>
          <w:color w:val="000000" w:themeColor="text1"/>
          <w:u w:color="000000" w:themeColor="text1"/>
        </w:rPr>
        <w:t>political subdivision of this State</w:t>
      </w:r>
      <w:r w:rsidRPr="006E2946">
        <w:rPr>
          <w:color w:val="000000" w:themeColor="text1"/>
          <w:u w:color="000000" w:themeColor="text1"/>
        </w:rPr>
        <w:t xml:space="preserve"> may not approve a plan</w:t>
      </w:r>
      <w:r w:rsidR="006C6DA2">
        <w:rPr>
          <w:color w:val="000000" w:themeColor="text1"/>
          <w:u w:color="000000" w:themeColor="text1"/>
        </w:rPr>
        <w:t xml:space="preserve"> or permit application</w:t>
      </w:r>
      <w:r w:rsidRPr="006E2946">
        <w:rPr>
          <w:color w:val="000000" w:themeColor="text1"/>
          <w:u w:color="000000" w:themeColor="text1"/>
        </w:rPr>
        <w:t xml:space="preserve"> to construct </w:t>
      </w:r>
      <w:r w:rsidR="004855B6">
        <w:rPr>
          <w:color w:val="000000" w:themeColor="text1"/>
          <w:u w:color="000000" w:themeColor="text1"/>
        </w:rPr>
        <w:t xml:space="preserve">or otherwise use </w:t>
      </w:r>
      <w:r w:rsidRPr="006E2946">
        <w:rPr>
          <w:color w:val="000000" w:themeColor="text1"/>
          <w:u w:color="000000" w:themeColor="text1"/>
        </w:rPr>
        <w:t xml:space="preserve">infrastructure used to facilitate the transportation of offshore oil into the land and waters of this State. This infrastructure includes, but is not limited to, a facility designed to store oil and a pipeline but does not include new roads.” </w:t>
      </w:r>
    </w:p>
    <w:p w:rsidR="004612FC" w:rsidRPr="006E2946" w:rsidRDefault="004612FC" w:rsidP="00461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590F" w:rsidRDefault="004612FC" w:rsidP="00461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2946">
        <w:rPr>
          <w:color w:val="000000" w:themeColor="text1"/>
          <w:u w:color="000000" w:themeColor="text1"/>
        </w:rPr>
        <w:t>SECTION</w:t>
      </w:r>
      <w:r>
        <w:rPr>
          <w:color w:val="000000" w:themeColor="text1"/>
          <w:u w:color="000000" w:themeColor="text1"/>
        </w:rPr>
        <w:tab/>
      </w:r>
      <w:r w:rsidRPr="006E2946">
        <w:rPr>
          <w:color w:val="000000" w:themeColor="text1"/>
          <w:u w:color="000000" w:themeColor="text1"/>
        </w:rPr>
        <w:t>2.</w:t>
      </w:r>
      <w:r>
        <w:rPr>
          <w:color w:val="000000" w:themeColor="text1"/>
          <w:u w:color="000000" w:themeColor="text1"/>
        </w:rPr>
        <w:tab/>
      </w:r>
      <w:r w:rsidRPr="006E2946">
        <w:rPr>
          <w:color w:val="000000" w:themeColor="text1"/>
          <w:u w:color="000000" w:themeColor="text1"/>
        </w:rPr>
        <w:t>This act takes effect upon approval by the Governor.</w:t>
      </w:r>
    </w:p>
    <w:p w:rsidR="001F4E32" w:rsidRDefault="00AF41C2" w:rsidP="00C53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21BE" w:rsidRDefault="000921BE" w:rsidP="000921BE">
      <w:pPr>
        <w:suppressAutoHyphens/>
      </w:pPr>
    </w:p>
    <w:sectPr w:rsidR="000921BE" w:rsidSect="000921B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590F" w:rsidRDefault="0076590F" w:rsidP="009F0C77">
      <w:r>
        <w:separator/>
      </w:r>
    </w:p>
  </w:endnote>
  <w:endnote w:type="continuationSeparator" w:id="0">
    <w:p w:rsidR="0076590F" w:rsidRDefault="007659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E359F42-6D5F-4B03-A262-46F93DC3D939}"/>
    <w:embedBold r:id="rId2" w:fontKey="{DBC91335-61D9-4072-B16A-9FEEDF5BA5F5}"/>
  </w:font>
  <w:font w:name="Calibri">
    <w:panose1 w:val="020F0502020204030204"/>
    <w:charset w:val="00"/>
    <w:family w:val="swiss"/>
    <w:pitch w:val="variable"/>
    <w:sig w:usb0="E00002FF" w:usb1="4000ACFF" w:usb2="00000001" w:usb3="00000000" w:csb0="0000019F" w:csb1="00000000"/>
    <w:embedRegular r:id="rId3" w:fontKey="{2ED0440C-7549-47C4-9D65-A79C46D09A03}"/>
  </w:font>
  <w:font w:name="Cambria">
    <w:panose1 w:val="02040503050406030204"/>
    <w:charset w:val="00"/>
    <w:family w:val="roman"/>
    <w:pitch w:val="variable"/>
    <w:sig w:usb0="E00002FF" w:usb1="400004FF" w:usb2="00000000" w:usb3="00000000" w:csb0="0000019F" w:csb1="00000000"/>
    <w:embedRegular r:id="rId4" w:fontKey="{5B36E782-4F07-4199-9CE6-36A68674A3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21BE" w:rsidRPr="000B5C6E" w:rsidRDefault="000921BE" w:rsidP="000B5C6E">
    <w:pPr>
      <w:pStyle w:val="Footer"/>
      <w:tabs>
        <w:tab w:val="clear" w:pos="4680"/>
        <w:tab w:val="clear" w:pos="9360"/>
        <w:tab w:val="center" w:pos="2995"/>
      </w:tabs>
      <w:spacing w:before="120"/>
    </w:pPr>
    <w:r>
      <w:t>[4307]</w:t>
    </w:r>
    <w:r>
      <w:tab/>
    </w:r>
    <w:r>
      <w:fldChar w:fldCharType="begin"/>
    </w:r>
    <w:r>
      <w:instrText xml:space="preserve"> PAGE  \* MERGEFORMAT </w:instrText>
    </w:r>
    <w:r>
      <w:fldChar w:fldCharType="separate"/>
    </w:r>
    <w:r w:rsidR="00061B7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590F" w:rsidRDefault="0076590F" w:rsidP="009F0C77">
      <w:r>
        <w:separator/>
      </w:r>
    </w:p>
  </w:footnote>
  <w:footnote w:type="continuationSeparator" w:id="0">
    <w:p w:rsidR="0076590F" w:rsidRDefault="007659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26CZ17"/>
    <w:docVar w:name="CoverBillType" w:val="b"/>
    <w:docVar w:name="DocPath" w:val="L:\Council\bills\NBD\11126CZ17.DOCX"/>
    <w:docVar w:name="dvBillNumber" w:val="4307"/>
    <w:docVar w:name="dvBillNumberPrefix" w:val="H. "/>
    <w:docVar w:name="dvOriginalBody" w:val="House"/>
    <w:docVar w:name="dvSteno" w:val="NBD"/>
    <w:docVar w:name="NameofBody" w:val="h"/>
    <w:docVar w:name="vGroup2" w:val="Council"/>
  </w:docVars>
  <w:rsids>
    <w:rsidRoot w:val="0076590F"/>
    <w:rsid w:val="00011869"/>
    <w:rsid w:val="00015CD6"/>
    <w:rsid w:val="00061B7B"/>
    <w:rsid w:val="000921BE"/>
    <w:rsid w:val="000B5C6E"/>
    <w:rsid w:val="000E0100"/>
    <w:rsid w:val="000E1785"/>
    <w:rsid w:val="000F40FA"/>
    <w:rsid w:val="001035F1"/>
    <w:rsid w:val="0010776B"/>
    <w:rsid w:val="001109B8"/>
    <w:rsid w:val="00133E66"/>
    <w:rsid w:val="001435A3"/>
    <w:rsid w:val="00146ED3"/>
    <w:rsid w:val="00151044"/>
    <w:rsid w:val="001D08F2"/>
    <w:rsid w:val="001D3A58"/>
    <w:rsid w:val="001D525B"/>
    <w:rsid w:val="001D7F4F"/>
    <w:rsid w:val="001F4E32"/>
    <w:rsid w:val="00205238"/>
    <w:rsid w:val="002321B6"/>
    <w:rsid w:val="00250967"/>
    <w:rsid w:val="002543C8"/>
    <w:rsid w:val="0025541D"/>
    <w:rsid w:val="00284AAE"/>
    <w:rsid w:val="002E5912"/>
    <w:rsid w:val="00301B21"/>
    <w:rsid w:val="00325348"/>
    <w:rsid w:val="0032732C"/>
    <w:rsid w:val="00336AD0"/>
    <w:rsid w:val="0037079A"/>
    <w:rsid w:val="00372390"/>
    <w:rsid w:val="003A2450"/>
    <w:rsid w:val="003C4DAB"/>
    <w:rsid w:val="003D01E8"/>
    <w:rsid w:val="003E5288"/>
    <w:rsid w:val="003F6D79"/>
    <w:rsid w:val="0041760A"/>
    <w:rsid w:val="00417C01"/>
    <w:rsid w:val="0043773F"/>
    <w:rsid w:val="004403BD"/>
    <w:rsid w:val="004612FC"/>
    <w:rsid w:val="00461441"/>
    <w:rsid w:val="004809EE"/>
    <w:rsid w:val="004855B6"/>
    <w:rsid w:val="004A4715"/>
    <w:rsid w:val="004E7D54"/>
    <w:rsid w:val="005165E6"/>
    <w:rsid w:val="005273C6"/>
    <w:rsid w:val="00530A69"/>
    <w:rsid w:val="00543FE0"/>
    <w:rsid w:val="00545593"/>
    <w:rsid w:val="00556EBF"/>
    <w:rsid w:val="00577C6C"/>
    <w:rsid w:val="005A62FE"/>
    <w:rsid w:val="005C2FE2"/>
    <w:rsid w:val="005E2BC9"/>
    <w:rsid w:val="00605102"/>
    <w:rsid w:val="006215AA"/>
    <w:rsid w:val="006913C9"/>
    <w:rsid w:val="0069470D"/>
    <w:rsid w:val="006C6DA2"/>
    <w:rsid w:val="006D58AA"/>
    <w:rsid w:val="00734F00"/>
    <w:rsid w:val="0076590F"/>
    <w:rsid w:val="007A70AE"/>
    <w:rsid w:val="008362E8"/>
    <w:rsid w:val="0085786E"/>
    <w:rsid w:val="008A1768"/>
    <w:rsid w:val="008A489F"/>
    <w:rsid w:val="008F0F33"/>
    <w:rsid w:val="008F4429"/>
    <w:rsid w:val="008F63C9"/>
    <w:rsid w:val="009246DB"/>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41C2"/>
    <w:rsid w:val="00B412D4"/>
    <w:rsid w:val="00BB32D1"/>
    <w:rsid w:val="00BE3C22"/>
    <w:rsid w:val="00C0345E"/>
    <w:rsid w:val="00C31C95"/>
    <w:rsid w:val="00C3483A"/>
    <w:rsid w:val="00C5306D"/>
    <w:rsid w:val="00C74E9D"/>
    <w:rsid w:val="00C826DD"/>
    <w:rsid w:val="00C82FD3"/>
    <w:rsid w:val="00C92819"/>
    <w:rsid w:val="00CC6B7B"/>
    <w:rsid w:val="00CD2089"/>
    <w:rsid w:val="00D73A67"/>
    <w:rsid w:val="00D970A9"/>
    <w:rsid w:val="00DC1790"/>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2EC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956811-26C2-42D6-AA17-A9EA808EF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921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5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5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307_201705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307&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DA7A5C-5FAC-4A63-86E2-1FE0744B8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359758A9.dotm</Template>
  <TotalTime>1</TotalTime>
  <Pages>2</Pages>
  <Words>371</Words>
  <Characters>1921</Characters>
  <Application>Microsoft Office Word</Application>
  <DocSecurity>0</DocSecurity>
  <Lines>60</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4307: Offshore oil - South Carolina Legislature Online</dc:title>
  <dc:creator>%USERNAME%</dc:creator>
  <cp:lastModifiedBy>S Volk</cp:lastModifiedBy>
  <cp:revision>2</cp:revision>
  <cp:lastPrinted>2017-05-09T18:47:00Z</cp:lastPrinted>
  <dcterms:created xsi:type="dcterms:W3CDTF">2018-02-06T17:54:00Z</dcterms:created>
  <dcterms:modified xsi:type="dcterms:W3CDTF">2018-02-06T17:54:00Z</dcterms:modified>
</cp:coreProperties>
</file>