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84B" w:rsidRDefault="006C584B" w:rsidP="006C584B">
      <w:pPr>
        <w:widowControl w:val="0"/>
        <w:jc w:val="center"/>
      </w:pPr>
      <w:r w:rsidRPr="006C584B">
        <w:rPr>
          <w:b/>
        </w:rPr>
        <w:t>South Carolina General Assembly</w:t>
      </w:r>
    </w:p>
    <w:p w:rsidR="006C584B" w:rsidRDefault="006C584B" w:rsidP="006C584B">
      <w:pPr>
        <w:widowControl w:val="0"/>
        <w:jc w:val="center"/>
      </w:pPr>
      <w:r>
        <w:t>122nd Session, 2017-2018</w:t>
      </w:r>
    </w:p>
    <w:p w:rsidR="006C584B" w:rsidRDefault="006C584B" w:rsidP="006C584B">
      <w:pPr>
        <w:widowControl w:val="0"/>
        <w:jc w:val="left"/>
      </w:pPr>
    </w:p>
    <w:p w:rsidR="006C584B" w:rsidRDefault="006C584B" w:rsidP="006C584B">
      <w:pPr>
        <w:widowControl w:val="0"/>
        <w:jc w:val="left"/>
        <w:rPr>
          <w:b/>
        </w:rPr>
      </w:pPr>
      <w:r w:rsidRPr="006C584B">
        <w:rPr>
          <w:b/>
        </w:rPr>
        <w:t>H. 4679</w:t>
      </w:r>
    </w:p>
    <w:p w:rsidR="006C584B" w:rsidRDefault="006C584B" w:rsidP="006C584B">
      <w:pPr>
        <w:widowControl w:val="0"/>
        <w:jc w:val="left"/>
        <w:rPr>
          <w:b/>
        </w:rPr>
      </w:pPr>
    </w:p>
    <w:p w:rsidR="006C584B" w:rsidRDefault="006C584B" w:rsidP="006C584B">
      <w:pPr>
        <w:widowControl w:val="0"/>
        <w:jc w:val="left"/>
      </w:pPr>
      <w:r w:rsidRPr="006C584B">
        <w:rPr>
          <w:b/>
        </w:rPr>
        <w:t>STATUS INFORMATION</w:t>
      </w:r>
    </w:p>
    <w:p w:rsidR="006C584B" w:rsidRDefault="006C584B" w:rsidP="006C584B">
      <w:pPr>
        <w:widowControl w:val="0"/>
        <w:jc w:val="left"/>
      </w:pPr>
    </w:p>
    <w:p w:rsidR="006C584B" w:rsidRDefault="006C584B" w:rsidP="006C584B">
      <w:pPr>
        <w:widowControl w:val="0"/>
        <w:jc w:val="left"/>
      </w:pPr>
      <w:r>
        <w:t>General Bill</w:t>
      </w:r>
    </w:p>
    <w:p w:rsidR="006C584B" w:rsidRDefault="006C584B" w:rsidP="006C584B">
      <w:pPr>
        <w:widowControl w:val="0"/>
        <w:jc w:val="left"/>
      </w:pPr>
      <w:r>
        <w:t>Sponsors: Reps. Hardee, Johnson, Duckworth, McGinnis, Yow, D.C. Moss, Simrill, Felder, Lucas, Spires, Clemmons, Delleney, Gagnon, Hewitt, McCravy, Pitts, Pope, G.M. Smith, Wheeler and Willis</w:t>
      </w:r>
    </w:p>
    <w:p w:rsidR="006C584B" w:rsidRDefault="006C584B" w:rsidP="006C584B">
      <w:pPr>
        <w:widowControl w:val="0"/>
        <w:jc w:val="left"/>
      </w:pPr>
      <w:r>
        <w:t>Document Path: l:\council\bills\cc\15197vr18.docx</w:t>
      </w:r>
    </w:p>
    <w:p w:rsidR="006C584B" w:rsidRDefault="006C584B" w:rsidP="006C584B">
      <w:pPr>
        <w:widowControl w:val="0"/>
        <w:jc w:val="left"/>
      </w:pPr>
    </w:p>
    <w:p w:rsidR="00601AAE" w:rsidRDefault="00601AAE" w:rsidP="006C584B">
      <w:pPr>
        <w:widowControl w:val="0"/>
        <w:jc w:val="left"/>
      </w:pPr>
      <w:r>
        <w:t>Introduced in the House on January 24, 2018</w:t>
      </w:r>
    </w:p>
    <w:p w:rsidR="00601AAE" w:rsidRPr="00601AAE" w:rsidRDefault="00601AAE" w:rsidP="006C584B">
      <w:pPr>
        <w:widowControl w:val="0"/>
        <w:jc w:val="left"/>
      </w:pPr>
      <w:r>
        <w:t xml:space="preserve">Currently residing in the House Committee on </w:t>
      </w:r>
      <w:r w:rsidRPr="00601AAE">
        <w:rPr>
          <w:b/>
        </w:rPr>
        <w:t>Education and Public Works</w:t>
      </w:r>
    </w:p>
    <w:p w:rsidR="00601AAE" w:rsidRDefault="00601AAE" w:rsidP="006C584B">
      <w:pPr>
        <w:widowControl w:val="0"/>
        <w:jc w:val="left"/>
      </w:pPr>
    </w:p>
    <w:p w:rsidR="006C584B" w:rsidRDefault="006C584B" w:rsidP="006C584B">
      <w:pPr>
        <w:widowControl w:val="0"/>
        <w:jc w:val="left"/>
      </w:pPr>
      <w:r>
        <w:t xml:space="preserve">Summary: </w:t>
      </w:r>
      <w:r w:rsidR="00A2058B">
        <w:t>Air Ambulance Affordability Act</w:t>
      </w:r>
    </w:p>
    <w:p w:rsidR="006C584B" w:rsidRDefault="006C584B" w:rsidP="006C584B">
      <w:pPr>
        <w:widowControl w:val="0"/>
        <w:jc w:val="left"/>
      </w:pPr>
    </w:p>
    <w:p w:rsidR="006C584B" w:rsidRDefault="006C584B" w:rsidP="006C584B">
      <w:pPr>
        <w:widowControl w:val="0"/>
        <w:jc w:val="left"/>
      </w:pPr>
    </w:p>
    <w:p w:rsidR="006C584B" w:rsidRDefault="006C584B" w:rsidP="006C584B">
      <w:pPr>
        <w:widowControl w:val="0"/>
        <w:tabs>
          <w:tab w:val="center" w:pos="590"/>
          <w:tab w:val="center" w:pos="1440"/>
          <w:tab w:val="left" w:pos="1872"/>
          <w:tab w:val="left" w:pos="9187"/>
        </w:tabs>
        <w:jc w:val="left"/>
      </w:pPr>
      <w:r w:rsidRPr="006C584B">
        <w:rPr>
          <w:b/>
        </w:rPr>
        <w:t>HISTORY OF LEGISLATIVE ACTIONS</w:t>
      </w:r>
    </w:p>
    <w:p w:rsidR="006C584B" w:rsidRDefault="006C584B" w:rsidP="006C584B">
      <w:pPr>
        <w:widowControl w:val="0"/>
        <w:tabs>
          <w:tab w:val="center" w:pos="590"/>
          <w:tab w:val="center" w:pos="1440"/>
          <w:tab w:val="left" w:pos="1872"/>
          <w:tab w:val="left" w:pos="9187"/>
        </w:tabs>
        <w:jc w:val="left"/>
      </w:pPr>
    </w:p>
    <w:p w:rsidR="006C584B" w:rsidRPr="006C584B" w:rsidRDefault="006C584B" w:rsidP="006C584B">
      <w:pPr>
        <w:widowControl w:val="0"/>
        <w:tabs>
          <w:tab w:val="center" w:pos="590"/>
          <w:tab w:val="center" w:pos="1440"/>
          <w:tab w:val="left" w:pos="1872"/>
          <w:tab w:val="left" w:pos="9187"/>
        </w:tabs>
        <w:jc w:val="left"/>
      </w:pPr>
      <w:r w:rsidRPr="006C584B">
        <w:rPr>
          <w:u w:val="single"/>
        </w:rPr>
        <w:tab/>
        <w:t>Date</w:t>
      </w:r>
      <w:r w:rsidRPr="006C584B">
        <w:rPr>
          <w:u w:val="single"/>
        </w:rPr>
        <w:tab/>
        <w:t>Body</w:t>
      </w:r>
      <w:r w:rsidRPr="006C584B">
        <w:rPr>
          <w:u w:val="single"/>
        </w:rPr>
        <w:tab/>
        <w:t>Action Description with journal page number</w:t>
      </w:r>
      <w:r w:rsidRPr="006C584B">
        <w:rPr>
          <w:u w:val="single"/>
        </w:rPr>
        <w:tab/>
      </w:r>
    </w:p>
    <w:p w:rsidR="00095DE0" w:rsidRDefault="00095DE0" w:rsidP="00095DE0">
      <w:pPr>
        <w:widowControl w:val="0"/>
        <w:tabs>
          <w:tab w:val="right" w:pos="1008"/>
          <w:tab w:val="left" w:pos="1152"/>
          <w:tab w:val="left" w:pos="1872"/>
          <w:tab w:val="left" w:pos="9187"/>
        </w:tabs>
        <w:ind w:left="2088" w:hanging="2088"/>
        <w:jc w:val="left"/>
      </w:pPr>
      <w:r>
        <w:tab/>
        <w:t>1/24/2018</w:t>
      </w:r>
      <w:r>
        <w:tab/>
        <w:t>House</w:t>
      </w:r>
      <w:r>
        <w:tab/>
      </w:r>
      <w:r w:rsidRPr="0076545F">
        <w:t>Introduced and read first time (</w:t>
      </w:r>
      <w:hyperlink r:id="rId7" w:history="1">
        <w:r w:rsidRPr="0076545F">
          <w:rPr>
            <w:rStyle w:val="Hyperlink"/>
          </w:rPr>
          <w:t>House Journal</w:t>
        </w:r>
        <w:r w:rsidRPr="0076545F">
          <w:rPr>
            <w:rStyle w:val="Hyperlink"/>
          </w:rPr>
          <w:noBreakHyphen/>
          <w:t>page 29</w:t>
        </w:r>
      </w:hyperlink>
      <w:r w:rsidRPr="0076545F">
        <w:t>)</w:t>
      </w:r>
    </w:p>
    <w:p w:rsidR="00095DE0" w:rsidRDefault="00095DE0" w:rsidP="00095DE0">
      <w:pPr>
        <w:widowControl w:val="0"/>
        <w:tabs>
          <w:tab w:val="right" w:pos="1008"/>
          <w:tab w:val="left" w:pos="1152"/>
          <w:tab w:val="left" w:pos="1872"/>
          <w:tab w:val="left" w:pos="9187"/>
        </w:tabs>
        <w:ind w:left="2088" w:hanging="2088"/>
        <w:jc w:val="left"/>
      </w:pPr>
      <w:r>
        <w:tab/>
        <w:t>1/24/2018</w:t>
      </w:r>
      <w:r>
        <w:tab/>
        <w:t>House</w:t>
      </w:r>
      <w:r>
        <w:tab/>
      </w:r>
      <w:r w:rsidRPr="0076545F">
        <w:t>Referred to Co</w:t>
      </w:r>
      <w:r>
        <w:t xml:space="preserve">mmittee on </w:t>
      </w:r>
      <w:r w:rsidRPr="0076545F">
        <w:rPr>
          <w:b/>
        </w:rPr>
        <w:t>Education and Public Works</w:t>
      </w:r>
      <w:r w:rsidRPr="0076545F">
        <w:t xml:space="preserve"> (</w:t>
      </w:r>
      <w:hyperlink r:id="rId8" w:history="1">
        <w:r w:rsidRPr="0076545F">
          <w:rPr>
            <w:rStyle w:val="Hyperlink"/>
          </w:rPr>
          <w:t>House Journal</w:t>
        </w:r>
        <w:r w:rsidRPr="0076545F">
          <w:rPr>
            <w:rStyle w:val="Hyperlink"/>
          </w:rPr>
          <w:noBreakHyphen/>
          <w:t>page 29</w:t>
        </w:r>
      </w:hyperlink>
      <w:r w:rsidRPr="0076545F">
        <w:t>)</w:t>
      </w:r>
    </w:p>
    <w:p w:rsidR="00095DE0" w:rsidRDefault="00095DE0" w:rsidP="00095DE0">
      <w:pPr>
        <w:widowControl w:val="0"/>
        <w:tabs>
          <w:tab w:val="right" w:pos="1008"/>
          <w:tab w:val="left" w:pos="1152"/>
          <w:tab w:val="left" w:pos="1872"/>
          <w:tab w:val="left" w:pos="9187"/>
        </w:tabs>
        <w:ind w:left="2088" w:hanging="2088"/>
        <w:jc w:val="left"/>
      </w:pPr>
    </w:p>
    <w:p w:rsidR="006C584B" w:rsidRDefault="006C584B" w:rsidP="006C58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584B">
          <w:rPr>
            <w:rStyle w:val="Hyperlink"/>
          </w:rPr>
          <w:t>legislative information</w:t>
        </w:r>
      </w:hyperlink>
      <w:r>
        <w:t xml:space="preserve"> at the website</w:t>
      </w:r>
    </w:p>
    <w:p w:rsidR="006C584B" w:rsidRDefault="006C584B" w:rsidP="006C584B">
      <w:pPr>
        <w:widowControl w:val="0"/>
        <w:tabs>
          <w:tab w:val="right" w:pos="1008"/>
          <w:tab w:val="left" w:pos="1152"/>
          <w:tab w:val="left" w:pos="1872"/>
          <w:tab w:val="left" w:pos="9187"/>
        </w:tabs>
        <w:ind w:left="2088" w:hanging="2088"/>
        <w:jc w:val="left"/>
      </w:pPr>
    </w:p>
    <w:p w:rsidR="006C584B" w:rsidRPr="006C584B" w:rsidRDefault="006C584B" w:rsidP="006C584B">
      <w:pPr>
        <w:widowControl w:val="0"/>
        <w:tabs>
          <w:tab w:val="right" w:pos="1008"/>
          <w:tab w:val="left" w:pos="1152"/>
          <w:tab w:val="left" w:pos="1872"/>
          <w:tab w:val="left" w:pos="9187"/>
        </w:tabs>
        <w:ind w:left="2088" w:hanging="2088"/>
        <w:jc w:val="left"/>
      </w:pPr>
    </w:p>
    <w:p w:rsidR="006C584B" w:rsidRDefault="006C584B" w:rsidP="006C584B">
      <w:pPr>
        <w:widowControl w:val="0"/>
        <w:jc w:val="left"/>
      </w:pPr>
      <w:r w:rsidRPr="006C584B">
        <w:rPr>
          <w:b/>
        </w:rPr>
        <w:t>VERSIONS OF THIS BILL</w:t>
      </w:r>
    </w:p>
    <w:p w:rsidR="006C584B" w:rsidRDefault="006C584B" w:rsidP="006C584B">
      <w:pPr>
        <w:widowControl w:val="0"/>
        <w:jc w:val="left"/>
      </w:pPr>
    </w:p>
    <w:p w:rsidR="006C584B" w:rsidRDefault="00F46962" w:rsidP="006C584B">
      <w:pPr>
        <w:widowControl w:val="0"/>
        <w:jc w:val="left"/>
      </w:pPr>
      <w:hyperlink r:id="rId10" w:history="1">
        <w:r w:rsidR="006C584B">
          <w:rPr>
            <w:rStyle w:val="Hyperlink"/>
          </w:rPr>
          <w:t>1/24/2018</w:t>
        </w:r>
      </w:hyperlink>
    </w:p>
    <w:p w:rsidR="006C584B" w:rsidRDefault="006C584B" w:rsidP="006C584B"/>
    <w:p w:rsidR="006C584B" w:rsidRDefault="006C584B" w:rsidP="006C584B">
      <w:pPr>
        <w:sectPr w:rsidR="006C584B" w:rsidSect="006C584B">
          <w:pgSz w:w="12240" w:h="15840" w:code="1"/>
          <w:pgMar w:top="1080" w:right="1440" w:bottom="1080" w:left="1440" w:header="720" w:footer="720" w:gutter="0"/>
          <w:cols w:space="720"/>
          <w:noEndnote/>
          <w:docGrid w:linePitch="360"/>
        </w:sectPr>
      </w:pPr>
    </w:p>
    <w:p w:rsidR="00531B9D" w:rsidRDefault="00531B9D"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B6" w:rsidRDefault="006153B6" w:rsidP="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F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“AIR AMBULANCE AFFORDABILITY ACT”; </w:t>
      </w:r>
      <w:r w:rsidRPr="00757CD0">
        <w:t>BY ADDING SECTION 44</w:t>
      </w:r>
      <w:r w:rsidR="00231B66">
        <w:noBreakHyphen/>
      </w:r>
      <w:r w:rsidRPr="00757CD0">
        <w:t>61</w:t>
      </w:r>
      <w:r w:rsidR="00231B66">
        <w:noBreakHyphen/>
      </w:r>
      <w:r w:rsidRPr="00757CD0">
        <w:t xml:space="preserve">55 SO AS TO PROVIDE THAT NO AIRCRAFT MAY BE OPERATED AS AN AIR AMBULANCE WITHOUT A PERMIT ISSUED BY THE DEPARTMENT OF HEALTH AND ENVIRONMENTAL </w:t>
      </w:r>
      <w:r>
        <w:t>CONTROL</w:t>
      </w:r>
      <w:r w:rsidRPr="00757CD0">
        <w:t>, TO PROVIDE REQUIREMENTS FOR THIS PERMIT, AND TO PROVIDE FOR THE DURATION OF THE PERMIT ABSENT REVOCATION OR SUSPENSION; TO AMEND SECTION 44</w:t>
      </w:r>
      <w:r w:rsidR="00231B66">
        <w:noBreakHyphen/>
      </w:r>
      <w:r w:rsidRPr="00757CD0">
        <w:t>61</w:t>
      </w:r>
      <w:r w:rsidR="00231B66">
        <w:noBreakHyphen/>
      </w:r>
      <w:r w:rsidRPr="00757CD0">
        <w:t xml:space="preserve">20, </w:t>
      </w:r>
      <w:r>
        <w:t>R</w:t>
      </w:r>
      <w:r w:rsidRPr="00757CD0">
        <w:t xml:space="preserve">ELATING TO DEFINITIONS CONCERNING EMERGENCY MEDICAL SERVICES, SO AS TO DEFINE THE TERM </w:t>
      </w:r>
      <w:r>
        <w:t>“</w:t>
      </w:r>
      <w:r w:rsidRPr="00757CD0">
        <w:t>AIR AMBULANCE</w:t>
      </w:r>
      <w:r>
        <w:t>”; AND BY ADDING SECTION 38</w:t>
      </w:r>
      <w:r w:rsidR="00231B66">
        <w:noBreakHyphen/>
      </w:r>
      <w:r>
        <w:t>71</w:t>
      </w:r>
      <w:r w:rsidR="00231B66">
        <w:noBreakHyphen/>
      </w:r>
      <w:r>
        <w:t xml:space="preserve">285 SO AS TO PROVIDE THAT </w:t>
      </w:r>
      <w:r w:rsidRPr="00757CD0">
        <w:t xml:space="preserve">ALL INDIVIDUAL AND GROUP HEALTH INSURANCE POLICIES AND HEALTH MAINTENANCE ORGANIZATIONS </w:t>
      </w:r>
      <w:r w:rsidR="00913F2A">
        <w:t>SHALL</w:t>
      </w:r>
      <w:r w:rsidRPr="00757CD0">
        <w:t xml:space="preserve">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t>O PROVIDE NECESSARY DEFINITIONS</w:t>
      </w:r>
      <w:r w:rsidRPr="00757CD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ED3">
        <w:t>This act must be known and may be cited as the “Air Ambulance Affordability Act”.</w:t>
      </w:r>
    </w:p>
    <w:p w:rsidR="004D7ED3" w:rsidRDefault="004D7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D3" w:rsidRPr="0081744B"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lastRenderedPageBreak/>
        <w:t>SECTION</w:t>
      </w:r>
      <w:r>
        <w:tab/>
        <w:t>2</w:t>
      </w:r>
      <w:r w:rsidRPr="0081744B">
        <w:t>.</w:t>
      </w:r>
      <w:r>
        <w:tab/>
      </w:r>
      <w:r w:rsidRPr="0081744B">
        <w:t>Article 1, Chapter 61, Title 44 of the 1976 Code is amended by adding:</w:t>
      </w:r>
    </w:p>
    <w:p w:rsidR="004D7ED3" w:rsidRPr="0081744B"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231B66">
        <w:noBreakHyphen/>
      </w:r>
      <w:r>
        <w:t>61</w:t>
      </w:r>
      <w:r w:rsidR="00231B66">
        <w:noBreakHyphen/>
      </w:r>
      <w:r>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 xml:space="preserve">The department </w:t>
      </w:r>
      <w:r w:rsidR="003078F4">
        <w:t>must</w:t>
      </w:r>
      <w:r w:rsidRPr="00757CD0">
        <w:t xml:space="preserve"> not issue an original permit for an air ambulance until:</w:t>
      </w: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4D7ED3" w:rsidRPr="00757CD0"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4D7ED3"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4D7ED3" w:rsidRDefault="004D7ED3"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D3" w:rsidRDefault="00A230CE"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231B66">
        <w:noBreakHyphen/>
      </w:r>
      <w:r>
        <w:t>61</w:t>
      </w:r>
      <w:r w:rsidR="00231B66">
        <w:noBreakHyphen/>
      </w:r>
      <w:r>
        <w:t>20 of the 1976 Code is amended to read:</w:t>
      </w:r>
    </w:p>
    <w:p w:rsidR="00A230CE" w:rsidRDefault="00A230CE" w:rsidP="004D7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CE" w:rsidRPr="000F182F" w:rsidRDefault="00A230CE" w:rsidP="00A2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31B66">
        <w:noBreakHyphen/>
      </w:r>
      <w:r>
        <w:t>61</w:t>
      </w:r>
      <w:r w:rsidR="00231B66">
        <w:noBreakHyphen/>
      </w:r>
      <w:r>
        <w:t>20.</w:t>
      </w:r>
      <w:r>
        <w:tab/>
      </w:r>
      <w:r w:rsidRPr="000F182F">
        <w:rPr>
          <w:color w:val="000000" w:themeColor="text1"/>
          <w:u w:color="000000" w:themeColor="text1"/>
        </w:rPr>
        <w:t>As used in this article, and unless otherwise specified, the term:</w:t>
      </w:r>
    </w:p>
    <w:p w:rsidR="00CA5B0F" w:rsidRDefault="00A03073" w:rsidP="00A2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sidR="00A230CE" w:rsidRPr="000F182F">
        <w:rPr>
          <w:color w:val="000000" w:themeColor="text1"/>
          <w:u w:color="000000" w:themeColor="text1"/>
        </w:rPr>
        <w:t>(1)</w:t>
      </w:r>
      <w:r>
        <w:rPr>
          <w:color w:val="000000" w:themeColor="text1"/>
          <w:u w:color="000000" w:themeColor="text1"/>
        </w:rPr>
        <w:tab/>
      </w:r>
      <w:r w:rsidR="00231B66" w:rsidRPr="00231B66">
        <w:rPr>
          <w:color w:val="000000"/>
          <w:u w:val="single"/>
        </w:rPr>
        <w:t>‘</w:t>
      </w:r>
      <w:r w:rsidR="00CA5B0F">
        <w:rPr>
          <w:color w:val="000000"/>
          <w:u w:val="single"/>
        </w:rPr>
        <w:t>Air ambulance</w:t>
      </w:r>
      <w:r w:rsidR="00231B66" w:rsidRPr="00231B66">
        <w:rPr>
          <w:color w:val="000000"/>
          <w:u w:val="single"/>
        </w:rPr>
        <w:t>’</w:t>
      </w:r>
      <w:r w:rsidR="00CA5B0F">
        <w:rPr>
          <w:color w:val="000000"/>
          <w:u w:val="single"/>
        </w:rPr>
        <w:t xml:space="preserve"> means an aircraft intended for use and maintained and operated to transport people who are sick, injured, or otherwise incapacitated.</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w:t>
      </w:r>
      <w:r w:rsidRPr="00300236">
        <w:rPr>
          <w:color w:val="000000"/>
        </w:rPr>
        <w:tab/>
      </w:r>
      <w:r w:rsidR="00231B66" w:rsidRPr="00231B66">
        <w:rPr>
          <w:color w:val="000000"/>
        </w:rPr>
        <w:t>‘</w:t>
      </w:r>
      <w:r w:rsidRPr="00ED3777">
        <w:rPr>
          <w:color w:val="000000"/>
        </w:rPr>
        <w:t>Ambulance</w:t>
      </w:r>
      <w:r w:rsidR="00231B66" w:rsidRPr="00231B66">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00231B66" w:rsidRPr="00231B66">
        <w:rPr>
          <w:color w:val="000000"/>
        </w:rPr>
        <w:t>‘</w:t>
      </w:r>
      <w:r w:rsidRPr="00ED3777">
        <w:rPr>
          <w:color w:val="000000"/>
        </w:rPr>
        <w:t>Attendant</w:t>
      </w:r>
      <w:r w:rsidR="00231B66" w:rsidRPr="00231B66">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00231B66" w:rsidRPr="00231B66">
        <w:rPr>
          <w:color w:val="000000"/>
        </w:rPr>
        <w:t>‘</w:t>
      </w:r>
      <w:r w:rsidRPr="00ED3777">
        <w:rPr>
          <w:color w:val="000000"/>
        </w:rPr>
        <w:t>Attendant</w:t>
      </w:r>
      <w:r w:rsidR="00231B66">
        <w:rPr>
          <w:color w:val="000000"/>
        </w:rPr>
        <w:noBreakHyphen/>
      </w:r>
      <w:r w:rsidRPr="00ED3777">
        <w:rPr>
          <w:color w:val="000000"/>
        </w:rPr>
        <w:t>driver</w:t>
      </w:r>
      <w:r w:rsidR="00231B66" w:rsidRPr="00231B66">
        <w:rPr>
          <w:color w:val="000000"/>
        </w:rPr>
        <w:t>’</w:t>
      </w:r>
      <w:r w:rsidRPr="00ED3777">
        <w:rPr>
          <w:color w:val="000000"/>
        </w:rPr>
        <w:t xml:space="preserve"> means a person who is qualified as an attendant and a driver.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00231B66" w:rsidRPr="00231B66">
        <w:rPr>
          <w:color w:val="000000"/>
        </w:rPr>
        <w:t>‘</w:t>
      </w:r>
      <w:r w:rsidRPr="00ED3777">
        <w:rPr>
          <w:color w:val="000000"/>
        </w:rPr>
        <w:t>Authorized agent</w:t>
      </w:r>
      <w:r w:rsidR="00231B66" w:rsidRPr="00231B66">
        <w:rPr>
          <w:color w:val="000000"/>
        </w:rPr>
        <w:t>’</w:t>
      </w:r>
      <w:r w:rsidRPr="00ED3777">
        <w:rPr>
          <w:color w:val="000000"/>
        </w:rPr>
        <w:t xml:space="preserve"> means any individual designated to represent the department.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00231B66" w:rsidRPr="00231B66">
        <w:rPr>
          <w:color w:val="000000"/>
        </w:rPr>
        <w:t>‘</w:t>
      </w:r>
      <w:r w:rsidRPr="00ED3777">
        <w:rPr>
          <w:color w:val="000000"/>
        </w:rPr>
        <w:t>Board</w:t>
      </w:r>
      <w:r w:rsidR="00231B66" w:rsidRPr="00231B66">
        <w:rPr>
          <w:color w:val="000000"/>
        </w:rPr>
        <w:t>’</w:t>
      </w:r>
      <w:r w:rsidRPr="00ED3777">
        <w:rPr>
          <w:color w:val="000000"/>
        </w:rPr>
        <w:t xml:space="preserve"> means the governing body of the Department of Health and Environmental Control or its designated representative.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00231B66" w:rsidRPr="00231B66">
        <w:rPr>
          <w:color w:val="000000"/>
        </w:rPr>
        <w:t>‘</w:t>
      </w:r>
      <w:r w:rsidRPr="00ED3777">
        <w:rPr>
          <w:color w:val="000000"/>
        </w:rPr>
        <w:t>Certificate</w:t>
      </w:r>
      <w:r w:rsidR="00231B66" w:rsidRPr="00231B66">
        <w:rPr>
          <w:color w:val="000000"/>
        </w:rPr>
        <w:t>’</w:t>
      </w:r>
      <w:r w:rsidRPr="00ED3777">
        <w:rPr>
          <w:color w:val="000000"/>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00231B66" w:rsidRPr="00231B66">
        <w:rPr>
          <w:color w:val="000000"/>
        </w:rPr>
        <w:t>‘</w:t>
      </w:r>
      <w:r w:rsidRPr="00ED3777">
        <w:rPr>
          <w:color w:val="000000"/>
        </w:rPr>
        <w:t>Condition requiring an emergency response</w:t>
      </w:r>
      <w:r w:rsidR="00231B66" w:rsidRPr="00231B66">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dysfunction of the body</w:t>
      </w:r>
      <w:r w:rsidR="0047140F" w:rsidRPr="00ED3777">
        <w:rPr>
          <w:color w:val="000000"/>
        </w:rPr>
        <w:t>; or</w:t>
      </w:r>
      <w:r w:rsidRPr="00ED3777">
        <w:rPr>
          <w:color w:val="000000"/>
        </w:rPr>
        <w:t xml:space="preser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00231B66" w:rsidRPr="00231B66">
        <w:rPr>
          <w:color w:val="000000"/>
        </w:rPr>
        <w:t>‘</w:t>
      </w:r>
      <w:r w:rsidRPr="00ED3777">
        <w:rPr>
          <w:color w:val="000000"/>
        </w:rPr>
        <w:t>Department</w:t>
      </w:r>
      <w:r w:rsidR="00231B66" w:rsidRPr="00231B66">
        <w:rPr>
          <w:color w:val="000000"/>
        </w:rPr>
        <w:t>’</w:t>
      </w:r>
      <w:r w:rsidRPr="00ED3777">
        <w:rPr>
          <w:color w:val="000000"/>
        </w:rPr>
        <w:t xml:space="preserve"> means the administrative agency known as the Department of Health and Environmental Control.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00231B66" w:rsidRPr="00231B66">
        <w:rPr>
          <w:color w:val="000000"/>
        </w:rPr>
        <w:t>‘</w:t>
      </w:r>
      <w:r w:rsidRPr="00ED3777">
        <w:rPr>
          <w:color w:val="000000"/>
        </w:rPr>
        <w:t>Driver</w:t>
      </w:r>
      <w:r w:rsidR="00231B66" w:rsidRPr="00231B66">
        <w:rPr>
          <w:color w:val="000000"/>
        </w:rPr>
        <w:t>’</w:t>
      </w:r>
      <w:r w:rsidRPr="00ED3777">
        <w:rPr>
          <w:color w:val="000000"/>
        </w:rPr>
        <w:t xml:space="preserve"> means an individual who drives or otherwise operates an ambulance.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00231B66" w:rsidRPr="00231B66">
        <w:rPr>
          <w:color w:val="000000"/>
        </w:rPr>
        <w:t>‘</w:t>
      </w:r>
      <w:r w:rsidRPr="00ED3777">
        <w:rPr>
          <w:color w:val="000000"/>
        </w:rPr>
        <w:t>Emergency medical responder agency</w:t>
      </w:r>
      <w:r w:rsidR="00231B66" w:rsidRPr="00231B66">
        <w:rPr>
          <w:color w:val="000000"/>
        </w:rPr>
        <w:t>’</w:t>
      </w:r>
      <w:r w:rsidRPr="00ED3777">
        <w:rPr>
          <w:color w:val="000000"/>
        </w:rPr>
        <w:t xml:space="preserve"> means a licensed agency providing medical care at the EMT level or above, as a nontransporting emergency medical responder.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00231B66" w:rsidRPr="00231B66">
        <w:rPr>
          <w:color w:val="000000"/>
        </w:rPr>
        <w:t>‘</w:t>
      </w:r>
      <w:r w:rsidRPr="00ED3777">
        <w:rPr>
          <w:color w:val="000000"/>
        </w:rPr>
        <w:t>Emergency medical service system</w:t>
      </w:r>
      <w:r w:rsidR="00231B66" w:rsidRPr="00231B66">
        <w:rPr>
          <w:color w:val="000000"/>
        </w:rPr>
        <w:t>’</w:t>
      </w:r>
      <w:r w:rsidRPr="00ED3777">
        <w:rPr>
          <w:color w:val="000000"/>
        </w:rPr>
        <w:t xml:space="preserve"> means the arrangement of personnel, facilities, and equipment for the delivery of health care services under emergency conditions.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00231B66" w:rsidRPr="00231B66">
        <w:rPr>
          <w:color w:val="000000"/>
        </w:rPr>
        <w:t>‘</w:t>
      </w:r>
      <w:r w:rsidRPr="00ED3777">
        <w:rPr>
          <w:color w:val="000000"/>
        </w:rPr>
        <w:t>Emergency medical technician</w:t>
      </w:r>
      <w:r w:rsidR="00231B66" w:rsidRPr="00231B66">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00231B66" w:rsidRPr="00231B66">
        <w:rPr>
          <w:color w:val="000000"/>
        </w:rPr>
        <w:t>‘</w:t>
      </w:r>
      <w:r w:rsidRPr="00ED3777">
        <w:rPr>
          <w:color w:val="000000"/>
        </w:rPr>
        <w:t>Emergency transport</w:t>
      </w:r>
      <w:r w:rsidR="00231B66" w:rsidRPr="00231B66">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00231B66" w:rsidRPr="00231B66">
        <w:rPr>
          <w:color w:val="000000"/>
        </w:rPr>
        <w:t>’</w:t>
      </w:r>
      <w:r w:rsidRPr="00ED3777">
        <w:rPr>
          <w:color w:val="000000"/>
        </w:rPr>
        <w:t xml:space="preserve">s health in serious jeopardy;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causing serious dysfunction of bodily organ or part</w:t>
      </w:r>
      <w:r w:rsidR="0047140F" w:rsidRPr="00ED3777">
        <w:rPr>
          <w:color w:val="000000"/>
        </w:rPr>
        <w:t>; or</w:t>
      </w:r>
      <w:r w:rsidRPr="00ED3777">
        <w:rPr>
          <w:color w:val="000000"/>
        </w:rPr>
        <w:t xml:space="preser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14</w:t>
      </w:r>
      <w:r>
        <w:rPr>
          <w:color w:val="000000"/>
          <w:u w:val="single"/>
        </w:rPr>
        <w:t>15</w:t>
      </w:r>
      <w:r>
        <w:rPr>
          <w:color w:val="000000"/>
        </w:rPr>
        <w:t>)</w:t>
      </w:r>
      <w:r>
        <w:rPr>
          <w:color w:val="000000"/>
        </w:rPr>
        <w:tab/>
      </w:r>
      <w:r w:rsidR="00231B66" w:rsidRPr="00231B66">
        <w:rPr>
          <w:color w:val="000000"/>
        </w:rPr>
        <w:t>‘</w:t>
      </w:r>
      <w:r w:rsidRPr="00ED3777">
        <w:rPr>
          <w:color w:val="000000"/>
        </w:rPr>
        <w:t>Immediate family</w:t>
      </w:r>
      <w:r w:rsidR="00231B66" w:rsidRPr="00231B66">
        <w:rPr>
          <w:color w:val="000000"/>
        </w:rPr>
        <w:t>’</w:t>
      </w:r>
      <w:r w:rsidRPr="00ED3777">
        <w:rPr>
          <w:color w:val="000000"/>
        </w:rPr>
        <w:t xml:space="preserve"> means a person</w:t>
      </w:r>
      <w:r w:rsidR="00231B66" w:rsidRPr="00231B66">
        <w:rPr>
          <w:color w:val="000000"/>
        </w:rPr>
        <w:t>’</w:t>
      </w:r>
      <w:r w:rsidRPr="00ED3777">
        <w:rPr>
          <w:color w:val="000000"/>
        </w:rPr>
        <w:t xml:space="preserve">s spouse.  In the event there is no spouse, </w:t>
      </w:r>
      <w:r w:rsidR="00231B66" w:rsidRPr="00231B66">
        <w:rPr>
          <w:color w:val="000000"/>
        </w:rPr>
        <w:t>‘</w:t>
      </w:r>
      <w:r w:rsidRPr="00ED3777">
        <w:rPr>
          <w:color w:val="000000"/>
        </w:rPr>
        <w:t>immediate family</w:t>
      </w:r>
      <w:r w:rsidR="00231B66" w:rsidRPr="00231B66">
        <w:rPr>
          <w:color w:val="000000"/>
        </w:rPr>
        <w:t>’</w:t>
      </w:r>
      <w:r w:rsidRPr="00ED3777">
        <w:rPr>
          <w:color w:val="000000"/>
        </w:rPr>
        <w:t xml:space="preserve"> means a person</w:t>
      </w:r>
      <w:r w:rsidR="00231B66" w:rsidRPr="00231B66">
        <w:rPr>
          <w:color w:val="000000"/>
        </w:rPr>
        <w:t>’</w:t>
      </w:r>
      <w:r w:rsidRPr="00ED3777">
        <w:rPr>
          <w:color w:val="000000"/>
        </w:rPr>
        <w:t xml:space="preserve">s parents and children.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00231B66" w:rsidRPr="00231B66">
        <w:rPr>
          <w:color w:val="000000"/>
        </w:rPr>
        <w:t>‘</w:t>
      </w:r>
      <w:r w:rsidRPr="00ED3777">
        <w:rPr>
          <w:color w:val="000000"/>
        </w:rPr>
        <w:t>In</w:t>
      </w:r>
      <w:r w:rsidR="00231B66">
        <w:rPr>
          <w:color w:val="000000"/>
        </w:rPr>
        <w:noBreakHyphen/>
      </w:r>
      <w:r w:rsidRPr="00ED3777">
        <w:rPr>
          <w:color w:val="000000"/>
        </w:rPr>
        <w:t>service training</w:t>
      </w:r>
      <w:r w:rsidR="00231B66" w:rsidRPr="00231B66">
        <w:rPr>
          <w:color w:val="000000"/>
        </w:rPr>
        <w:t>’</w:t>
      </w:r>
      <w:r w:rsidRPr="00ED3777">
        <w:rPr>
          <w:color w:val="000000"/>
        </w:rPr>
        <w:t xml:space="preserve"> means a course of training approved by the department that is conducted by the licensed provider for his personnel at his prime location.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00231B66" w:rsidRPr="00231B66">
        <w:rPr>
          <w:color w:val="000000"/>
        </w:rPr>
        <w:t>‘</w:t>
      </w:r>
      <w:r w:rsidRPr="00ED3777">
        <w:rPr>
          <w:color w:val="000000"/>
        </w:rPr>
        <w:t>Investigative Review Committee</w:t>
      </w:r>
      <w:r w:rsidR="00231B66" w:rsidRPr="00231B66">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00231B66" w:rsidRPr="00231B66">
        <w:rPr>
          <w:color w:val="000000"/>
        </w:rPr>
        <w:t>‘</w:t>
      </w:r>
      <w:r w:rsidRPr="00ED3777">
        <w:rPr>
          <w:color w:val="000000"/>
        </w:rPr>
        <w:t>Legal guardian</w:t>
      </w:r>
      <w:r w:rsidR="00231B66" w:rsidRPr="00231B66">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sidR="00231B66">
        <w:rPr>
          <w:color w:val="000000"/>
        </w:rPr>
        <w:noBreakHyphen/>
      </w:r>
      <w:r w:rsidRPr="00ED3777">
        <w:rPr>
          <w:color w:val="000000"/>
        </w:rPr>
        <w:t xml:space="preserve">control, is considered incapable of administering his or her own affairs.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00231B66" w:rsidRPr="00231B66">
        <w:rPr>
          <w:color w:val="000000"/>
        </w:rPr>
        <w:t>‘</w:t>
      </w:r>
      <w:r w:rsidRPr="00ED3777">
        <w:rPr>
          <w:color w:val="000000"/>
        </w:rPr>
        <w:t>Legal representative</w:t>
      </w:r>
      <w:r w:rsidR="00231B66" w:rsidRPr="00231B66">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00231B66" w:rsidRPr="00231B66">
        <w:rPr>
          <w:color w:val="000000"/>
        </w:rPr>
        <w:t>‘</w:t>
      </w:r>
      <w:r w:rsidRPr="00ED3777">
        <w:rPr>
          <w:color w:val="000000"/>
        </w:rPr>
        <w:t>License</w:t>
      </w:r>
      <w:r w:rsidR="00231B66" w:rsidRPr="00231B66">
        <w:rPr>
          <w:color w:val="000000"/>
        </w:rPr>
        <w:t>’</w:t>
      </w:r>
      <w:r w:rsidRPr="00ED3777">
        <w:rPr>
          <w:color w:val="000000"/>
        </w:rPr>
        <w:t xml:space="preserve"> means an authorization to a person, firm, corporation, or governmental division or agency to provide emergency medical services in the State.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00231B66" w:rsidRPr="00231B66">
        <w:rPr>
          <w:color w:val="000000"/>
        </w:rPr>
        <w:t>‘</w:t>
      </w:r>
      <w:r w:rsidRPr="00ED3777">
        <w:rPr>
          <w:color w:val="000000"/>
        </w:rPr>
        <w:t>Licensee</w:t>
      </w:r>
      <w:r w:rsidR="00231B66" w:rsidRPr="00231B66">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00231B66" w:rsidRPr="00231B66">
        <w:rPr>
          <w:color w:val="000000"/>
        </w:rPr>
        <w:t>‘</w:t>
      </w:r>
      <w:r w:rsidRPr="00ED3777">
        <w:rPr>
          <w:color w:val="000000"/>
        </w:rPr>
        <w:t>Moral turpitude</w:t>
      </w:r>
      <w:r w:rsidR="00231B66" w:rsidRPr="00231B66">
        <w:rPr>
          <w:color w:val="000000"/>
        </w:rPr>
        <w:t>’</w:t>
      </w:r>
      <w:r w:rsidRPr="00ED3777">
        <w:rPr>
          <w:color w:val="000000"/>
        </w:rPr>
        <w:t xml:space="preserve"> means behavior that is not in conformity with and is considered deviant by societal standards.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00231B66" w:rsidRPr="00231B66">
        <w:rPr>
          <w:color w:val="000000"/>
        </w:rPr>
        <w:t>‘</w:t>
      </w:r>
      <w:r w:rsidRPr="00ED3777">
        <w:rPr>
          <w:color w:val="000000"/>
        </w:rPr>
        <w:t>National Registry of Emergency Medical Technicians Registration</w:t>
      </w:r>
      <w:r w:rsidR="00231B66" w:rsidRPr="00231B66">
        <w:rPr>
          <w:color w:val="000000"/>
        </w:rPr>
        <w:t>’</w:t>
      </w:r>
      <w:r w:rsidRPr="00ED3777">
        <w:rPr>
          <w:color w:val="000000"/>
        </w:rPr>
        <w:t xml:space="preserve"> is given to an individual who has completed successfully the National Registry of Emergency Medical Technicians examination and its requirements. </w:t>
      </w:r>
    </w:p>
    <w:p w:rsidR="00A230CE"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780376">
        <w:rPr>
          <w:strike/>
          <w:color w:val="000000"/>
        </w:rPr>
        <w:t>23</w:t>
      </w:r>
      <w:r>
        <w:rPr>
          <w:color w:val="000000"/>
          <w:u w:val="single"/>
        </w:rPr>
        <w:t>24</w:t>
      </w:r>
      <w:r>
        <w:rPr>
          <w:color w:val="000000"/>
        </w:rPr>
        <w:t>)</w:t>
      </w:r>
      <w:r>
        <w:rPr>
          <w:color w:val="000000"/>
        </w:rPr>
        <w:tab/>
      </w:r>
      <w:r w:rsidR="00231B66" w:rsidRPr="00231B66">
        <w:rPr>
          <w:color w:val="000000"/>
        </w:rPr>
        <w:t>‘</w:t>
      </w:r>
      <w:r w:rsidRPr="00ED3777">
        <w:rPr>
          <w:color w:val="000000"/>
        </w:rPr>
        <w:t>Nonemergency ambulance transport</w:t>
      </w:r>
      <w:r w:rsidR="00231B66" w:rsidRPr="00231B66">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00231B66" w:rsidRPr="00231B66">
        <w:rPr>
          <w:color w:val="000000"/>
        </w:rPr>
        <w:t>‘</w:t>
      </w:r>
      <w:r w:rsidRPr="00ED3777">
        <w:rPr>
          <w:color w:val="000000"/>
        </w:rPr>
        <w:t>Nonemergency ambulance transport service</w:t>
      </w:r>
      <w:r w:rsidR="00231B66" w:rsidRPr="00231B66">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00231B66" w:rsidRPr="00231B66">
        <w:rPr>
          <w:color w:val="000000"/>
        </w:rPr>
        <w:t>‘</w:t>
      </w:r>
      <w:r w:rsidRPr="00ED3777">
        <w:rPr>
          <w:color w:val="000000"/>
        </w:rPr>
        <w:t>Operator</w:t>
      </w:r>
      <w:r w:rsidR="00231B66" w:rsidRPr="00231B66">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00231B66" w:rsidRPr="00231B66">
        <w:rPr>
          <w:color w:val="000000"/>
        </w:rPr>
        <w:t>‘</w:t>
      </w:r>
      <w:r w:rsidRPr="00ED3777">
        <w:rPr>
          <w:color w:val="000000"/>
        </w:rPr>
        <w:t>Patient</w:t>
      </w:r>
      <w:r w:rsidR="00231B66" w:rsidRPr="00231B66">
        <w:rPr>
          <w:color w:val="000000"/>
        </w:rPr>
        <w:t>’</w:t>
      </w:r>
      <w:r w:rsidRPr="00ED3777">
        <w:rPr>
          <w:color w:val="000000"/>
        </w:rPr>
        <w:t xml:space="preserve"> means an individual who is sick, injured, wounded, or otherwise incapacitated or helpless.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00231B66" w:rsidRPr="00231B66">
        <w:rPr>
          <w:color w:val="000000"/>
        </w:rPr>
        <w:t>‘</w:t>
      </w:r>
      <w:r w:rsidRPr="00ED3777">
        <w:rPr>
          <w:color w:val="000000"/>
        </w:rPr>
        <w:t>Permit</w:t>
      </w:r>
      <w:r w:rsidR="00231B66" w:rsidRPr="00231B66">
        <w:rPr>
          <w:color w:val="000000"/>
        </w:rPr>
        <w:t>’</w:t>
      </w:r>
      <w:r w:rsidRPr="00ED3777">
        <w:rPr>
          <w:color w:val="000000"/>
        </w:rPr>
        <w:t xml:space="preserve"> means an authorization issued for an ambulance vehicle which meets the standards adopted pursuant to this article.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00231B66" w:rsidRPr="00231B66">
        <w:rPr>
          <w:color w:val="000000"/>
        </w:rPr>
        <w:t>‘</w:t>
      </w:r>
      <w:r w:rsidRPr="00ED3777">
        <w:rPr>
          <w:color w:val="000000"/>
        </w:rPr>
        <w:t>Revocation</w:t>
      </w:r>
      <w:r w:rsidR="00231B66" w:rsidRPr="00231B66">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00231B66" w:rsidRPr="00231B66">
        <w:rPr>
          <w:color w:val="000000"/>
        </w:rPr>
        <w:t>‘</w:t>
      </w:r>
      <w:r w:rsidRPr="00ED3777">
        <w:rPr>
          <w:color w:val="000000"/>
        </w:rPr>
        <w:t>Standards</w:t>
      </w:r>
      <w:r w:rsidR="00231B66" w:rsidRPr="00231B66">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00231B66" w:rsidRPr="00231B66">
        <w:rPr>
          <w:color w:val="000000"/>
        </w:rPr>
        <w:t>‘</w:t>
      </w:r>
      <w:r w:rsidRPr="00ED3777">
        <w:rPr>
          <w:color w:val="000000"/>
        </w:rPr>
        <w:t>State Medical Control Physician</w:t>
      </w:r>
      <w:r w:rsidR="00231B66" w:rsidRPr="00231B66">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provide recommendations for disciplinary actions in cases involving inappropriate patient care</w:t>
      </w:r>
      <w:r w:rsidR="0047140F" w:rsidRPr="00ED3777">
        <w:rPr>
          <w:color w:val="000000"/>
        </w:rPr>
        <w:t>; and</w:t>
      </w:r>
      <w:r w:rsidRPr="00ED3777">
        <w:rPr>
          <w:color w:val="000000"/>
        </w:rPr>
        <w:t xml:space="preserve"> </w:t>
      </w:r>
    </w:p>
    <w:p w:rsidR="00D157A6" w:rsidRPr="00ED377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2F0F17" w:rsidRDefault="00D157A6"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780376">
        <w:rPr>
          <w:strike/>
          <w:color w:val="000000"/>
        </w:rPr>
        <w:t>31</w:t>
      </w:r>
      <w:r>
        <w:rPr>
          <w:color w:val="000000"/>
          <w:u w:val="single"/>
        </w:rPr>
        <w:t>32</w:t>
      </w:r>
      <w:r>
        <w:rPr>
          <w:color w:val="000000"/>
        </w:rPr>
        <w:t>)</w:t>
      </w:r>
      <w:r>
        <w:rPr>
          <w:color w:val="000000"/>
        </w:rPr>
        <w:tab/>
      </w:r>
      <w:r w:rsidR="00231B66" w:rsidRPr="00231B66">
        <w:rPr>
          <w:color w:val="000000"/>
        </w:rPr>
        <w:t>‘</w:t>
      </w:r>
      <w:r w:rsidRPr="00ED3777">
        <w:rPr>
          <w:color w:val="000000"/>
        </w:rPr>
        <w:t>Suspension</w:t>
      </w:r>
      <w:r w:rsidR="00231B66" w:rsidRPr="00231B66">
        <w:rPr>
          <w:color w:val="000000"/>
        </w:rPr>
        <w:t>’</w:t>
      </w:r>
      <w:r w:rsidRPr="00ED3777">
        <w:rPr>
          <w:color w:val="000000"/>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rPr>
        <w:t>”</w:t>
      </w:r>
    </w:p>
    <w:p w:rsidR="007077AC"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71, Title 38 of the 1976 Code is amended by adding:</w:t>
      </w:r>
    </w:p>
    <w:p w:rsidR="007077AC"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rsidR="00231B66">
        <w:noBreakHyphen/>
      </w:r>
      <w:r w:rsidRPr="004C0AE5">
        <w:t>71</w:t>
      </w:r>
      <w:r w:rsidR="00231B66">
        <w:noBreakHyphen/>
      </w:r>
      <w:r w:rsidRPr="004C0AE5">
        <w:t>285.</w:t>
      </w:r>
      <w:r>
        <w:tab/>
        <w:t>(A)</w:t>
      </w:r>
      <w:r>
        <w:tab/>
      </w:r>
      <w:r w:rsidRPr="00757CD0">
        <w:t xml:space="preserve">All individual and group health insurance policies and health maintenance organizations </w:t>
      </w:r>
      <w:r w:rsidR="001F51E6">
        <w:t>shall</w:t>
      </w:r>
      <w:r w:rsidRPr="00757CD0">
        <w:t xml:space="preserve"> provide coverage for air ambulance transportation to a hospital or medical facility for emergenc</w:t>
      </w:r>
      <w:r>
        <w:t>y treatment or when a physician</w:t>
      </w:r>
      <w:r w:rsidRPr="00757CD0">
        <w:t xml:space="preserve"> considers air transportation a medical necessity.</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 xml:space="preserve">Coverage required </w:t>
      </w:r>
      <w:r w:rsidR="00350EFE">
        <w:t>pursuant to</w:t>
      </w:r>
      <w:r w:rsidRPr="00757CD0">
        <w:t xml:space="preserve"> subsection (A) must pay the Medicare rate for these services, plus fifteen percent. The provisions of this section are retroactive five years from the effective date of this section.</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00231B66" w:rsidRPr="00231B66">
        <w:t>‘</w:t>
      </w:r>
      <w:r w:rsidRPr="00757CD0">
        <w:t>Air ambulance</w:t>
      </w:r>
      <w:r w:rsidR="00231B66" w:rsidRPr="00231B66">
        <w:t>’</w:t>
      </w:r>
      <w:r w:rsidRPr="00757CD0">
        <w:t xml:space="preserve"> means an aircraft licensed as an air ambulance by the Department of Health and Environmental Control and as defined in Section 44</w:t>
      </w:r>
      <w:r w:rsidR="00231B66">
        <w:noBreakHyphen/>
      </w:r>
      <w:r w:rsidRPr="00757CD0">
        <w:t>61</w:t>
      </w:r>
      <w:r w:rsidR="00231B66">
        <w:noBreakHyphen/>
      </w:r>
      <w:r w:rsidR="00350EFE">
        <w:t>20</w:t>
      </w:r>
      <w:r w:rsidRPr="00757CD0">
        <w:t>.</w:t>
      </w:r>
    </w:p>
    <w:p w:rsidR="007077AC" w:rsidRPr="00757CD0"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00231B66" w:rsidRPr="00231B66">
        <w:t>‘</w:t>
      </w:r>
      <w:r w:rsidRPr="00757CD0">
        <w:t>Emergency medical technician</w:t>
      </w:r>
      <w:r w:rsidR="00231B66" w:rsidRPr="00231B66">
        <w:t>’</w:t>
      </w:r>
      <w:r>
        <w:t xml:space="preserve"> or</w:t>
      </w:r>
      <w:r w:rsidRPr="00757CD0">
        <w:t xml:space="preserve"> </w:t>
      </w:r>
      <w:r w:rsidR="00231B66" w:rsidRPr="00231B66">
        <w:t>‘</w:t>
      </w:r>
      <w:r w:rsidRPr="00757CD0">
        <w:t>EMT</w:t>
      </w:r>
      <w:r w:rsidR="00231B66" w:rsidRPr="00231B66">
        <w:t>’</w:t>
      </w:r>
      <w:r w:rsidRPr="00757CD0">
        <w:t xml:space="preserve"> means an individual possessing a valid EMT, advanced EMT, or paramedic certificate issued by the State pursuant to the provisions of Article 1, Chapter 61, Title 44. </w:t>
      </w:r>
    </w:p>
    <w:p w:rsidR="001F51E6" w:rsidRDefault="007077AC"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00231B66" w:rsidRPr="00231B66">
        <w:t>‘</w:t>
      </w:r>
      <w:r w:rsidRPr="00757CD0">
        <w:t>Emergency transportation</w:t>
      </w:r>
      <w:r w:rsidR="00231B66" w:rsidRPr="00231B66">
        <w:t>’</w:t>
      </w:r>
      <w:r w:rsidRPr="00757CD0">
        <w:t xml:space="preserve"> means services and transportation provided after the sudden onset of a medical condition</w:t>
      </w:r>
      <w:r w:rsidR="001F51E6">
        <w:t>:</w:t>
      </w:r>
    </w:p>
    <w:p w:rsidR="001F51E6" w:rsidRDefault="001F51E6"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007077AC" w:rsidRPr="00757CD0">
        <w:t>manifesting itself by acute symptoms of such severity</w:t>
      </w:r>
      <w:r w:rsidR="00332D2D">
        <w:t>,</w:t>
      </w:r>
      <w:r w:rsidR="007077AC" w:rsidRPr="00757CD0">
        <w:t xml:space="preserve"> including severe pain</w:t>
      </w:r>
      <w:r>
        <w:t>,</w:t>
      </w:r>
      <w:r w:rsidR="007077AC" w:rsidRPr="00757CD0">
        <w:t xml:space="preserve"> that the absence of medical attention could reasonably be expe</w:t>
      </w:r>
      <w:r w:rsidR="00332D2D">
        <w:t>cted to result in</w:t>
      </w:r>
      <w:r>
        <w:t xml:space="preserve"> </w:t>
      </w:r>
      <w:r w:rsidR="007077AC" w:rsidRPr="00757CD0">
        <w:t>placing the health of the patient in serious jeopardy</w:t>
      </w:r>
      <w:r w:rsidR="00332D2D">
        <w:t xml:space="preserve">, </w:t>
      </w:r>
      <w:r w:rsidR="007077AC" w:rsidRPr="00757CD0">
        <w:t xml:space="preserve">causing serious </w:t>
      </w:r>
      <w:r w:rsidR="00332D2D">
        <w:t xml:space="preserve">impairment to bodily functions, or </w:t>
      </w:r>
      <w:r w:rsidR="007077AC" w:rsidRPr="00757CD0">
        <w:t xml:space="preserve">causing serious dysfunction of </w:t>
      </w:r>
      <w:r w:rsidR="007077AC">
        <w:t xml:space="preserve">a </w:t>
      </w:r>
      <w:r w:rsidR="00332D2D">
        <w:t>bodily organ or part; or</w:t>
      </w:r>
    </w:p>
    <w:p w:rsidR="007077AC" w:rsidRDefault="001F51E6" w:rsidP="0070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tab/>
      </w:r>
      <w:r>
        <w:tab/>
        <w:t>(b)</w:t>
      </w:r>
      <w:r>
        <w:tab/>
      </w:r>
      <w:r w:rsidR="00332D2D">
        <w:t>result</w:t>
      </w:r>
      <w:r>
        <w:t>ing from</w:t>
      </w:r>
      <w:r w:rsidR="00332D2D">
        <w:t xml:space="preserve"> an accident, injury, acute illness, unconsciousness, or shock that necessitate</w:t>
      </w:r>
      <w:r>
        <w:t>s</w:t>
      </w:r>
      <w:r w:rsidR="00332D2D">
        <w:t xml:space="preserve"> treatment of a patient with oxygen or other emergency care or requires the patient to remain immobile because of a fracture</w:t>
      </w:r>
      <w:r w:rsidR="00044123">
        <w:t>, stroke</w:t>
      </w:r>
      <w:r w:rsidR="00332D2D">
        <w:t>, heart attack, or hemorrhage.</w:t>
      </w:r>
      <w:r w:rsidR="007077AC">
        <w:t>”</w:t>
      </w:r>
    </w:p>
    <w:p w:rsidR="007077AC" w:rsidRDefault="007077AC" w:rsidP="00D1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17" w:rsidRDefault="002F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7AC">
        <w:t>5</w:t>
      </w:r>
      <w:r>
        <w:t>.</w:t>
      </w:r>
      <w:r>
        <w:tab/>
        <w:t>This act takes effect upon approval by the Governor.</w:t>
      </w:r>
    </w:p>
    <w:p w:rsidR="00060E42" w:rsidRDefault="00231B66" w:rsidP="00EB4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84B" w:rsidRDefault="006C584B" w:rsidP="006C584B">
      <w:pPr>
        <w:suppressAutoHyphens/>
      </w:pPr>
    </w:p>
    <w:sectPr w:rsidR="006C584B" w:rsidSect="006C58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F17" w:rsidRDefault="002F0F17" w:rsidP="009F0C77">
      <w:r>
        <w:separator/>
      </w:r>
    </w:p>
  </w:endnote>
  <w:endnote w:type="continuationSeparator" w:id="0">
    <w:p w:rsidR="002F0F17" w:rsidRDefault="002F0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3A40FB-970E-4FEA-9C9D-B0226FD5C1D5}"/>
    <w:embedBold r:id="rId2" w:fontKey="{37C1F608-81AA-43CD-A104-2B5142D61531}"/>
  </w:font>
  <w:font w:name="Calibri">
    <w:panose1 w:val="020F0502020204030204"/>
    <w:charset w:val="00"/>
    <w:family w:val="swiss"/>
    <w:pitch w:val="variable"/>
    <w:sig w:usb0="E00002FF" w:usb1="4000ACFF" w:usb2="00000001" w:usb3="00000000" w:csb0="0000019F" w:csb1="00000000"/>
    <w:embedRegular r:id="rId3" w:fontKey="{F26443D4-D27C-452B-96A1-395209FDB191}"/>
  </w:font>
  <w:font w:name="Segoe UI">
    <w:panose1 w:val="020B0502040204020203"/>
    <w:charset w:val="00"/>
    <w:family w:val="swiss"/>
    <w:pitch w:val="variable"/>
    <w:sig w:usb0="E10022FF" w:usb1="C000E47F" w:usb2="00000029" w:usb3="00000000" w:csb0="000001DF" w:csb1="00000000"/>
    <w:embedRegular r:id="rId4" w:fontKey="{D0A8FCFA-D06B-4B15-B068-2B17A86FCCC6}"/>
  </w:font>
  <w:font w:name="Cambria">
    <w:panose1 w:val="02040503050406030204"/>
    <w:charset w:val="00"/>
    <w:family w:val="roman"/>
    <w:pitch w:val="variable"/>
    <w:sig w:usb0="E00002FF" w:usb1="400004FF" w:usb2="00000000" w:usb3="00000000" w:csb0="0000019F" w:csb1="00000000"/>
    <w:embedRegular r:id="rId5" w:fontKey="{6337A1D4-3C50-4262-8EF1-163A802735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84B" w:rsidRPr="00531B9D" w:rsidRDefault="006C584B" w:rsidP="00531B9D">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sidR="00A205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F17" w:rsidRDefault="002F0F17" w:rsidP="009F0C77">
      <w:r>
        <w:separator/>
      </w:r>
    </w:p>
  </w:footnote>
  <w:footnote w:type="continuationSeparator" w:id="0">
    <w:p w:rsidR="002F0F17" w:rsidRDefault="002F0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7VR18"/>
    <w:docVar w:name="CoverBillType" w:val="b"/>
    <w:docVar w:name="DocPath" w:val="L:\Council\bills\CC\15197VR18.DOCX"/>
    <w:docVar w:name="dvBillNumber" w:val="4679"/>
    <w:docVar w:name="dvBillNumberPrefix" w:val="H. "/>
    <w:docVar w:name="dvOriginalBody" w:val="House"/>
    <w:docVar w:name="dvSteno" w:val="CC"/>
    <w:docVar w:name="NameofBody" w:val="h"/>
    <w:docVar w:name="vGroup2" w:val="Council"/>
  </w:docVars>
  <w:rsids>
    <w:rsidRoot w:val="002F0F17"/>
    <w:rsid w:val="00011869"/>
    <w:rsid w:val="00015CD6"/>
    <w:rsid w:val="00044123"/>
    <w:rsid w:val="00060E42"/>
    <w:rsid w:val="00095DE0"/>
    <w:rsid w:val="000E0100"/>
    <w:rsid w:val="000E1785"/>
    <w:rsid w:val="000F40FA"/>
    <w:rsid w:val="001035F1"/>
    <w:rsid w:val="001040F3"/>
    <w:rsid w:val="0010776B"/>
    <w:rsid w:val="00133E66"/>
    <w:rsid w:val="001435A3"/>
    <w:rsid w:val="00146ED3"/>
    <w:rsid w:val="00151044"/>
    <w:rsid w:val="001A47F3"/>
    <w:rsid w:val="001D08F2"/>
    <w:rsid w:val="001D3A58"/>
    <w:rsid w:val="001D525B"/>
    <w:rsid w:val="001D7F4F"/>
    <w:rsid w:val="001F51E6"/>
    <w:rsid w:val="00205238"/>
    <w:rsid w:val="00231B66"/>
    <w:rsid w:val="002321B6"/>
    <w:rsid w:val="00250967"/>
    <w:rsid w:val="002543C8"/>
    <w:rsid w:val="0025541D"/>
    <w:rsid w:val="00284AAE"/>
    <w:rsid w:val="002E5912"/>
    <w:rsid w:val="002F0F17"/>
    <w:rsid w:val="00301B21"/>
    <w:rsid w:val="003078F4"/>
    <w:rsid w:val="00325348"/>
    <w:rsid w:val="0032732C"/>
    <w:rsid w:val="00332D2D"/>
    <w:rsid w:val="00336AD0"/>
    <w:rsid w:val="00350EFE"/>
    <w:rsid w:val="0037079A"/>
    <w:rsid w:val="003C4DAB"/>
    <w:rsid w:val="003D01E8"/>
    <w:rsid w:val="003E5288"/>
    <w:rsid w:val="003F6D79"/>
    <w:rsid w:val="0041760A"/>
    <w:rsid w:val="00417C01"/>
    <w:rsid w:val="004403BD"/>
    <w:rsid w:val="00461441"/>
    <w:rsid w:val="0047140F"/>
    <w:rsid w:val="004809EE"/>
    <w:rsid w:val="004D7ED3"/>
    <w:rsid w:val="004E7D54"/>
    <w:rsid w:val="005273C6"/>
    <w:rsid w:val="00530A69"/>
    <w:rsid w:val="00531B9D"/>
    <w:rsid w:val="00545593"/>
    <w:rsid w:val="00556EBF"/>
    <w:rsid w:val="00577C6C"/>
    <w:rsid w:val="005A62FE"/>
    <w:rsid w:val="005C2FE2"/>
    <w:rsid w:val="005E2119"/>
    <w:rsid w:val="005E2BC9"/>
    <w:rsid w:val="00601AAE"/>
    <w:rsid w:val="00605102"/>
    <w:rsid w:val="006153B6"/>
    <w:rsid w:val="006215AA"/>
    <w:rsid w:val="006913C9"/>
    <w:rsid w:val="0069470D"/>
    <w:rsid w:val="006C584B"/>
    <w:rsid w:val="006D58AA"/>
    <w:rsid w:val="006F09FE"/>
    <w:rsid w:val="007077AC"/>
    <w:rsid w:val="00734F00"/>
    <w:rsid w:val="007A575F"/>
    <w:rsid w:val="007A70AE"/>
    <w:rsid w:val="008362E8"/>
    <w:rsid w:val="0085786E"/>
    <w:rsid w:val="00873D5C"/>
    <w:rsid w:val="008A1768"/>
    <w:rsid w:val="008A489F"/>
    <w:rsid w:val="008F0F33"/>
    <w:rsid w:val="008F4429"/>
    <w:rsid w:val="00913F2A"/>
    <w:rsid w:val="0094021A"/>
    <w:rsid w:val="009B44AF"/>
    <w:rsid w:val="009C6A0B"/>
    <w:rsid w:val="009F0C77"/>
    <w:rsid w:val="009F4DD1"/>
    <w:rsid w:val="00A02543"/>
    <w:rsid w:val="00A03073"/>
    <w:rsid w:val="00A2058B"/>
    <w:rsid w:val="00A230CE"/>
    <w:rsid w:val="00A41684"/>
    <w:rsid w:val="00A64E80"/>
    <w:rsid w:val="00A72BCD"/>
    <w:rsid w:val="00A741D9"/>
    <w:rsid w:val="00A833AB"/>
    <w:rsid w:val="00A9741D"/>
    <w:rsid w:val="00AC1160"/>
    <w:rsid w:val="00AC34A2"/>
    <w:rsid w:val="00AD1C9A"/>
    <w:rsid w:val="00AD4B17"/>
    <w:rsid w:val="00AE1EF3"/>
    <w:rsid w:val="00B412D4"/>
    <w:rsid w:val="00B635CA"/>
    <w:rsid w:val="00BE3C22"/>
    <w:rsid w:val="00C0345E"/>
    <w:rsid w:val="00C31C95"/>
    <w:rsid w:val="00C3483A"/>
    <w:rsid w:val="00C74E9D"/>
    <w:rsid w:val="00C826DD"/>
    <w:rsid w:val="00C82FD3"/>
    <w:rsid w:val="00C92819"/>
    <w:rsid w:val="00CA5B0F"/>
    <w:rsid w:val="00CC6B7B"/>
    <w:rsid w:val="00CD2089"/>
    <w:rsid w:val="00D157A6"/>
    <w:rsid w:val="00D73A67"/>
    <w:rsid w:val="00D970A9"/>
    <w:rsid w:val="00DF3845"/>
    <w:rsid w:val="00E41911"/>
    <w:rsid w:val="00E44B57"/>
    <w:rsid w:val="00E92EEF"/>
    <w:rsid w:val="00EB478B"/>
    <w:rsid w:val="00ED0E74"/>
    <w:rsid w:val="00EF2368"/>
    <w:rsid w:val="00F24442"/>
    <w:rsid w:val="00F50AE3"/>
    <w:rsid w:val="00F655B7"/>
    <w:rsid w:val="00F656BA"/>
    <w:rsid w:val="00F67CF1"/>
    <w:rsid w:val="00F728AA"/>
    <w:rsid w:val="00F840F0"/>
    <w:rsid w:val="00F9154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3E12C-C037-4B69-ADFB-99815D00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EF3"/>
    <w:rPr>
      <w:rFonts w:ascii="Segoe UI" w:eastAsia="Times New Roman" w:hAnsi="Segoe UI" w:cs="Segoe UI"/>
      <w:sz w:val="18"/>
      <w:szCs w:val="18"/>
    </w:rPr>
  </w:style>
  <w:style w:type="character" w:styleId="Hyperlink">
    <w:name w:val="Hyperlink"/>
    <w:basedOn w:val="DefaultParagraphFont"/>
    <w:uiPriority w:val="99"/>
    <w:unhideWhenUsed/>
    <w:rsid w:val="006C58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79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56E0E-2C74-4B6D-A1C1-D26FF1D1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1942</Words>
  <Characters>11083</Characters>
  <Application>Microsoft Office Word</Application>
  <DocSecurity>0</DocSecurity>
  <Lines>280</Lines>
  <Paragraphs>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4679: Air Ambulance Affordability Act - South Carolina Legislature Online</dc:title>
  <dc:creator>%USERNAME%</dc:creator>
  <cp:lastModifiedBy>S Volk</cp:lastModifiedBy>
  <cp:revision>2</cp:revision>
  <cp:lastPrinted>2018-01-17T17:25:00Z</cp:lastPrinted>
  <dcterms:created xsi:type="dcterms:W3CDTF">2018-01-26T19:46:00Z</dcterms:created>
  <dcterms:modified xsi:type="dcterms:W3CDTF">2018-01-26T19:46:00Z</dcterms:modified>
</cp:coreProperties>
</file>